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5634" w:rsidRPr="00A25634" w:rsidRDefault="00A25634" w:rsidP="00A25634">
      <w:pPr>
        <w:spacing w:line="240" w:lineRule="auto"/>
        <w:jc w:val="center"/>
        <w:rPr>
          <w:rFonts w:eastAsia="Times New Roman" w:cs="Times New Roman"/>
          <w:b/>
          <w:sz w:val="22"/>
          <w:szCs w:val="20"/>
          <w:lang w:eastAsia="ru-RU"/>
        </w:rPr>
      </w:pPr>
      <w:r w:rsidRPr="00A25634">
        <w:rPr>
          <w:rFonts w:eastAsia="Times New Roman" w:cs="Times New Roman"/>
          <w:b/>
          <w:sz w:val="22"/>
          <w:szCs w:val="20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A25634" w:rsidRPr="00A25634" w:rsidRDefault="00A25634" w:rsidP="00A25634">
      <w:pPr>
        <w:spacing w:line="240" w:lineRule="auto"/>
        <w:jc w:val="center"/>
        <w:rPr>
          <w:rFonts w:eastAsia="Times New Roman" w:cs="Times New Roman"/>
          <w:b/>
          <w:sz w:val="22"/>
          <w:szCs w:val="20"/>
          <w:lang w:eastAsia="ru-RU"/>
        </w:rPr>
      </w:pPr>
      <w:r w:rsidRPr="00A25634">
        <w:rPr>
          <w:rFonts w:eastAsia="Times New Roman" w:cs="Times New Roman"/>
          <w:b/>
          <w:sz w:val="22"/>
          <w:szCs w:val="20"/>
          <w:lang w:eastAsia="ru-RU"/>
        </w:rPr>
        <w:t>(БГТУ «ВОЕНМЕХ» им. Д.Ф. Устинова)</w:t>
      </w:r>
    </w:p>
    <w:p w:rsidR="00A25634" w:rsidRPr="00A25634" w:rsidRDefault="00A25634" w:rsidP="00A25634">
      <w:pPr>
        <w:spacing w:line="240" w:lineRule="auto"/>
        <w:rPr>
          <w:rFonts w:eastAsia="Times New Roman" w:cs="Times New Roman"/>
          <w:b/>
          <w:spacing w:val="-10"/>
          <w:sz w:val="24"/>
          <w:szCs w:val="24"/>
          <w:lang w:eastAsia="ru-RU"/>
        </w:rPr>
      </w:pPr>
    </w:p>
    <w:tbl>
      <w:tblPr>
        <w:tblW w:w="9841" w:type="dxa"/>
        <w:tblLayout w:type="fixed"/>
        <w:tblLook w:val="04A0"/>
      </w:tblPr>
      <w:tblGrid>
        <w:gridCol w:w="2235"/>
        <w:gridCol w:w="425"/>
        <w:gridCol w:w="962"/>
        <w:gridCol w:w="172"/>
        <w:gridCol w:w="1701"/>
        <w:gridCol w:w="172"/>
        <w:gridCol w:w="1038"/>
        <w:gridCol w:w="172"/>
        <w:gridCol w:w="660"/>
        <w:gridCol w:w="283"/>
        <w:gridCol w:w="70"/>
        <w:gridCol w:w="22"/>
        <w:gridCol w:w="259"/>
        <w:gridCol w:w="331"/>
        <w:gridCol w:w="678"/>
        <w:gridCol w:w="456"/>
        <w:gridCol w:w="205"/>
      </w:tblGrid>
      <w:tr w:rsidR="00A25634" w:rsidRPr="00A25634" w:rsidTr="00843EFF">
        <w:trPr>
          <w:gridAfter w:val="1"/>
          <w:wAfter w:w="205" w:type="dxa"/>
          <w:trHeight w:val="489"/>
        </w:trPr>
        <w:tc>
          <w:tcPr>
            <w:tcW w:w="2660" w:type="dxa"/>
            <w:gridSpan w:val="2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</w:tcPr>
          <w:p w:rsidR="00A25634" w:rsidRPr="00A25634" w:rsidRDefault="00A25634" w:rsidP="00A25634">
            <w:pPr>
              <w:spacing w:line="240" w:lineRule="auto"/>
              <w:ind w:right="-108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873" w:type="dxa"/>
            <w:gridSpan w:val="2"/>
            <w:vMerge w:val="restart"/>
            <w:tcBorders>
              <w:left w:val="nil"/>
            </w:tcBorders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3969" w:type="dxa"/>
            <w:gridSpan w:val="10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ДОПУСКАЕТСЯ К ЗАЩИТЕ:</w:t>
            </w:r>
          </w:p>
        </w:tc>
      </w:tr>
      <w:tr w:rsidR="00A25634" w:rsidRPr="00A25634" w:rsidTr="00843EFF">
        <w:trPr>
          <w:gridAfter w:val="1"/>
          <w:wAfter w:w="205" w:type="dxa"/>
        </w:trPr>
        <w:tc>
          <w:tcPr>
            <w:tcW w:w="2660" w:type="dxa"/>
            <w:gridSpan w:val="2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b/>
                <w:spacing w:val="-10"/>
                <w:sz w:val="22"/>
                <w:szCs w:val="24"/>
                <w:lang w:eastAsia="ru-RU"/>
              </w:rPr>
              <w:t>Факультет</w:t>
            </w: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</w:tcPr>
          <w:p w:rsidR="00A25634" w:rsidRPr="00A25634" w:rsidRDefault="00A25634" w:rsidP="00A25634">
            <w:pPr>
              <w:spacing w:line="240" w:lineRule="auto"/>
              <w:ind w:right="-108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И</w:t>
            </w:r>
          </w:p>
        </w:tc>
        <w:tc>
          <w:tcPr>
            <w:tcW w:w="1873" w:type="dxa"/>
            <w:gridSpan w:val="2"/>
            <w:vMerge/>
            <w:tcBorders>
              <w:left w:val="nil"/>
            </w:tcBorders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2223" w:type="dxa"/>
            <w:gridSpan w:val="5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22"/>
                <w:szCs w:val="24"/>
                <w:lang w:eastAsia="ru-RU"/>
              </w:rPr>
              <w:t>Заведующий кафедрой</w:t>
            </w:r>
          </w:p>
        </w:tc>
        <w:tc>
          <w:tcPr>
            <w:tcW w:w="281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0"/>
                <w:szCs w:val="24"/>
                <w:lang w:eastAsia="ru-RU"/>
              </w:rPr>
            </w:pPr>
          </w:p>
        </w:tc>
        <w:tc>
          <w:tcPr>
            <w:tcW w:w="1465" w:type="dxa"/>
            <w:gridSpan w:val="3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И</w:t>
            </w:r>
            <w:r w:rsidR="00843EFF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</w:tr>
      <w:tr w:rsidR="00A25634" w:rsidRPr="00A25634" w:rsidTr="00843EFF">
        <w:trPr>
          <w:gridAfter w:val="1"/>
          <w:wAfter w:w="205" w:type="dxa"/>
          <w:trHeight w:val="60"/>
        </w:trPr>
        <w:tc>
          <w:tcPr>
            <w:tcW w:w="2660" w:type="dxa"/>
            <w:gridSpan w:val="2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pacing w:val="-1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</w:tcBorders>
          </w:tcPr>
          <w:p w:rsidR="00A25634" w:rsidRPr="00A25634" w:rsidRDefault="00A25634" w:rsidP="00A25634">
            <w:pPr>
              <w:spacing w:line="240" w:lineRule="auto"/>
              <w:ind w:right="-108"/>
              <w:jc w:val="center"/>
              <w:rPr>
                <w:rFonts w:eastAsia="Times New Roman" w:cs="Times New Roman"/>
                <w:spacing w:val="-10"/>
                <w:sz w:val="16"/>
                <w:szCs w:val="16"/>
                <w:lang w:eastAsia="ru-RU"/>
              </w:rPr>
            </w:pPr>
          </w:p>
        </w:tc>
        <w:tc>
          <w:tcPr>
            <w:tcW w:w="1873" w:type="dxa"/>
            <w:gridSpan w:val="2"/>
            <w:vMerge/>
            <w:tcBorders>
              <w:left w:val="nil"/>
            </w:tcBorders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16"/>
                <w:lang w:eastAsia="ru-RU"/>
              </w:rPr>
            </w:pPr>
          </w:p>
        </w:tc>
        <w:tc>
          <w:tcPr>
            <w:tcW w:w="2223" w:type="dxa"/>
            <w:gridSpan w:val="5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16"/>
                <w:lang w:eastAsia="ru-RU"/>
              </w:rPr>
            </w:pPr>
          </w:p>
        </w:tc>
        <w:tc>
          <w:tcPr>
            <w:tcW w:w="281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16"/>
                <w:lang w:eastAsia="ru-RU"/>
              </w:rPr>
            </w:pPr>
          </w:p>
        </w:tc>
        <w:tc>
          <w:tcPr>
            <w:tcW w:w="1465" w:type="dxa"/>
            <w:gridSpan w:val="3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16"/>
                <w:szCs w:val="16"/>
                <w:lang w:eastAsia="ru-RU"/>
              </w:rPr>
              <w:t>шифр кафедры</w:t>
            </w:r>
          </w:p>
        </w:tc>
      </w:tr>
      <w:tr w:rsidR="00A25634" w:rsidRPr="00A25634" w:rsidTr="00843EFF">
        <w:trPr>
          <w:gridAfter w:val="1"/>
          <w:wAfter w:w="205" w:type="dxa"/>
          <w:trHeight w:val="289"/>
        </w:trPr>
        <w:tc>
          <w:tcPr>
            <w:tcW w:w="2660" w:type="dxa"/>
            <w:gridSpan w:val="2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pacing w:val="-10"/>
                <w:sz w:val="24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b/>
                <w:spacing w:val="-10"/>
                <w:sz w:val="22"/>
                <w:szCs w:val="16"/>
                <w:lang w:eastAsia="ru-RU"/>
              </w:rPr>
              <w:t>Выпускающая кафедра</w:t>
            </w: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</w:tcPr>
          <w:p w:rsidR="00A25634" w:rsidRPr="00A25634" w:rsidRDefault="00A25634" w:rsidP="00A25634">
            <w:pPr>
              <w:spacing w:line="240" w:lineRule="auto"/>
              <w:ind w:right="-108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И</w:t>
            </w:r>
            <w:r w:rsidR="00843EFF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73" w:type="dxa"/>
            <w:gridSpan w:val="2"/>
            <w:vMerge/>
            <w:tcBorders>
              <w:left w:val="nil"/>
            </w:tcBorders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870" w:type="dxa"/>
            <w:gridSpan w:val="3"/>
            <w:tcBorders>
              <w:bottom w:val="single" w:sz="4" w:space="0" w:color="auto"/>
            </w:tcBorders>
            <w:vAlign w:val="bottom"/>
          </w:tcPr>
          <w:p w:rsidR="00A25634" w:rsidRPr="00A25634" w:rsidRDefault="00843EFF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Страхов С.Ю.</w:t>
            </w:r>
          </w:p>
        </w:tc>
        <w:tc>
          <w:tcPr>
            <w:tcW w:w="283" w:type="dxa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8"/>
                <w:szCs w:val="24"/>
                <w:lang w:eastAsia="ru-RU"/>
              </w:rPr>
            </w:pPr>
          </w:p>
        </w:tc>
        <w:tc>
          <w:tcPr>
            <w:tcW w:w="1816" w:type="dxa"/>
            <w:gridSpan w:val="6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</w:tr>
      <w:tr w:rsidR="00A25634" w:rsidRPr="00A25634" w:rsidTr="00843EFF">
        <w:tc>
          <w:tcPr>
            <w:tcW w:w="2660" w:type="dxa"/>
            <w:gridSpan w:val="2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</w:tcBorders>
          </w:tcPr>
          <w:p w:rsidR="00A25634" w:rsidRPr="00A25634" w:rsidRDefault="00A25634" w:rsidP="00A25634">
            <w:pPr>
              <w:spacing w:line="240" w:lineRule="auto"/>
              <w:ind w:right="-108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873" w:type="dxa"/>
            <w:gridSpan w:val="2"/>
            <w:vMerge/>
            <w:tcBorders>
              <w:left w:val="nil"/>
            </w:tcBorders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870" w:type="dxa"/>
            <w:gridSpan w:val="3"/>
            <w:tcBorders>
              <w:top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  <w:t>Фамилия И.О.</w:t>
            </w:r>
          </w:p>
        </w:tc>
        <w:tc>
          <w:tcPr>
            <w:tcW w:w="283" w:type="dxa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2021" w:type="dxa"/>
            <w:gridSpan w:val="7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  <w:t>подпись</w:t>
            </w:r>
          </w:p>
        </w:tc>
      </w:tr>
      <w:tr w:rsidR="00A25634" w:rsidRPr="00A25634" w:rsidTr="00843EFF">
        <w:trPr>
          <w:gridAfter w:val="1"/>
          <w:wAfter w:w="205" w:type="dxa"/>
        </w:trPr>
        <w:tc>
          <w:tcPr>
            <w:tcW w:w="2660" w:type="dxa"/>
            <w:gridSpan w:val="2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b/>
                <w:spacing w:val="-10"/>
                <w:sz w:val="22"/>
                <w:szCs w:val="24"/>
                <w:lang w:eastAsia="ru-RU"/>
              </w:rPr>
              <w:t>Группа</w:t>
            </w: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</w:tcPr>
          <w:p w:rsidR="00A25634" w:rsidRPr="00A25634" w:rsidRDefault="00A25634" w:rsidP="00A25634">
            <w:pPr>
              <w:spacing w:line="240" w:lineRule="auto"/>
              <w:ind w:right="-108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И</w:t>
            </w:r>
            <w:r w:rsidR="00843EFF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443</w:t>
            </w:r>
          </w:p>
        </w:tc>
        <w:tc>
          <w:tcPr>
            <w:tcW w:w="1873" w:type="dxa"/>
            <w:gridSpan w:val="2"/>
            <w:vMerge/>
            <w:tcBorders>
              <w:left w:val="nil"/>
            </w:tcBorders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«_____»</w:t>
            </w:r>
          </w:p>
        </w:tc>
        <w:tc>
          <w:tcPr>
            <w:tcW w:w="1625" w:type="dxa"/>
            <w:gridSpan w:val="6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vAlign w:val="bottom"/>
          </w:tcPr>
          <w:p w:rsidR="00A25634" w:rsidRPr="00A25634" w:rsidRDefault="009F5599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>2018</w:t>
            </w:r>
            <w:r w:rsidR="00A25634" w:rsidRPr="00A25634">
              <w:rPr>
                <w:rFonts w:eastAsia="Times New Roman" w:cs="Times New Roman"/>
                <w:spacing w:val="-10"/>
                <w:sz w:val="24"/>
                <w:szCs w:val="24"/>
                <w:lang w:eastAsia="ru-RU"/>
              </w:rPr>
              <w:t xml:space="preserve">  г.</w:t>
            </w:r>
          </w:p>
        </w:tc>
      </w:tr>
      <w:tr w:rsidR="00A25634" w:rsidRPr="00A25634" w:rsidTr="00843EFF">
        <w:trPr>
          <w:gridAfter w:val="2"/>
          <w:wAfter w:w="661" w:type="dxa"/>
        </w:trPr>
        <w:tc>
          <w:tcPr>
            <w:tcW w:w="2235" w:type="dxa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387" w:type="dxa"/>
            <w:gridSpan w:val="2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873" w:type="dxa"/>
            <w:gridSpan w:val="2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210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207" w:type="dxa"/>
            <w:gridSpan w:val="5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  <w:tc>
          <w:tcPr>
            <w:tcW w:w="1268" w:type="dxa"/>
            <w:gridSpan w:val="3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  <w:lang w:eastAsia="ru-RU"/>
              </w:rPr>
            </w:pPr>
          </w:p>
        </w:tc>
      </w:tr>
    </w:tbl>
    <w:p w:rsidR="00A25634" w:rsidRPr="00A25634" w:rsidRDefault="00A25634" w:rsidP="00A25634">
      <w:pPr>
        <w:spacing w:line="240" w:lineRule="auto"/>
        <w:rPr>
          <w:rFonts w:eastAsia="Times New Roman" w:cs="Times New Roman"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rPr>
          <w:rFonts w:eastAsia="Times New Roman" w:cs="Times New Roman"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rPr>
          <w:rFonts w:eastAsia="Times New Roman" w:cs="Times New Roman"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rPr>
          <w:rFonts w:eastAsia="Times New Roman" w:cs="Times New Roman"/>
          <w:sz w:val="24"/>
          <w:szCs w:val="24"/>
          <w:lang w:eastAsia="ru-RU"/>
        </w:rPr>
      </w:pPr>
    </w:p>
    <w:p w:rsidR="00A25634" w:rsidRPr="00A25634" w:rsidRDefault="00A25634" w:rsidP="00A25634">
      <w:pPr>
        <w:spacing w:before="60" w:line="240" w:lineRule="auto"/>
        <w:jc w:val="center"/>
        <w:rPr>
          <w:rFonts w:eastAsia="Times New Roman" w:cs="Times New Roman"/>
          <w:bCs/>
          <w:smallCaps/>
          <w:spacing w:val="5"/>
          <w:sz w:val="36"/>
          <w:szCs w:val="24"/>
          <w:lang w:eastAsia="ru-RU"/>
        </w:rPr>
      </w:pPr>
      <w:bookmarkStart w:id="0" w:name="_Toc445737080"/>
      <w:bookmarkStart w:id="1" w:name="_Toc483771385"/>
      <w:bookmarkStart w:id="2" w:name="_Toc483771662"/>
      <w:bookmarkStart w:id="3" w:name="_Toc484023517"/>
      <w:bookmarkStart w:id="4" w:name="_Toc484116591"/>
      <w:bookmarkStart w:id="5" w:name="_Toc484439681"/>
      <w:bookmarkStart w:id="6" w:name="_Toc484439740"/>
      <w:r w:rsidRPr="00A25634">
        <w:rPr>
          <w:rFonts w:eastAsia="Times New Roman" w:cs="Times New Roman"/>
          <w:bCs/>
          <w:smallCaps/>
          <w:spacing w:val="5"/>
          <w:sz w:val="36"/>
          <w:szCs w:val="24"/>
          <w:lang w:eastAsia="ru-RU"/>
        </w:rPr>
        <w:t>ВЫПУСКНАЯ КВАЛИФИКАЦИОННАЯ РАБОТА БАКАЛАВРА</w:t>
      </w:r>
      <w:bookmarkEnd w:id="0"/>
      <w:bookmarkEnd w:id="1"/>
      <w:bookmarkEnd w:id="2"/>
      <w:bookmarkEnd w:id="3"/>
      <w:bookmarkEnd w:id="4"/>
      <w:bookmarkEnd w:id="5"/>
      <w:bookmarkEnd w:id="6"/>
    </w:p>
    <w:tbl>
      <w:tblPr>
        <w:tblW w:w="9464" w:type="dxa"/>
        <w:tblLayout w:type="fixed"/>
        <w:tblLook w:val="04A0"/>
      </w:tblPr>
      <w:tblGrid>
        <w:gridCol w:w="1242"/>
        <w:gridCol w:w="8222"/>
      </w:tblGrid>
      <w:tr w:rsidR="00A25634" w:rsidRPr="00A25634" w:rsidTr="00843EFF">
        <w:trPr>
          <w:trHeight w:val="511"/>
        </w:trPr>
        <w:tc>
          <w:tcPr>
            <w:tcW w:w="9464" w:type="dxa"/>
            <w:gridSpan w:val="2"/>
            <w:tcBorders>
              <w:bottom w:val="single" w:sz="4" w:space="0" w:color="auto"/>
            </w:tcBorders>
            <w:vAlign w:val="bottom"/>
          </w:tcPr>
          <w:p w:rsidR="00A25634" w:rsidRPr="00A25634" w:rsidRDefault="00843EFF" w:rsidP="00A25634">
            <w:pPr>
              <w:spacing w:line="240" w:lineRule="auto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  <w:r>
              <w:rPr>
                <w:rFonts w:eastAsia="Times New Roman" w:cs="Times New Roman"/>
                <w:sz w:val="32"/>
                <w:szCs w:val="24"/>
                <w:lang w:eastAsia="ru-RU"/>
              </w:rPr>
              <w:t>Сивовой Валентины Михайловны</w:t>
            </w:r>
          </w:p>
        </w:tc>
      </w:tr>
      <w:tr w:rsidR="00A25634" w:rsidRPr="00A25634" w:rsidTr="00843EFF">
        <w:trPr>
          <w:trHeight w:val="264"/>
        </w:trPr>
        <w:tc>
          <w:tcPr>
            <w:tcW w:w="9464" w:type="dxa"/>
            <w:gridSpan w:val="2"/>
            <w:tcBorders>
              <w:top w:val="single" w:sz="4" w:space="0" w:color="auto"/>
            </w:tcBorders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 w:val="18"/>
                <w:szCs w:val="24"/>
                <w:lang w:eastAsia="ru-RU"/>
              </w:rPr>
              <w:t>Фамилия, имя, отчество обучающегося</w:t>
            </w:r>
          </w:p>
        </w:tc>
      </w:tr>
      <w:tr w:rsidR="00A25634" w:rsidRPr="00A25634" w:rsidTr="00843EFF">
        <w:trPr>
          <w:trHeight w:val="417"/>
        </w:trPr>
        <w:tc>
          <w:tcPr>
            <w:tcW w:w="1242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b/>
                <w:sz w:val="24"/>
                <w:szCs w:val="24"/>
                <w:lang w:eastAsia="ru-RU"/>
              </w:rPr>
              <w:t>На тему</w:t>
            </w:r>
          </w:p>
        </w:tc>
        <w:tc>
          <w:tcPr>
            <w:tcW w:w="8222" w:type="dxa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Cs w:val="24"/>
                <w:lang w:eastAsia="ru-RU"/>
              </w:rPr>
              <w:t xml:space="preserve">Приемный модуль импульсного ультразвукового измерителя </w:t>
            </w:r>
          </w:p>
        </w:tc>
      </w:tr>
      <w:tr w:rsidR="00A25634" w:rsidRPr="00A25634" w:rsidTr="00843EFF">
        <w:trPr>
          <w:trHeight w:val="377"/>
        </w:trPr>
        <w:tc>
          <w:tcPr>
            <w:tcW w:w="9464" w:type="dxa"/>
            <w:gridSpan w:val="2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Cs w:val="24"/>
                <w:lang w:eastAsia="ru-RU"/>
              </w:rPr>
              <w:t>дальности с индикацией результатов измерений</w:t>
            </w:r>
          </w:p>
        </w:tc>
      </w:tr>
      <w:tr w:rsidR="00A25634" w:rsidRPr="00A25634" w:rsidTr="00843EFF">
        <w:trPr>
          <w:trHeight w:val="425"/>
        </w:trPr>
        <w:tc>
          <w:tcPr>
            <w:tcW w:w="946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</w:tbl>
    <w:p w:rsidR="00A25634" w:rsidRPr="00A25634" w:rsidRDefault="00A25634" w:rsidP="00A25634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</w:p>
    <w:tbl>
      <w:tblPr>
        <w:tblW w:w="9464" w:type="dxa"/>
        <w:tblLayout w:type="fixed"/>
        <w:tblLook w:val="04A0"/>
      </w:tblPr>
      <w:tblGrid>
        <w:gridCol w:w="3085"/>
        <w:gridCol w:w="1843"/>
        <w:gridCol w:w="283"/>
        <w:gridCol w:w="4253"/>
      </w:tblGrid>
      <w:tr w:rsidR="00A25634" w:rsidRPr="00A25634" w:rsidTr="00843EFF">
        <w:trPr>
          <w:trHeight w:val="423"/>
        </w:trPr>
        <w:tc>
          <w:tcPr>
            <w:tcW w:w="3085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b/>
                <w:sz w:val="24"/>
                <w:szCs w:val="24"/>
                <w:lang w:eastAsia="ru-RU"/>
              </w:rPr>
              <w:t>Направление подготовки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>11.03.01</w:t>
            </w:r>
          </w:p>
        </w:tc>
        <w:tc>
          <w:tcPr>
            <w:tcW w:w="283" w:type="dxa"/>
            <w:vAlign w:val="bottom"/>
          </w:tcPr>
          <w:p w:rsidR="00A25634" w:rsidRPr="00A25634" w:rsidRDefault="00A25634" w:rsidP="00A25634">
            <w:pPr>
              <w:spacing w:line="240" w:lineRule="auto"/>
              <w:ind w:firstLine="34"/>
              <w:rPr>
                <w:rFonts w:eastAsia="Times New Roman" w:cs="Times New Roman"/>
                <w:sz w:val="18"/>
                <w:szCs w:val="24"/>
                <w:lang w:eastAsia="ru-RU"/>
              </w:rPr>
            </w:pPr>
          </w:p>
        </w:tc>
        <w:tc>
          <w:tcPr>
            <w:tcW w:w="4253" w:type="dxa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Cs w:val="24"/>
                <w:lang w:eastAsia="ru-RU"/>
              </w:rPr>
              <w:t xml:space="preserve">    Радиотехника</w:t>
            </w:r>
          </w:p>
        </w:tc>
      </w:tr>
      <w:tr w:rsidR="00A25634" w:rsidRPr="00A25634" w:rsidTr="00843EFF">
        <w:trPr>
          <w:trHeight w:val="136"/>
        </w:trPr>
        <w:tc>
          <w:tcPr>
            <w:tcW w:w="3085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16"/>
                <w:szCs w:val="24"/>
                <w:lang w:eastAsia="ru-RU"/>
              </w:rPr>
            </w:pPr>
          </w:p>
        </w:tc>
        <w:tc>
          <w:tcPr>
            <w:tcW w:w="1843" w:type="dxa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24"/>
                <w:lang w:eastAsia="ru-RU"/>
              </w:rPr>
              <w:t>индекс направления</w:t>
            </w:r>
          </w:p>
        </w:tc>
        <w:tc>
          <w:tcPr>
            <w:tcW w:w="283" w:type="dxa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24"/>
                <w:lang w:eastAsia="ru-RU"/>
              </w:rPr>
            </w:pPr>
          </w:p>
        </w:tc>
        <w:tc>
          <w:tcPr>
            <w:tcW w:w="4253" w:type="dxa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24"/>
                <w:lang w:eastAsia="ru-RU"/>
              </w:rPr>
              <w:t xml:space="preserve">полное наименование направления </w:t>
            </w:r>
          </w:p>
        </w:tc>
      </w:tr>
      <w:tr w:rsidR="00A25634" w:rsidRPr="00A25634" w:rsidTr="00843EFF">
        <w:trPr>
          <w:gridBefore w:val="1"/>
          <w:wBefore w:w="3085" w:type="dxa"/>
          <w:trHeight w:val="70"/>
        </w:trPr>
        <w:tc>
          <w:tcPr>
            <w:tcW w:w="6379" w:type="dxa"/>
            <w:gridSpan w:val="3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25634" w:rsidRPr="00A25634" w:rsidRDefault="00A25634" w:rsidP="00A25634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</w:p>
    <w:tbl>
      <w:tblPr>
        <w:tblW w:w="9356" w:type="dxa"/>
        <w:tblInd w:w="108" w:type="dxa"/>
        <w:tblLook w:val="04A0"/>
      </w:tblPr>
      <w:tblGrid>
        <w:gridCol w:w="831"/>
        <w:gridCol w:w="255"/>
        <w:gridCol w:w="1065"/>
        <w:gridCol w:w="83"/>
        <w:gridCol w:w="179"/>
        <w:gridCol w:w="92"/>
        <w:gridCol w:w="561"/>
        <w:gridCol w:w="262"/>
        <w:gridCol w:w="1035"/>
        <w:gridCol w:w="419"/>
        <w:gridCol w:w="1053"/>
        <w:gridCol w:w="261"/>
        <w:gridCol w:w="506"/>
        <w:gridCol w:w="57"/>
        <w:gridCol w:w="592"/>
        <w:gridCol w:w="120"/>
        <w:gridCol w:w="116"/>
        <w:gridCol w:w="451"/>
        <w:gridCol w:w="240"/>
        <w:gridCol w:w="1178"/>
      </w:tblGrid>
      <w:tr w:rsidR="00A25634" w:rsidRPr="00A25634" w:rsidTr="00843EFF">
        <w:trPr>
          <w:trHeight w:val="369"/>
        </w:trPr>
        <w:tc>
          <w:tcPr>
            <w:tcW w:w="2413" w:type="dxa"/>
            <w:gridSpan w:val="5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b/>
                <w:sz w:val="24"/>
                <w:szCs w:val="24"/>
                <w:lang w:eastAsia="ru-RU"/>
              </w:rPr>
              <w:t>Консультант:</w:t>
            </w:r>
          </w:p>
        </w:tc>
        <w:tc>
          <w:tcPr>
            <w:tcW w:w="1950" w:type="dxa"/>
            <w:gridSpan w:val="4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20" w:type="dxa"/>
            <w:gridSpan w:val="3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b/>
                <w:sz w:val="24"/>
                <w:szCs w:val="24"/>
                <w:lang w:eastAsia="ru-RU"/>
              </w:rPr>
              <w:t>Руководитель:</w:t>
            </w:r>
          </w:p>
        </w:tc>
        <w:tc>
          <w:tcPr>
            <w:tcW w:w="2754" w:type="dxa"/>
            <w:gridSpan w:val="7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A25634" w:rsidRPr="00A25634" w:rsidTr="00843EFF">
        <w:trPr>
          <w:trHeight w:val="218"/>
        </w:trPr>
        <w:tc>
          <w:tcPr>
            <w:tcW w:w="2413" w:type="dxa"/>
            <w:gridSpan w:val="5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при необходимости</w:t>
            </w:r>
          </w:p>
        </w:tc>
        <w:tc>
          <w:tcPr>
            <w:tcW w:w="1950" w:type="dxa"/>
            <w:gridSpan w:val="4"/>
            <w:tcBorders>
              <w:top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подпись</w:t>
            </w: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1820" w:type="dxa"/>
            <w:gridSpan w:val="3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754" w:type="dxa"/>
            <w:gridSpan w:val="7"/>
            <w:tcBorders>
              <w:top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подпись</w:t>
            </w:r>
          </w:p>
        </w:tc>
      </w:tr>
      <w:tr w:rsidR="00A25634" w:rsidRPr="00A25634" w:rsidTr="00843EFF">
        <w:trPr>
          <w:trHeight w:val="393"/>
        </w:trPr>
        <w:tc>
          <w:tcPr>
            <w:tcW w:w="2151" w:type="dxa"/>
            <w:gridSpan w:val="3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2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50" w:type="dxa"/>
            <w:gridSpan w:val="4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69" w:type="dxa"/>
            <w:gridSpan w:val="5"/>
            <w:tcBorders>
              <w:bottom w:val="single" w:sz="4" w:space="0" w:color="auto"/>
            </w:tcBorders>
            <w:vAlign w:val="bottom"/>
          </w:tcPr>
          <w:p w:rsidR="00A25634" w:rsidRPr="009D02B8" w:rsidRDefault="009D02B8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к.т.н.</w:t>
            </w:r>
          </w:p>
        </w:tc>
        <w:tc>
          <w:tcPr>
            <w:tcW w:w="236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  <w:gridSpan w:val="3"/>
            <w:vAlign w:val="bottom"/>
          </w:tcPr>
          <w:p w:rsidR="00A25634" w:rsidRPr="00A25634" w:rsidRDefault="009F5599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 Аникин С.Н.</w:t>
            </w:r>
          </w:p>
        </w:tc>
      </w:tr>
      <w:tr w:rsidR="00A25634" w:rsidRPr="00A25634" w:rsidTr="00843EFF">
        <w:trPr>
          <w:trHeight w:val="222"/>
        </w:trPr>
        <w:tc>
          <w:tcPr>
            <w:tcW w:w="2413" w:type="dxa"/>
            <w:gridSpan w:val="5"/>
            <w:vAlign w:val="bottom"/>
          </w:tcPr>
          <w:p w:rsidR="00A25634" w:rsidRPr="00A25634" w:rsidRDefault="00A25634" w:rsidP="00A25634">
            <w:pPr>
              <w:spacing w:line="240" w:lineRule="auto"/>
              <w:jc w:val="both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ученая степень, ученое звание</w:t>
            </w:r>
          </w:p>
        </w:tc>
        <w:tc>
          <w:tcPr>
            <w:tcW w:w="1950" w:type="dxa"/>
            <w:gridSpan w:val="4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Фамилия ИО</w:t>
            </w: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589" w:type="dxa"/>
            <w:gridSpan w:val="6"/>
            <w:vAlign w:val="bottom"/>
          </w:tcPr>
          <w:p w:rsidR="00A25634" w:rsidRPr="00A25634" w:rsidRDefault="00A25634" w:rsidP="00A25634">
            <w:pPr>
              <w:spacing w:line="240" w:lineRule="auto"/>
              <w:jc w:val="both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ученая степень, ученое звание</w:t>
            </w:r>
          </w:p>
        </w:tc>
        <w:tc>
          <w:tcPr>
            <w:tcW w:w="1985" w:type="dxa"/>
            <w:gridSpan w:val="4"/>
            <w:tcBorders>
              <w:top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both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Фамилия ИО</w:t>
            </w:r>
          </w:p>
        </w:tc>
      </w:tr>
      <w:tr w:rsidR="00A25634" w:rsidRPr="00A25634" w:rsidTr="00843EFF">
        <w:trPr>
          <w:trHeight w:val="354"/>
        </w:trPr>
        <w:tc>
          <w:tcPr>
            <w:tcW w:w="831" w:type="dxa"/>
            <w:tcMar>
              <w:left w:w="28" w:type="dxa"/>
              <w:right w:w="28" w:type="dxa"/>
            </w:tcMar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 w:val="24"/>
                <w:szCs w:val="24"/>
                <w:lang w:eastAsia="ru-RU"/>
              </w:rPr>
              <w:t>«        »</w:t>
            </w:r>
          </w:p>
        </w:tc>
        <w:tc>
          <w:tcPr>
            <w:tcW w:w="255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0" w:type="dxa"/>
            <w:gridSpan w:val="5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2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5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 w:val="24"/>
                <w:szCs w:val="24"/>
                <w:lang w:eastAsia="ru-RU"/>
              </w:rPr>
              <w:t>201__г.</w:t>
            </w: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53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 w:val="24"/>
                <w:szCs w:val="24"/>
                <w:lang w:eastAsia="ru-RU"/>
              </w:rPr>
              <w:t>«         »</w:t>
            </w:r>
          </w:p>
        </w:tc>
        <w:tc>
          <w:tcPr>
            <w:tcW w:w="261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6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Align w:val="bottom"/>
          </w:tcPr>
          <w:p w:rsidR="00A25634" w:rsidRPr="00A25634" w:rsidRDefault="009F5599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2018</w:t>
            </w:r>
            <w:r w:rsidR="00A25634" w:rsidRPr="00A2563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A25634" w:rsidRPr="00A25634" w:rsidTr="00843EFF">
        <w:trPr>
          <w:trHeight w:val="369"/>
        </w:trPr>
        <w:tc>
          <w:tcPr>
            <w:tcW w:w="2505" w:type="dxa"/>
            <w:gridSpan w:val="6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58" w:type="dxa"/>
            <w:gridSpan w:val="3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77" w:type="dxa"/>
            <w:gridSpan w:val="4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b/>
                <w:sz w:val="24"/>
                <w:szCs w:val="24"/>
                <w:lang w:eastAsia="ru-RU"/>
              </w:rPr>
              <w:t>Обучающийся:</w:t>
            </w:r>
          </w:p>
        </w:tc>
        <w:tc>
          <w:tcPr>
            <w:tcW w:w="2697" w:type="dxa"/>
            <w:gridSpan w:val="6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25634" w:rsidRPr="00A25634" w:rsidTr="00843EFF">
        <w:trPr>
          <w:trHeight w:val="393"/>
        </w:trPr>
        <w:tc>
          <w:tcPr>
            <w:tcW w:w="2234" w:type="dxa"/>
            <w:gridSpan w:val="4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71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58" w:type="dxa"/>
            <w:gridSpan w:val="3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69" w:type="dxa"/>
            <w:gridSpan w:val="5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  <w:gridSpan w:val="3"/>
            <w:tcBorders>
              <w:bottom w:val="single" w:sz="4" w:space="0" w:color="auto"/>
            </w:tcBorders>
            <w:vAlign w:val="bottom"/>
          </w:tcPr>
          <w:p w:rsidR="00A25634" w:rsidRPr="00A25634" w:rsidRDefault="001B7705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Сивова В.М.</w:t>
            </w:r>
          </w:p>
        </w:tc>
      </w:tr>
      <w:tr w:rsidR="00A25634" w:rsidRPr="00A25634" w:rsidTr="00843EFF">
        <w:trPr>
          <w:trHeight w:val="222"/>
        </w:trPr>
        <w:tc>
          <w:tcPr>
            <w:tcW w:w="2505" w:type="dxa"/>
            <w:gridSpan w:val="6"/>
            <w:vAlign w:val="bottom"/>
          </w:tcPr>
          <w:p w:rsidR="00A25634" w:rsidRPr="00A25634" w:rsidRDefault="00A25634" w:rsidP="00A25634">
            <w:pPr>
              <w:spacing w:line="240" w:lineRule="auto"/>
              <w:jc w:val="both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1858" w:type="dxa"/>
            <w:gridSpan w:val="3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469" w:type="dxa"/>
            <w:gridSpan w:val="5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подпись</w:t>
            </w:r>
          </w:p>
        </w:tc>
        <w:tc>
          <w:tcPr>
            <w:tcW w:w="236" w:type="dxa"/>
            <w:gridSpan w:val="2"/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869" w:type="dxa"/>
            <w:gridSpan w:val="3"/>
            <w:tcBorders>
              <w:top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A25634">
              <w:rPr>
                <w:rFonts w:eastAsia="Times New Roman" w:cs="Times New Roman"/>
                <w:sz w:val="16"/>
                <w:szCs w:val="16"/>
                <w:lang w:eastAsia="ru-RU"/>
              </w:rPr>
              <w:t>Фамилия ИО</w:t>
            </w:r>
          </w:p>
        </w:tc>
      </w:tr>
      <w:tr w:rsidR="00A25634" w:rsidRPr="00A25634" w:rsidTr="00843EFF">
        <w:trPr>
          <w:trHeight w:val="354"/>
        </w:trPr>
        <w:tc>
          <w:tcPr>
            <w:tcW w:w="831" w:type="dxa"/>
            <w:tcMar>
              <w:left w:w="28" w:type="dxa"/>
              <w:right w:w="28" w:type="dxa"/>
            </w:tcMar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0" w:type="dxa"/>
            <w:gridSpan w:val="5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2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5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9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53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A25634">
              <w:rPr>
                <w:rFonts w:eastAsia="Times New Roman" w:cs="Times New Roman"/>
                <w:sz w:val="24"/>
                <w:szCs w:val="24"/>
                <w:lang w:eastAsia="ru-RU"/>
              </w:rPr>
              <w:t>«         »</w:t>
            </w:r>
          </w:p>
        </w:tc>
        <w:tc>
          <w:tcPr>
            <w:tcW w:w="261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6"/>
            <w:tcBorders>
              <w:bottom w:val="single" w:sz="4" w:space="0" w:color="auto"/>
            </w:tcBorders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" w:type="dxa"/>
            <w:vAlign w:val="bottom"/>
          </w:tcPr>
          <w:p w:rsidR="00A25634" w:rsidRPr="00A25634" w:rsidRDefault="00A25634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Align w:val="bottom"/>
          </w:tcPr>
          <w:p w:rsidR="00A25634" w:rsidRPr="00A25634" w:rsidRDefault="009F5599" w:rsidP="00A25634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2018</w:t>
            </w:r>
            <w:r w:rsidR="00A25634" w:rsidRPr="00A2563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  г.</w:t>
            </w:r>
          </w:p>
        </w:tc>
      </w:tr>
    </w:tbl>
    <w:p w:rsidR="00A25634" w:rsidRPr="00A25634" w:rsidRDefault="00A25634" w:rsidP="00A25634">
      <w:pPr>
        <w:spacing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</w:p>
    <w:p w:rsidR="00A25634" w:rsidRPr="00A25634" w:rsidRDefault="00A25634" w:rsidP="00A25634">
      <w:pPr>
        <w:spacing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  <w:r w:rsidRPr="00A25634">
        <w:rPr>
          <w:rFonts w:eastAsia="Times New Roman" w:cs="Times New Roman"/>
          <w:sz w:val="24"/>
          <w:szCs w:val="24"/>
          <w:lang w:eastAsia="ru-RU"/>
        </w:rPr>
        <w:t>САНКТ-ПЕТЕРБУРГ</w:t>
      </w:r>
    </w:p>
    <w:p w:rsidR="007125BB" w:rsidRDefault="00A25634" w:rsidP="00A25634">
      <w:pPr>
        <w:spacing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  <w:r w:rsidRPr="00A25634">
        <w:rPr>
          <w:rFonts w:eastAsia="Times New Roman" w:cs="Times New Roman"/>
          <w:sz w:val="24"/>
          <w:szCs w:val="24"/>
          <w:lang w:eastAsia="ru-RU"/>
        </w:rPr>
        <w:t>201</w:t>
      </w:r>
      <w:r>
        <w:rPr>
          <w:rFonts w:eastAsia="Times New Roman" w:cs="Times New Roman"/>
          <w:sz w:val="24"/>
          <w:szCs w:val="24"/>
          <w:lang w:eastAsia="ru-RU"/>
        </w:rPr>
        <w:t>8</w:t>
      </w:r>
      <w:r w:rsidRPr="00A25634">
        <w:rPr>
          <w:rFonts w:eastAsia="Times New Roman" w:cs="Times New Roman"/>
          <w:sz w:val="24"/>
          <w:szCs w:val="24"/>
          <w:lang w:eastAsia="ru-RU"/>
        </w:rPr>
        <w:t xml:space="preserve"> г.</w:t>
      </w:r>
    </w:p>
    <w:p w:rsidR="000F6596" w:rsidRDefault="000F6596" w:rsidP="00A25634">
      <w:pPr>
        <w:spacing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</w:p>
    <w:p w:rsidR="000F6596" w:rsidRDefault="000F6596" w:rsidP="00A25634">
      <w:pPr>
        <w:spacing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</w:p>
    <w:p w:rsidR="000F6596" w:rsidRPr="00EE5DEA" w:rsidRDefault="000F6596" w:rsidP="000F6596">
      <w:pPr>
        <w:jc w:val="center"/>
        <w:rPr>
          <w:b/>
          <w:szCs w:val="28"/>
        </w:rPr>
      </w:pPr>
      <w:r w:rsidRPr="00EE5DEA">
        <w:rPr>
          <w:b/>
          <w:szCs w:val="28"/>
        </w:rPr>
        <w:lastRenderedPageBreak/>
        <w:t>РЕФЕРАТ</w:t>
      </w:r>
    </w:p>
    <w:p w:rsidR="000F6596" w:rsidRDefault="000F6596" w:rsidP="00683597">
      <w:pPr>
        <w:rPr>
          <w:szCs w:val="28"/>
        </w:rPr>
      </w:pPr>
    </w:p>
    <w:p w:rsidR="00683597" w:rsidRDefault="00683597" w:rsidP="00683597">
      <w:pPr>
        <w:ind w:right="-284" w:firstLine="709"/>
        <w:jc w:val="both"/>
        <w:rPr>
          <w:szCs w:val="28"/>
        </w:rPr>
      </w:pPr>
      <w:r w:rsidRPr="00683597">
        <w:rPr>
          <w:szCs w:val="28"/>
        </w:rPr>
        <w:t>Выпускная ква</w:t>
      </w:r>
      <w:r w:rsidR="00FE165F">
        <w:rPr>
          <w:szCs w:val="28"/>
        </w:rPr>
        <w:t>лификационная работа содержит 6</w:t>
      </w:r>
      <w:r w:rsidR="000B3EC9">
        <w:rPr>
          <w:szCs w:val="28"/>
        </w:rPr>
        <w:t>2</w:t>
      </w:r>
      <w:r w:rsidR="00225E82">
        <w:rPr>
          <w:szCs w:val="28"/>
        </w:rPr>
        <w:t xml:space="preserve"> страниц</w:t>
      </w:r>
      <w:r w:rsidR="000B3EC9">
        <w:rPr>
          <w:szCs w:val="28"/>
        </w:rPr>
        <w:t>ы</w:t>
      </w:r>
      <w:r w:rsidR="00225E82">
        <w:rPr>
          <w:szCs w:val="28"/>
        </w:rPr>
        <w:t>, 3</w:t>
      </w:r>
      <w:r w:rsidR="00A02A1F">
        <w:rPr>
          <w:szCs w:val="28"/>
        </w:rPr>
        <w:t>4</w:t>
      </w:r>
      <w:r w:rsidR="00225E82">
        <w:rPr>
          <w:szCs w:val="28"/>
        </w:rPr>
        <w:t xml:space="preserve"> иллюстраци</w:t>
      </w:r>
      <w:r w:rsidR="006705C8">
        <w:rPr>
          <w:szCs w:val="28"/>
        </w:rPr>
        <w:t>и</w:t>
      </w:r>
      <w:r w:rsidR="00755A27">
        <w:rPr>
          <w:szCs w:val="28"/>
        </w:rPr>
        <w:t>, 12</w:t>
      </w:r>
      <w:r w:rsidRPr="00683597">
        <w:rPr>
          <w:szCs w:val="28"/>
        </w:rPr>
        <w:t xml:space="preserve"> таблиц, 1 приложение.</w:t>
      </w:r>
    </w:p>
    <w:p w:rsidR="00683597" w:rsidRPr="00683597" w:rsidRDefault="00683597" w:rsidP="00683597">
      <w:pPr>
        <w:ind w:right="-284" w:firstLine="709"/>
        <w:jc w:val="both"/>
        <w:rPr>
          <w:szCs w:val="28"/>
        </w:rPr>
      </w:pPr>
      <w:r w:rsidRPr="00683597">
        <w:rPr>
          <w:szCs w:val="28"/>
        </w:rPr>
        <w:t>В первом разделе рассмотрены методы измерения дальности до цели, в частности импульсный, фазовый и частотны</w:t>
      </w:r>
      <w:r w:rsidR="00FE613A">
        <w:rPr>
          <w:szCs w:val="28"/>
        </w:rPr>
        <w:t xml:space="preserve">й. Так же описан принцип работы ультразвукового </w:t>
      </w:r>
      <w:r w:rsidRPr="00683597">
        <w:rPr>
          <w:szCs w:val="28"/>
        </w:rPr>
        <w:t>дальномера в общем виде.</w:t>
      </w:r>
    </w:p>
    <w:p w:rsidR="00683597" w:rsidRPr="00683597" w:rsidRDefault="00683597" w:rsidP="00683597">
      <w:pPr>
        <w:ind w:right="-284" w:firstLine="709"/>
        <w:jc w:val="both"/>
        <w:rPr>
          <w:szCs w:val="28"/>
        </w:rPr>
      </w:pPr>
      <w:r w:rsidRPr="00683597">
        <w:rPr>
          <w:szCs w:val="28"/>
        </w:rPr>
        <w:t>Во втором разделе произведён обзор рынка дальномеров на примере трёх импортных устройств и приведены два метода реализаций ультразвуковых измерителей дальности.</w:t>
      </w:r>
    </w:p>
    <w:p w:rsidR="00683597" w:rsidRPr="00683597" w:rsidRDefault="00683597" w:rsidP="00683597">
      <w:pPr>
        <w:ind w:right="-284" w:firstLine="709"/>
        <w:jc w:val="both"/>
        <w:rPr>
          <w:szCs w:val="28"/>
        </w:rPr>
      </w:pPr>
      <w:r w:rsidRPr="00683597">
        <w:rPr>
          <w:szCs w:val="28"/>
        </w:rPr>
        <w:t>В третьем разделе осуществлено проектирование приемно</w:t>
      </w:r>
      <w:r w:rsidR="00E7244A">
        <w:rPr>
          <w:szCs w:val="28"/>
        </w:rPr>
        <w:t>го</w:t>
      </w:r>
      <w:r w:rsidR="00F073EB">
        <w:rPr>
          <w:szCs w:val="28"/>
        </w:rPr>
        <w:t xml:space="preserve"> </w:t>
      </w:r>
      <w:r w:rsidR="00E7244A">
        <w:rPr>
          <w:szCs w:val="28"/>
        </w:rPr>
        <w:t xml:space="preserve">модуля </w:t>
      </w:r>
      <w:r w:rsidRPr="00683597">
        <w:rPr>
          <w:szCs w:val="28"/>
        </w:rPr>
        <w:t xml:space="preserve">ультразвукового </w:t>
      </w:r>
      <w:r w:rsidR="00E7244A">
        <w:rPr>
          <w:szCs w:val="28"/>
        </w:rPr>
        <w:t xml:space="preserve">измерителя </w:t>
      </w:r>
      <w:r w:rsidRPr="00683597">
        <w:rPr>
          <w:szCs w:val="28"/>
        </w:rPr>
        <w:t>дально</w:t>
      </w:r>
      <w:r w:rsidR="00E7244A">
        <w:rPr>
          <w:szCs w:val="28"/>
        </w:rPr>
        <w:t>сти</w:t>
      </w:r>
      <w:r w:rsidRPr="00683597">
        <w:rPr>
          <w:szCs w:val="28"/>
        </w:rPr>
        <w:t>, а в частн</w:t>
      </w:r>
      <w:r w:rsidR="0041793B">
        <w:rPr>
          <w:szCs w:val="28"/>
        </w:rPr>
        <w:t xml:space="preserve">ости </w:t>
      </w:r>
      <w:r w:rsidR="00933225">
        <w:rPr>
          <w:szCs w:val="28"/>
        </w:rPr>
        <w:t xml:space="preserve">разработана </w:t>
      </w:r>
      <w:r w:rsidR="00E7244A">
        <w:rPr>
          <w:szCs w:val="28"/>
        </w:rPr>
        <w:t xml:space="preserve">его </w:t>
      </w:r>
      <w:r w:rsidR="0041793B">
        <w:rPr>
          <w:szCs w:val="28"/>
        </w:rPr>
        <w:t>структур</w:t>
      </w:r>
      <w:r w:rsidR="00933225">
        <w:rPr>
          <w:szCs w:val="28"/>
        </w:rPr>
        <w:t>а</w:t>
      </w:r>
      <w:r w:rsidRPr="00683597">
        <w:rPr>
          <w:szCs w:val="28"/>
        </w:rPr>
        <w:t xml:space="preserve"> и принципиальн</w:t>
      </w:r>
      <w:r w:rsidR="00933225">
        <w:rPr>
          <w:szCs w:val="28"/>
        </w:rPr>
        <w:t>ая</w:t>
      </w:r>
      <w:r w:rsidRPr="00683597">
        <w:rPr>
          <w:szCs w:val="28"/>
        </w:rPr>
        <w:t xml:space="preserve"> схем</w:t>
      </w:r>
      <w:r w:rsidR="00933225">
        <w:rPr>
          <w:szCs w:val="28"/>
        </w:rPr>
        <w:t>а</w:t>
      </w:r>
      <w:r w:rsidRPr="00683597">
        <w:rPr>
          <w:szCs w:val="28"/>
        </w:rPr>
        <w:t>. Так же был произведён расчёт надёжности, потребляемой мощности и была разработана рабочая конструкторская документация к устройству.</w:t>
      </w:r>
    </w:p>
    <w:p w:rsidR="000F6596" w:rsidRDefault="000F6596" w:rsidP="00683597">
      <w:pPr>
        <w:spacing w:after="240"/>
        <w:ind w:right="-284" w:firstLine="709"/>
        <w:jc w:val="both"/>
        <w:rPr>
          <w:szCs w:val="28"/>
        </w:rPr>
      </w:pPr>
    </w:p>
    <w:p w:rsidR="000F6596" w:rsidRPr="00F14AEE" w:rsidRDefault="00B74F1B" w:rsidP="000F6596">
      <w:pPr>
        <w:spacing w:after="240"/>
        <w:ind w:right="-284" w:firstLine="709"/>
        <w:jc w:val="both"/>
        <w:rPr>
          <w:szCs w:val="28"/>
        </w:rPr>
      </w:pPr>
      <w:r w:rsidRPr="0030480C">
        <w:rPr>
          <w:szCs w:val="28"/>
        </w:rPr>
        <w:t xml:space="preserve">УЛЬТРАЗВУКОВОЙ ДАЛЬНОМЕР, ИМПУЛЬСНЫЙ ДАЛЬНОМЕР, </w:t>
      </w:r>
      <w:r w:rsidR="0030480C" w:rsidRPr="0030480C">
        <w:rPr>
          <w:szCs w:val="28"/>
        </w:rPr>
        <w:t>ИЗМЕРИТЕЛЬ</w:t>
      </w:r>
      <w:r w:rsidR="005D01C8">
        <w:rPr>
          <w:szCs w:val="28"/>
        </w:rPr>
        <w:t>, ДАЛЬНОСТЬ, УЛЬТРАЗВУК</w:t>
      </w:r>
      <w:r w:rsidR="00CA7B9D">
        <w:rPr>
          <w:szCs w:val="28"/>
        </w:rPr>
        <w:t>, ЧАСТОТА, СИГНАЛ</w:t>
      </w:r>
    </w:p>
    <w:p w:rsidR="000F6596" w:rsidRDefault="000F6596" w:rsidP="000F6596">
      <w:pPr>
        <w:spacing w:after="240"/>
        <w:ind w:right="-284" w:firstLine="709"/>
        <w:jc w:val="both"/>
        <w:rPr>
          <w:szCs w:val="28"/>
        </w:rPr>
      </w:pPr>
    </w:p>
    <w:p w:rsidR="000F6596" w:rsidRDefault="000F6596" w:rsidP="00B74F1B">
      <w:pPr>
        <w:spacing w:after="240"/>
        <w:ind w:right="-284"/>
        <w:jc w:val="both"/>
        <w:rPr>
          <w:szCs w:val="28"/>
        </w:rPr>
      </w:pPr>
    </w:p>
    <w:p w:rsidR="000F6596" w:rsidRDefault="000F6596" w:rsidP="000F6596">
      <w:pPr>
        <w:spacing w:after="240"/>
        <w:ind w:right="-284" w:firstLine="709"/>
        <w:jc w:val="both"/>
        <w:rPr>
          <w:szCs w:val="28"/>
        </w:rPr>
      </w:pPr>
    </w:p>
    <w:p w:rsidR="00683597" w:rsidRDefault="00683597" w:rsidP="000F6596">
      <w:pPr>
        <w:spacing w:after="240"/>
        <w:ind w:right="-284" w:firstLine="709"/>
        <w:jc w:val="both"/>
        <w:rPr>
          <w:szCs w:val="28"/>
        </w:rPr>
      </w:pPr>
    </w:p>
    <w:p w:rsidR="000F6596" w:rsidRPr="000164B7" w:rsidRDefault="000F6596" w:rsidP="000F6596">
      <w:pPr>
        <w:spacing w:after="240"/>
        <w:ind w:right="-284" w:firstLine="709"/>
        <w:jc w:val="both"/>
        <w:rPr>
          <w:szCs w:val="28"/>
        </w:rPr>
      </w:pPr>
    </w:p>
    <w:p w:rsidR="000F6596" w:rsidRPr="000F6596" w:rsidRDefault="000F6596" w:rsidP="000F6596">
      <w:pPr>
        <w:spacing w:line="240" w:lineRule="auto"/>
        <w:rPr>
          <w:rFonts w:eastAsia="Times New Roman" w:cs="Times New Roman"/>
          <w:szCs w:val="24"/>
          <w:lang w:eastAsia="ru-RU"/>
        </w:rPr>
      </w:pP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</w:rPr>
        <w:id w:val="433150800"/>
        <w:docPartObj>
          <w:docPartGallery w:val="Table of Contents"/>
          <w:docPartUnique/>
        </w:docPartObj>
      </w:sdtPr>
      <w:sdtContent>
        <w:p w:rsidR="00D232F3" w:rsidRDefault="00D232F3" w:rsidP="001A54A0">
          <w:pPr>
            <w:pStyle w:val="af6"/>
            <w:tabs>
              <w:tab w:val="left" w:pos="0"/>
            </w:tabs>
            <w:ind w:right="3"/>
            <w:jc w:val="center"/>
            <w:rPr>
              <w:color w:val="000000" w:themeColor="text1"/>
            </w:rPr>
          </w:pPr>
          <w:r w:rsidRPr="007D294C">
            <w:rPr>
              <w:color w:val="000000" w:themeColor="text1"/>
            </w:rPr>
            <w:t>Оглавление</w:t>
          </w:r>
        </w:p>
        <w:p w:rsidR="001A54A0" w:rsidRPr="001A54A0" w:rsidRDefault="001A54A0" w:rsidP="001A54A0"/>
        <w:p w:rsidR="00552C29" w:rsidRDefault="00A72508">
          <w:pPr>
            <w:pStyle w:val="11"/>
            <w:rPr>
              <w:rFonts w:asciiTheme="minorHAnsi" w:eastAsiaTheme="minorEastAsia" w:hAnsiTheme="minorHAnsi"/>
              <w:b w:val="0"/>
              <w:kern w:val="0"/>
              <w:sz w:val="22"/>
              <w:lang w:eastAsia="ru-RU" w:bidi="ar-SA"/>
            </w:rPr>
          </w:pPr>
          <w:r w:rsidRPr="00A72508">
            <w:fldChar w:fldCharType="begin"/>
          </w:r>
          <w:r w:rsidR="00D232F3" w:rsidRPr="00ED5EFF">
            <w:instrText xml:space="preserve"> TOC \o "1-3" \h \z \u </w:instrText>
          </w:r>
          <w:r w:rsidRPr="00A72508">
            <w:fldChar w:fldCharType="separate"/>
          </w:r>
          <w:hyperlink w:anchor="_Toc517037599" w:history="1">
            <w:r w:rsidR="00552C29" w:rsidRPr="00FD50B9">
              <w:rPr>
                <w:rStyle w:val="af4"/>
              </w:rPr>
              <w:t>ВВЕДЕНИЕ</w:t>
            </w:r>
            <w:r w:rsidR="00552C29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552C29">
              <w:rPr>
                <w:webHidden/>
              </w:rPr>
              <w:instrText xml:space="preserve"> PAGEREF _Toc517037599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ED601C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552C29" w:rsidRDefault="00A72508">
          <w:pPr>
            <w:pStyle w:val="11"/>
            <w:rPr>
              <w:rFonts w:asciiTheme="minorHAnsi" w:eastAsiaTheme="minorEastAsia" w:hAnsiTheme="minorHAnsi"/>
              <w:b w:val="0"/>
              <w:kern w:val="0"/>
              <w:sz w:val="22"/>
              <w:lang w:eastAsia="ru-RU" w:bidi="ar-SA"/>
            </w:rPr>
          </w:pPr>
          <w:hyperlink w:anchor="_Toc517037600" w:history="1">
            <w:r w:rsidR="00552C29" w:rsidRPr="00FD50B9">
              <w:rPr>
                <w:rStyle w:val="af4"/>
              </w:rPr>
              <w:t>1 ТЕОРЕТИЧЕСКИЙ РАЗДЕЛ</w:t>
            </w:r>
            <w:r w:rsidR="00552C29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552C29">
              <w:rPr>
                <w:webHidden/>
              </w:rPr>
              <w:instrText xml:space="preserve"> PAGEREF _Toc517037600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ED601C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:rsidR="00552C29" w:rsidRDefault="00A72508">
          <w:pPr>
            <w:pStyle w:val="2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01" w:history="1">
            <w:r w:rsidR="00552C29" w:rsidRPr="00FD50B9">
              <w:rPr>
                <w:rStyle w:val="af4"/>
                <w:noProof/>
              </w:rPr>
              <w:t>1.1 Методы измерения дальности до объектов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3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02" w:history="1">
            <w:r w:rsidR="00552C29" w:rsidRPr="00FD50B9">
              <w:rPr>
                <w:rStyle w:val="af4"/>
                <w:noProof/>
                <w:shd w:val="clear" w:color="auto" w:fill="FFFFFF"/>
              </w:rPr>
              <w:t>1.1.1 Импульсный или амплитудный метод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3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03" w:history="1">
            <w:r w:rsidR="00552C29" w:rsidRPr="00FD50B9">
              <w:rPr>
                <w:rStyle w:val="af4"/>
                <w:noProof/>
                <w:shd w:val="clear" w:color="auto" w:fill="FFFFFF"/>
              </w:rPr>
              <w:t>1.1.2 Частотный метод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3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04" w:history="1">
            <w:r w:rsidR="00552C29" w:rsidRPr="00FD50B9">
              <w:rPr>
                <w:rStyle w:val="af4"/>
                <w:noProof/>
                <w:shd w:val="clear" w:color="auto" w:fill="FFFFFF"/>
              </w:rPr>
              <w:t>1.1.3 Фазовый метод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2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05" w:history="1">
            <w:r w:rsidR="00552C29" w:rsidRPr="00FD50B9">
              <w:rPr>
                <w:rStyle w:val="af4"/>
                <w:noProof/>
              </w:rPr>
              <w:t>1.2  Принцип работы ультразвукового дальномера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11"/>
            <w:rPr>
              <w:rFonts w:asciiTheme="minorHAnsi" w:eastAsiaTheme="minorEastAsia" w:hAnsiTheme="minorHAnsi"/>
              <w:b w:val="0"/>
              <w:kern w:val="0"/>
              <w:sz w:val="22"/>
              <w:lang w:eastAsia="ru-RU" w:bidi="ar-SA"/>
            </w:rPr>
          </w:pPr>
          <w:hyperlink w:anchor="_Toc517037606" w:history="1">
            <w:r w:rsidR="00552C29" w:rsidRPr="00FD50B9">
              <w:rPr>
                <w:rStyle w:val="af4"/>
              </w:rPr>
              <w:t xml:space="preserve">2 </w:t>
            </w:r>
            <w:r w:rsidR="00552C29" w:rsidRPr="00FD50B9">
              <w:rPr>
                <w:rStyle w:val="af4"/>
                <w:caps/>
              </w:rPr>
              <w:t>Дальномеры: обзор рынка и примеры реализаций</w:t>
            </w:r>
            <w:r w:rsidR="00552C29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552C29">
              <w:rPr>
                <w:webHidden/>
              </w:rPr>
              <w:instrText xml:space="preserve"> PAGEREF _Toc517037606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ED601C"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:rsidR="00552C29" w:rsidRDefault="00A72508">
          <w:pPr>
            <w:pStyle w:val="2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07" w:history="1">
            <w:r w:rsidR="00552C29" w:rsidRPr="00FD50B9">
              <w:rPr>
                <w:rStyle w:val="af4"/>
                <w:noProof/>
                <w:lang w:bidi="ru-RU"/>
              </w:rPr>
              <w:t>2.1 Обзор рынка измерителей дальности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2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08" w:history="1">
            <w:r w:rsidR="00552C29" w:rsidRPr="00FD50B9">
              <w:rPr>
                <w:rStyle w:val="af4"/>
                <w:noProof/>
              </w:rPr>
              <w:t>2.2 Примеры реализации ультразвуковых дальномеров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11"/>
            <w:rPr>
              <w:rFonts w:asciiTheme="minorHAnsi" w:eastAsiaTheme="minorEastAsia" w:hAnsiTheme="minorHAnsi"/>
              <w:b w:val="0"/>
              <w:kern w:val="0"/>
              <w:sz w:val="22"/>
              <w:lang w:eastAsia="ru-RU" w:bidi="ar-SA"/>
            </w:rPr>
          </w:pPr>
          <w:hyperlink w:anchor="_Toc517037609" w:history="1">
            <w:r w:rsidR="00552C29" w:rsidRPr="00FD50B9">
              <w:rPr>
                <w:rStyle w:val="af4"/>
              </w:rPr>
              <w:t>3 ПРОЕКТИРОВАНИЕ ПРИЕМНОГО МОДУЛЯ УЛЬТРАЗВУКОВОГО ИЗМЕРИТЕЛЯ ДАЛЬНОСТИ</w:t>
            </w:r>
            <w:r w:rsidR="00552C29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552C29">
              <w:rPr>
                <w:webHidden/>
              </w:rPr>
              <w:instrText xml:space="preserve"> PAGEREF _Toc517037609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ED601C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:rsidR="00552C29" w:rsidRDefault="00A72508">
          <w:pPr>
            <w:pStyle w:val="2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10" w:history="1">
            <w:r w:rsidR="00552C29" w:rsidRPr="00FD50B9">
              <w:rPr>
                <w:rStyle w:val="af4"/>
                <w:noProof/>
              </w:rPr>
              <w:t>3.1 Разработка обобщенной структуры дальномера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2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11" w:history="1">
            <w:r w:rsidR="00552C29" w:rsidRPr="00FD50B9">
              <w:rPr>
                <w:rStyle w:val="af4"/>
                <w:noProof/>
              </w:rPr>
              <w:t>3.2 Разработка структуры приемного модуля дальномера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2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12" w:history="1">
            <w:r w:rsidR="00552C29" w:rsidRPr="00FD50B9">
              <w:rPr>
                <w:rStyle w:val="af4"/>
                <w:noProof/>
              </w:rPr>
              <w:t>3.3 Выбор элементной базы и разработка электрической принципиальной схемы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2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13" w:history="1">
            <w:r w:rsidR="00552C29" w:rsidRPr="00FD50B9">
              <w:rPr>
                <w:rStyle w:val="af4"/>
                <w:noProof/>
              </w:rPr>
              <w:t>3.4 Расчётная часть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3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14" w:history="1">
            <w:r w:rsidR="00552C29" w:rsidRPr="00FD50B9">
              <w:rPr>
                <w:rStyle w:val="af4"/>
                <w:noProof/>
              </w:rPr>
              <w:t>3.4.1 Расчёт надёжности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31"/>
            <w:tabs>
              <w:tab w:val="right" w:leader="dot" w:pos="9349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17037615" w:history="1">
            <w:r w:rsidR="00552C29" w:rsidRPr="00FD50B9">
              <w:rPr>
                <w:rStyle w:val="af4"/>
                <w:noProof/>
              </w:rPr>
              <w:t>3.4.2 Расчёт потребляемой мощности</w:t>
            </w:r>
            <w:r w:rsidR="00552C2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52C29">
              <w:rPr>
                <w:noProof/>
                <w:webHidden/>
              </w:rPr>
              <w:instrText xml:space="preserve"> PAGEREF _Toc517037615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D601C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2C29" w:rsidRDefault="00A72508">
          <w:pPr>
            <w:pStyle w:val="11"/>
            <w:rPr>
              <w:rFonts w:asciiTheme="minorHAnsi" w:eastAsiaTheme="minorEastAsia" w:hAnsiTheme="minorHAnsi"/>
              <w:b w:val="0"/>
              <w:kern w:val="0"/>
              <w:sz w:val="22"/>
              <w:lang w:eastAsia="ru-RU" w:bidi="ar-SA"/>
            </w:rPr>
          </w:pPr>
          <w:hyperlink w:anchor="_Toc517037616" w:history="1">
            <w:r w:rsidR="00552C29" w:rsidRPr="00FD50B9">
              <w:rPr>
                <w:rStyle w:val="af4"/>
              </w:rPr>
              <w:t>ЗАКЛЮЧЕНИЕ</w:t>
            </w:r>
            <w:r w:rsidR="00552C29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552C29">
              <w:rPr>
                <w:webHidden/>
              </w:rPr>
              <w:instrText xml:space="preserve"> PAGEREF _Toc517037616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ED601C">
              <w:rPr>
                <w:webHidden/>
              </w:rPr>
              <w:t>56</w:t>
            </w:r>
            <w:r>
              <w:rPr>
                <w:webHidden/>
              </w:rPr>
              <w:fldChar w:fldCharType="end"/>
            </w:r>
          </w:hyperlink>
        </w:p>
        <w:p w:rsidR="00552C29" w:rsidRDefault="00A72508">
          <w:pPr>
            <w:pStyle w:val="11"/>
            <w:rPr>
              <w:rFonts w:asciiTheme="minorHAnsi" w:eastAsiaTheme="minorEastAsia" w:hAnsiTheme="minorHAnsi"/>
              <w:b w:val="0"/>
              <w:kern w:val="0"/>
              <w:sz w:val="22"/>
              <w:lang w:eastAsia="ru-RU" w:bidi="ar-SA"/>
            </w:rPr>
          </w:pPr>
          <w:hyperlink w:anchor="_Toc517037617" w:history="1">
            <w:r w:rsidR="00552C29" w:rsidRPr="00FD50B9">
              <w:rPr>
                <w:rStyle w:val="af4"/>
              </w:rPr>
              <w:t>СПИСОК ИСПОЛЬЗОВАННЫХ ИСТОЧНИКОВ</w:t>
            </w:r>
            <w:r w:rsidR="00552C29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552C29">
              <w:rPr>
                <w:webHidden/>
              </w:rPr>
              <w:instrText xml:space="preserve"> PAGEREF _Toc517037617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ED601C">
              <w:rPr>
                <w:webHidden/>
              </w:rPr>
              <w:t>57</w:t>
            </w:r>
            <w:r>
              <w:rPr>
                <w:webHidden/>
              </w:rPr>
              <w:fldChar w:fldCharType="end"/>
            </w:r>
          </w:hyperlink>
        </w:p>
        <w:p w:rsidR="00552C29" w:rsidRDefault="00A72508">
          <w:pPr>
            <w:pStyle w:val="11"/>
            <w:rPr>
              <w:rFonts w:asciiTheme="minorHAnsi" w:eastAsiaTheme="minorEastAsia" w:hAnsiTheme="minorHAnsi"/>
              <w:b w:val="0"/>
              <w:kern w:val="0"/>
              <w:sz w:val="22"/>
              <w:lang w:eastAsia="ru-RU" w:bidi="ar-SA"/>
            </w:rPr>
          </w:pPr>
          <w:hyperlink w:anchor="_Toc517037618" w:history="1">
            <w:r w:rsidR="00552C29" w:rsidRPr="00FD50B9">
              <w:rPr>
                <w:rStyle w:val="af4"/>
              </w:rPr>
              <w:t>ПРИЛОЖЕНИЕ 1. КОНСТРУКТОРСКАЯ ДОКУМЕНТАЦИЯ</w:t>
            </w:r>
            <w:r w:rsidR="00552C29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552C29">
              <w:rPr>
                <w:webHidden/>
              </w:rPr>
              <w:instrText xml:space="preserve"> PAGEREF _Toc517037618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ED601C">
              <w:rPr>
                <w:webHidden/>
              </w:rPr>
              <w:t>60</w:t>
            </w:r>
            <w:r>
              <w:rPr>
                <w:webHidden/>
              </w:rPr>
              <w:fldChar w:fldCharType="end"/>
            </w:r>
          </w:hyperlink>
        </w:p>
        <w:p w:rsidR="00537352" w:rsidRDefault="00A72508" w:rsidP="005F3D5D">
          <w:pPr>
            <w:tabs>
              <w:tab w:val="left" w:pos="0"/>
            </w:tabs>
            <w:ind w:right="3"/>
          </w:pPr>
          <w:r>
            <w:fldChar w:fldCharType="end"/>
          </w:r>
        </w:p>
      </w:sdtContent>
    </w:sdt>
    <w:p w:rsidR="00623954" w:rsidRDefault="00623954" w:rsidP="00623954">
      <w:pPr>
        <w:pStyle w:val="1"/>
      </w:pPr>
      <w:bookmarkStart w:id="7" w:name="_Toc517037599"/>
      <w:r>
        <w:lastRenderedPageBreak/>
        <w:t>ВВЕДЕНИЕ</w:t>
      </w:r>
      <w:bookmarkEnd w:id="7"/>
    </w:p>
    <w:p w:rsidR="00623954" w:rsidRDefault="00623954" w:rsidP="00623954"/>
    <w:p w:rsidR="006720B8" w:rsidRDefault="006720B8" w:rsidP="00623954">
      <w:pPr>
        <w:ind w:firstLine="709"/>
        <w:jc w:val="both"/>
        <w:rPr>
          <w:szCs w:val="28"/>
          <w:lang w:bidi="ru-RU"/>
        </w:rPr>
      </w:pPr>
      <w:r w:rsidRPr="006720B8">
        <w:rPr>
          <w:szCs w:val="28"/>
          <w:lang w:bidi="ru-RU"/>
        </w:rPr>
        <w:t>Самый эффективный и быстрый способ измерения расстояний на сегодняшний день основывается на использовании дальномера. Вообще, дальномеры – это достаточно большая группа приборов для бесконтактного измерения дистанций, работающих по разному принципу и использующихся в геодезии, на охоте, при фотографировании, в строительстве и ремонте. </w:t>
      </w:r>
      <w:r>
        <w:rPr>
          <w:szCs w:val="28"/>
          <w:lang w:bidi="ru-RU"/>
        </w:rPr>
        <w:t>Конкретно ультразвуковые дальномеры чаще используются при работе в помещении, так как они обладают высокой точностью в пределах 10-30 метров</w:t>
      </w:r>
      <w:r w:rsidR="00EE2BAC">
        <w:rPr>
          <w:szCs w:val="28"/>
          <w:lang w:bidi="ru-RU"/>
        </w:rPr>
        <w:t>, что объясняет их некорректность результата при работе, например, на открытой местности, где ультразвуку будет</w:t>
      </w:r>
      <w:r w:rsidR="00EA4941">
        <w:rPr>
          <w:szCs w:val="28"/>
          <w:lang w:bidi="ru-RU"/>
        </w:rPr>
        <w:t xml:space="preserve"> попросту</w:t>
      </w:r>
      <w:r w:rsidR="00EE2BAC">
        <w:rPr>
          <w:szCs w:val="28"/>
          <w:lang w:bidi="ru-RU"/>
        </w:rPr>
        <w:t xml:space="preserve"> не от чего отразиться. </w:t>
      </w:r>
    </w:p>
    <w:p w:rsidR="00623954" w:rsidRPr="00FA4331" w:rsidRDefault="00623954" w:rsidP="00623954">
      <w:pPr>
        <w:ind w:firstLine="709"/>
        <w:jc w:val="both"/>
        <w:rPr>
          <w:szCs w:val="28"/>
          <w:lang w:bidi="ru-RU"/>
        </w:rPr>
      </w:pPr>
      <w:r w:rsidRPr="00FA4331">
        <w:rPr>
          <w:szCs w:val="28"/>
          <w:lang w:bidi="ru-RU"/>
        </w:rPr>
        <w:t>Причина, по которой был выбран ультразвук как способ измерения расстояния – его широкий спектр практического применения. Ультразвук применяется во многих сферах жизни: в медицине, на производстве, в науке, а также в повседневной жизни. В наше время ультразвук применяется в</w:t>
      </w:r>
      <w:r w:rsidR="00896553">
        <w:rPr>
          <w:szCs w:val="28"/>
          <w:lang w:bidi="ru-RU"/>
        </w:rPr>
        <w:t xml:space="preserve"> </w:t>
      </w:r>
      <w:r w:rsidRPr="00FA4331">
        <w:rPr>
          <w:szCs w:val="28"/>
          <w:lang w:bidi="ru-RU"/>
        </w:rPr>
        <w:t>различных методах и технологиях, например, по скорости распространения звука в среде можно определить ее физические характеристики.</w:t>
      </w:r>
    </w:p>
    <w:p w:rsidR="00623954" w:rsidRPr="00FA4331" w:rsidRDefault="00623954" w:rsidP="00623954">
      <w:pPr>
        <w:ind w:firstLine="709"/>
        <w:jc w:val="both"/>
        <w:rPr>
          <w:szCs w:val="28"/>
          <w:lang w:bidi="ru-RU"/>
        </w:rPr>
      </w:pPr>
      <w:r w:rsidRPr="00FA4331">
        <w:rPr>
          <w:szCs w:val="28"/>
          <w:lang w:bidi="ru-RU"/>
        </w:rPr>
        <w:t>Таким образом, целью выпускной квалификационной работы является моделирование и создание устройства измерения расстояния.</w:t>
      </w:r>
    </w:p>
    <w:p w:rsidR="00623954" w:rsidRDefault="00623954" w:rsidP="00623954"/>
    <w:p w:rsidR="00623954" w:rsidRDefault="00623954" w:rsidP="00623954"/>
    <w:p w:rsidR="00623954" w:rsidRDefault="00623954" w:rsidP="00623954"/>
    <w:p w:rsidR="0025331A" w:rsidRDefault="0025331A" w:rsidP="00623954"/>
    <w:p w:rsidR="0025331A" w:rsidRDefault="0025331A" w:rsidP="00623954"/>
    <w:p w:rsidR="00623954" w:rsidRDefault="00623954" w:rsidP="00623954"/>
    <w:p w:rsidR="00623954" w:rsidRPr="00623954" w:rsidRDefault="00623954" w:rsidP="00623954"/>
    <w:p w:rsidR="007364B7" w:rsidRDefault="0021590F" w:rsidP="004A046F">
      <w:pPr>
        <w:pStyle w:val="1"/>
        <w:tabs>
          <w:tab w:val="left" w:pos="0"/>
        </w:tabs>
        <w:ind w:right="3" w:firstLine="709"/>
      </w:pPr>
      <w:bookmarkStart w:id="8" w:name="_Toc517037600"/>
      <w:r w:rsidRPr="00584982">
        <w:lastRenderedPageBreak/>
        <w:t xml:space="preserve">1 </w:t>
      </w:r>
      <w:r w:rsidR="006448E0">
        <w:t>ТЕОР</w:t>
      </w:r>
      <w:r w:rsidR="00883BD7">
        <w:t>Е</w:t>
      </w:r>
      <w:r w:rsidR="006448E0">
        <w:t>ТИЧЕСКИЙ РАЗДЕЛ</w:t>
      </w:r>
      <w:bookmarkEnd w:id="8"/>
    </w:p>
    <w:p w:rsidR="002959E4" w:rsidRDefault="002959E4" w:rsidP="002959E4"/>
    <w:p w:rsidR="002959E4" w:rsidRPr="002959E4" w:rsidRDefault="002959E4" w:rsidP="002959E4"/>
    <w:p w:rsidR="006448E0" w:rsidRPr="006448E0" w:rsidRDefault="006448E0" w:rsidP="004A046F">
      <w:pPr>
        <w:pStyle w:val="2"/>
        <w:tabs>
          <w:tab w:val="left" w:pos="0"/>
        </w:tabs>
        <w:ind w:right="3" w:firstLine="709"/>
      </w:pPr>
      <w:bookmarkStart w:id="9" w:name="_Toc517037601"/>
      <w:r>
        <w:t xml:space="preserve">1.1 </w:t>
      </w:r>
      <w:r w:rsidR="00FE613A">
        <w:t>М</w:t>
      </w:r>
      <w:r>
        <w:t>етоды измерения дальности</w:t>
      </w:r>
      <w:r w:rsidR="00FE613A">
        <w:t xml:space="preserve"> до объектов</w:t>
      </w:r>
      <w:bookmarkEnd w:id="9"/>
    </w:p>
    <w:p w:rsidR="001C1EAE" w:rsidRPr="002A0DC3" w:rsidRDefault="001C1EAE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FC5703" w:rsidRDefault="0013360D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 xml:space="preserve">Определение дальности </w:t>
      </w:r>
      <w:r w:rsidR="00621E48">
        <w:rPr>
          <w:rFonts w:cs="Times New Roman"/>
          <w:color w:val="000000"/>
          <w:szCs w:val="28"/>
          <w:shd w:val="clear" w:color="auto" w:fill="FFFFFF"/>
        </w:rPr>
        <w:t>до объекта</w:t>
      </w:r>
      <w:r w:rsidRPr="00584982">
        <w:rPr>
          <w:rFonts w:cs="Times New Roman"/>
          <w:color w:val="000000"/>
          <w:szCs w:val="28"/>
          <w:shd w:val="clear" w:color="auto" w:fill="FFFFFF"/>
        </w:rPr>
        <w:t xml:space="preserve"> основано на измерении времени запаздывания </w:t>
      </w:r>
      <w:r w:rsidR="00621E48">
        <w:rPr>
          <w:rFonts w:cs="Times New Roman"/>
          <w:color w:val="000000"/>
          <w:szCs w:val="28"/>
          <w:shd w:val="clear" w:color="auto" w:fill="FFFFFF"/>
        </w:rPr>
        <w:t xml:space="preserve">излучаемых </w:t>
      </w:r>
      <w:r w:rsidRPr="00584982">
        <w:rPr>
          <w:rFonts w:cs="Times New Roman"/>
          <w:color w:val="000000"/>
          <w:szCs w:val="28"/>
          <w:shd w:val="clear" w:color="auto" w:fill="FFFFFF"/>
        </w:rPr>
        <w:t>сигналов</w:t>
      </w:r>
      <w:r w:rsidR="00043335">
        <w:rPr>
          <w:rFonts w:cs="Times New Roman"/>
          <w:color w:val="000000"/>
          <w:szCs w:val="28"/>
          <w:shd w:val="clear" w:color="auto" w:fill="FFFFFF"/>
        </w:rPr>
        <w:t xml:space="preserve"> </w:t>
      </w:r>
      <w:r w:rsidR="008C03E5">
        <w:rPr>
          <w:rFonts w:cs="Times New Roman"/>
          <w:color w:val="000000"/>
          <w:szCs w:val="28"/>
          <w:shd w:val="clear" w:color="auto" w:fill="FFFFFF"/>
        </w:rPr>
        <w:t xml:space="preserve">различного </w:t>
      </w:r>
      <w:r w:rsidR="00621E48">
        <w:rPr>
          <w:rFonts w:cs="Times New Roman"/>
          <w:color w:val="000000"/>
          <w:szCs w:val="28"/>
          <w:shd w:val="clear" w:color="auto" w:fill="FFFFFF"/>
        </w:rPr>
        <w:t>происхождения</w:t>
      </w:r>
      <w:r w:rsidR="00043335">
        <w:rPr>
          <w:rFonts w:cs="Times New Roman"/>
          <w:color w:val="000000"/>
          <w:szCs w:val="28"/>
          <w:shd w:val="clear" w:color="auto" w:fill="FFFFFF"/>
        </w:rPr>
        <w:t xml:space="preserve"> </w:t>
      </w:r>
      <w:r w:rsidR="00E27684">
        <w:rPr>
          <w:rFonts w:cs="Times New Roman"/>
          <w:color w:val="000000"/>
          <w:szCs w:val="28"/>
          <w:shd w:val="clear" w:color="auto" w:fill="FFFFFF"/>
        </w:rPr>
        <w:t>(</w:t>
      </w:r>
      <w:r w:rsidR="00621E48">
        <w:rPr>
          <w:rFonts w:cs="Times New Roman"/>
          <w:color w:val="000000"/>
          <w:szCs w:val="28"/>
          <w:shd w:val="clear" w:color="auto" w:fill="FFFFFF"/>
        </w:rPr>
        <w:t>не только электромагнитного</w:t>
      </w:r>
      <w:r w:rsidR="00E27684">
        <w:rPr>
          <w:rFonts w:cs="Times New Roman"/>
          <w:color w:val="000000"/>
          <w:szCs w:val="28"/>
          <w:shd w:val="clear" w:color="auto" w:fill="FFFFFF"/>
        </w:rPr>
        <w:t>)</w:t>
      </w:r>
      <w:r w:rsidRPr="00584982">
        <w:rPr>
          <w:rFonts w:cs="Times New Roman"/>
          <w:color w:val="000000"/>
          <w:szCs w:val="28"/>
          <w:shd w:val="clear" w:color="auto" w:fill="FFFFFF"/>
        </w:rPr>
        <w:t xml:space="preserve">. Классификация методов измерения дальности связана с параметрами сигнала, которые играют основную роль при измерении времени запаздывания. В соответствии с этим метод </w:t>
      </w:r>
      <w:r w:rsidR="00FC5703">
        <w:rPr>
          <w:rFonts w:cs="Times New Roman"/>
          <w:color w:val="000000"/>
          <w:szCs w:val="28"/>
          <w:shd w:val="clear" w:color="auto" w:fill="FFFFFF"/>
        </w:rPr>
        <w:t xml:space="preserve">измерения может быть: </w:t>
      </w:r>
    </w:p>
    <w:p w:rsidR="00FC5703" w:rsidRPr="003C19A3" w:rsidRDefault="00FC5703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 xml:space="preserve">- </w:t>
      </w:r>
      <w:r w:rsidR="00644425" w:rsidRPr="00584982">
        <w:rPr>
          <w:rFonts w:cs="Times New Roman"/>
          <w:color w:val="000000"/>
          <w:szCs w:val="28"/>
          <w:shd w:val="clear" w:color="auto" w:fill="FFFFFF"/>
        </w:rPr>
        <w:t>импульсным</w:t>
      </w:r>
      <w:r w:rsidR="00043335">
        <w:rPr>
          <w:rFonts w:cs="Times New Roman"/>
          <w:color w:val="000000"/>
          <w:szCs w:val="28"/>
          <w:shd w:val="clear" w:color="auto" w:fill="FFFFFF"/>
        </w:rPr>
        <w:t xml:space="preserve"> </w:t>
      </w:r>
      <w:r w:rsidR="0021590F" w:rsidRPr="00584982">
        <w:rPr>
          <w:rFonts w:cs="Times New Roman"/>
          <w:color w:val="000000"/>
          <w:szCs w:val="28"/>
          <w:shd w:val="clear" w:color="auto" w:fill="FFFFFF"/>
        </w:rPr>
        <w:t>(амплитудным)</w:t>
      </w:r>
      <w:r w:rsidR="00630066" w:rsidRPr="003C19A3">
        <w:rPr>
          <w:rFonts w:cs="Times New Roman"/>
          <w:color w:val="000000"/>
          <w:szCs w:val="28"/>
          <w:shd w:val="clear" w:color="auto" w:fill="FFFFFF"/>
        </w:rPr>
        <w:t>;</w:t>
      </w:r>
    </w:p>
    <w:p w:rsidR="00FC5703" w:rsidRPr="003C19A3" w:rsidRDefault="00FC5703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 xml:space="preserve">- </w:t>
      </w:r>
      <w:r w:rsidR="006448E0">
        <w:rPr>
          <w:rFonts w:cs="Times New Roman"/>
          <w:color w:val="000000"/>
          <w:szCs w:val="28"/>
          <w:shd w:val="clear" w:color="auto" w:fill="FFFFFF"/>
        </w:rPr>
        <w:t>частотным</w:t>
      </w:r>
      <w:r w:rsidR="00630066" w:rsidRPr="003C19A3">
        <w:rPr>
          <w:rFonts w:cs="Times New Roman"/>
          <w:color w:val="000000"/>
          <w:szCs w:val="28"/>
          <w:shd w:val="clear" w:color="auto" w:fill="FFFFFF"/>
        </w:rPr>
        <w:t>;</w:t>
      </w:r>
    </w:p>
    <w:p w:rsidR="00CE4CFA" w:rsidRDefault="006448E0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-</w:t>
      </w:r>
      <w:r w:rsidR="0013360D" w:rsidRPr="00584982">
        <w:rPr>
          <w:rFonts w:cs="Times New Roman"/>
          <w:color w:val="000000"/>
          <w:szCs w:val="28"/>
          <w:shd w:val="clear" w:color="auto" w:fill="FFFFFF"/>
        </w:rPr>
        <w:t>фазовым.</w:t>
      </w:r>
    </w:p>
    <w:p w:rsidR="00621E48" w:rsidRDefault="00621E48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 xml:space="preserve">Рассмотрим </w:t>
      </w:r>
      <w:r w:rsidR="004661F9">
        <w:rPr>
          <w:rFonts w:cs="Times New Roman"/>
          <w:color w:val="000000"/>
          <w:szCs w:val="28"/>
          <w:shd w:val="clear" w:color="auto" w:fill="FFFFFF"/>
        </w:rPr>
        <w:t>данные методы на примере радиолокационных сигналов.</w:t>
      </w:r>
    </w:p>
    <w:p w:rsidR="00584982" w:rsidRDefault="00584982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2A0DC3" w:rsidRPr="00584982" w:rsidRDefault="002A0DC3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5A466F" w:rsidRPr="003F4488" w:rsidRDefault="00C656B9" w:rsidP="004A046F">
      <w:pPr>
        <w:pStyle w:val="3"/>
        <w:tabs>
          <w:tab w:val="left" w:pos="0"/>
        </w:tabs>
        <w:ind w:right="3" w:firstLine="709"/>
        <w:rPr>
          <w:shd w:val="clear" w:color="auto" w:fill="FFFFFF"/>
        </w:rPr>
      </w:pPr>
      <w:bookmarkStart w:id="10" w:name="_Toc517037602"/>
      <w:r w:rsidRPr="003F4488">
        <w:rPr>
          <w:shd w:val="clear" w:color="auto" w:fill="FFFFFF"/>
        </w:rPr>
        <w:t>1.1</w:t>
      </w:r>
      <w:r w:rsidR="00C457AB">
        <w:rPr>
          <w:shd w:val="clear" w:color="auto" w:fill="FFFFFF"/>
        </w:rPr>
        <w:t>.1</w:t>
      </w:r>
      <w:r w:rsidRPr="003F4488">
        <w:rPr>
          <w:shd w:val="clear" w:color="auto" w:fill="FFFFFF"/>
        </w:rPr>
        <w:t xml:space="preserve"> Импульсный или амплитудный</w:t>
      </w:r>
      <w:r w:rsidR="00584982" w:rsidRPr="003F4488">
        <w:rPr>
          <w:shd w:val="clear" w:color="auto" w:fill="FFFFFF"/>
        </w:rPr>
        <w:t xml:space="preserve"> метод</w:t>
      </w:r>
      <w:bookmarkEnd w:id="10"/>
    </w:p>
    <w:p w:rsidR="00A649EF" w:rsidRPr="00584982" w:rsidRDefault="00A649EF" w:rsidP="004A046F">
      <w:pPr>
        <w:tabs>
          <w:tab w:val="left" w:pos="0"/>
        </w:tabs>
        <w:ind w:right="3" w:firstLine="709"/>
      </w:pPr>
    </w:p>
    <w:p w:rsidR="002E070F" w:rsidRPr="00584982" w:rsidRDefault="002E070F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 xml:space="preserve">При амплитудном методе измерения определяется время запаздывания характерного изменения амплитуды принимаемого радиолокационного сигнала. </w:t>
      </w:r>
      <w:r w:rsidR="00537352">
        <w:rPr>
          <w:rFonts w:cs="Times New Roman"/>
          <w:szCs w:val="28"/>
        </w:rPr>
        <w:t>Наиболее простым и распространенным</w:t>
      </w:r>
      <w:r w:rsidRPr="00584982">
        <w:rPr>
          <w:rFonts w:cs="Times New Roman"/>
          <w:szCs w:val="28"/>
        </w:rPr>
        <w:t xml:space="preserve"> видо</w:t>
      </w:r>
      <w:r w:rsidR="00537352">
        <w:rPr>
          <w:rFonts w:cs="Times New Roman"/>
          <w:szCs w:val="28"/>
        </w:rPr>
        <w:t>м</w:t>
      </w:r>
      <w:r w:rsidRPr="00584982">
        <w:rPr>
          <w:rFonts w:cs="Times New Roman"/>
          <w:szCs w:val="28"/>
        </w:rPr>
        <w:t xml:space="preserve"> модуляции излучаемых колебаний является импульсная.</w:t>
      </w:r>
    </w:p>
    <w:p w:rsidR="00891D84" w:rsidRPr="00891D84" w:rsidRDefault="002E070F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Рассмотрим устройство и</w:t>
      </w:r>
      <w:r w:rsidR="003E3144">
        <w:rPr>
          <w:rFonts w:cs="Times New Roman"/>
          <w:szCs w:val="28"/>
        </w:rPr>
        <w:t xml:space="preserve">мпульсной дальномерной </w:t>
      </w:r>
      <w:r w:rsidR="00225F30">
        <w:rPr>
          <w:rFonts w:cs="Times New Roman"/>
          <w:szCs w:val="28"/>
        </w:rPr>
        <w:t>радиолокационной станции (</w:t>
      </w:r>
      <w:r w:rsidR="003E3144">
        <w:rPr>
          <w:rFonts w:cs="Times New Roman"/>
          <w:szCs w:val="28"/>
        </w:rPr>
        <w:t>РЛС</w:t>
      </w:r>
      <w:r w:rsidR="00225F30">
        <w:rPr>
          <w:rFonts w:cs="Times New Roman"/>
          <w:szCs w:val="28"/>
        </w:rPr>
        <w:t>)</w:t>
      </w:r>
      <w:r w:rsidR="003E3144">
        <w:rPr>
          <w:rFonts w:cs="Times New Roman"/>
          <w:szCs w:val="28"/>
        </w:rPr>
        <w:t xml:space="preserve"> (рисунок</w:t>
      </w:r>
      <w:r w:rsidRPr="00584982">
        <w:rPr>
          <w:rFonts w:cs="Times New Roman"/>
          <w:szCs w:val="28"/>
        </w:rPr>
        <w:t> </w:t>
      </w:r>
      <w:r w:rsidR="00312F18">
        <w:rPr>
          <w:rFonts w:cs="Times New Roman"/>
          <w:iCs/>
          <w:szCs w:val="28"/>
        </w:rPr>
        <w:t>1</w:t>
      </w:r>
      <w:r w:rsidRPr="00584982">
        <w:rPr>
          <w:rFonts w:cs="Times New Roman"/>
          <w:szCs w:val="28"/>
        </w:rPr>
        <w:t> и </w:t>
      </w:r>
      <w:r w:rsidRPr="00584982">
        <w:rPr>
          <w:rFonts w:cs="Times New Roman"/>
          <w:iCs/>
          <w:szCs w:val="28"/>
        </w:rPr>
        <w:t>2</w:t>
      </w:r>
      <w:r w:rsidRPr="00584982">
        <w:rPr>
          <w:rFonts w:cs="Times New Roman"/>
          <w:szCs w:val="28"/>
        </w:rPr>
        <w:t xml:space="preserve">). </w:t>
      </w:r>
      <w:r w:rsidR="00891D84" w:rsidRPr="00891D84">
        <w:rPr>
          <w:rFonts w:cs="Times New Roman"/>
          <w:szCs w:val="28"/>
        </w:rPr>
        <w:t xml:space="preserve">На рисунке </w:t>
      </w:r>
      <w:r w:rsidR="00312F18">
        <w:rPr>
          <w:rFonts w:cs="Times New Roman"/>
          <w:iCs/>
          <w:szCs w:val="28"/>
        </w:rPr>
        <w:t>1</w:t>
      </w:r>
      <w:r w:rsidR="00D91D31">
        <w:rPr>
          <w:rFonts w:cs="Times New Roman"/>
          <w:iCs/>
          <w:szCs w:val="28"/>
        </w:rPr>
        <w:t>,</w:t>
      </w:r>
      <w:r w:rsidR="00891D84" w:rsidRPr="00891D84">
        <w:rPr>
          <w:rFonts w:cs="Times New Roman"/>
          <w:iCs/>
          <w:szCs w:val="28"/>
        </w:rPr>
        <w:t xml:space="preserve">а </w:t>
      </w:r>
      <w:r w:rsidR="00891D84" w:rsidRPr="00891D84">
        <w:rPr>
          <w:rFonts w:cs="Times New Roman"/>
          <w:szCs w:val="28"/>
        </w:rPr>
        <w:t>показана трубка с электростатическим управлением.</w:t>
      </w:r>
    </w:p>
    <w:p w:rsidR="002E070F" w:rsidRPr="00584982" w:rsidRDefault="002E070F" w:rsidP="00F3734B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Передатчик с</w:t>
      </w:r>
      <w:r w:rsidR="00891D84">
        <w:rPr>
          <w:rFonts w:cs="Times New Roman"/>
          <w:szCs w:val="28"/>
        </w:rPr>
        <w:t xml:space="preserve">танции генерирует радиоимпульсы (2) </w:t>
      </w:r>
      <w:r w:rsidRPr="00414D39">
        <w:rPr>
          <w:rFonts w:cs="Times New Roman"/>
          <w:szCs w:val="28"/>
        </w:rPr>
        <w:t>длительностью</w:t>
      </w:r>
      <w:r w:rsidR="00F3734B">
        <w:rPr>
          <w:rFonts w:cs="Times New Roman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и</m:t>
            </m:r>
          </m:sub>
        </m:sSub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 xml:space="preserve"> </m:t>
        </m:r>
      </m:oMath>
      <w:r w:rsidRPr="00414D39">
        <w:rPr>
          <w:rFonts w:cs="Times New Roman"/>
          <w:szCs w:val="28"/>
        </w:rPr>
        <w:t>с периодом повторения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 xml:space="preserve"> T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и</m:t>
            </m:r>
          </m:sub>
        </m:sSub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 xml:space="preserve"> </m:t>
        </m:r>
      </m:oMath>
      <w:r w:rsidRPr="00414D39">
        <w:rPr>
          <w:rFonts w:cs="Times New Roman"/>
          <w:szCs w:val="28"/>
        </w:rPr>
        <w:t>(напряжение</w:t>
      </w:r>
      <w:r w:rsidR="00F3734B">
        <w:rPr>
          <w:rFonts w:cs="Times New Roman"/>
          <w:szCs w:val="28"/>
        </w:rPr>
        <w:t xml:space="preserve"> </w:t>
      </w:r>
      <w:r w:rsidRPr="00414D39">
        <w:rPr>
          <w:rFonts w:cs="Times New Roman"/>
          <w:bCs/>
          <w:iCs/>
          <w:szCs w:val="28"/>
        </w:rPr>
        <w:t>u</w:t>
      </w:r>
      <w:r w:rsidR="00475B66" w:rsidRPr="00475B66">
        <w:rPr>
          <w:rFonts w:cs="Times New Roman"/>
          <w:bCs/>
          <w:iCs/>
          <w:szCs w:val="28"/>
        </w:rPr>
        <w:t>2</w:t>
      </w:r>
      <w:r w:rsidR="00F3734B">
        <w:rPr>
          <w:rFonts w:cs="Times New Roman"/>
          <w:bCs/>
          <w:iCs/>
          <w:szCs w:val="28"/>
        </w:rPr>
        <w:t xml:space="preserve"> </w:t>
      </w:r>
      <w:r w:rsidR="00870476">
        <w:rPr>
          <w:rFonts w:cs="Times New Roman"/>
          <w:szCs w:val="28"/>
        </w:rPr>
        <w:t xml:space="preserve">на рисунке </w:t>
      </w:r>
      <w:r w:rsidRPr="00414D39">
        <w:rPr>
          <w:rFonts w:cs="Times New Roman"/>
          <w:iCs/>
          <w:szCs w:val="28"/>
        </w:rPr>
        <w:t>2</w:t>
      </w:r>
      <w:r w:rsidR="00F3734B">
        <w:rPr>
          <w:rFonts w:cs="Times New Roman"/>
          <w:szCs w:val="28"/>
        </w:rPr>
        <w:t xml:space="preserve">). </w:t>
      </w:r>
      <w:r w:rsidRPr="00414D39">
        <w:rPr>
          <w:rFonts w:cs="Times New Roman"/>
          <w:szCs w:val="28"/>
        </w:rPr>
        <w:t>Антенный</w:t>
      </w:r>
      <w:r w:rsidR="006C665D">
        <w:rPr>
          <w:rFonts w:cs="Times New Roman"/>
          <w:szCs w:val="28"/>
        </w:rPr>
        <w:t xml:space="preserve"> переключатель (АП) подключает</w:t>
      </w:r>
      <w:r w:rsidRPr="00414D39">
        <w:rPr>
          <w:rFonts w:cs="Times New Roman"/>
          <w:szCs w:val="28"/>
        </w:rPr>
        <w:t xml:space="preserve"> антенну к передатчику на время генерации </w:t>
      </w:r>
      <w:r w:rsidRPr="00414D39">
        <w:rPr>
          <w:rFonts w:cs="Times New Roman"/>
          <w:szCs w:val="28"/>
        </w:rPr>
        <w:lastRenderedPageBreak/>
        <w:t>(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и</m:t>
            </m:r>
          </m:sub>
        </m:sSub>
      </m:oMath>
      <w:r w:rsidRPr="00414D39">
        <w:rPr>
          <w:rFonts w:cs="Times New Roman"/>
          <w:szCs w:val="28"/>
        </w:rPr>
        <w:t>) и к приёмнику на всё остальное время. Отражённые импульсные сигналы запаздывают на время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 xml:space="preserve"> t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D</m:t>
            </m:r>
          </m:sub>
        </m:sSub>
      </m:oMath>
      <w:r w:rsidRPr="00414D39">
        <w:rPr>
          <w:rFonts w:cs="Times New Roman"/>
          <w:szCs w:val="28"/>
        </w:rPr>
        <w:t>; на вход приёмника</w:t>
      </w:r>
      <w:r w:rsidR="002B5C0C">
        <w:rPr>
          <w:rFonts w:cs="Times New Roman"/>
          <w:szCs w:val="28"/>
        </w:rPr>
        <w:t xml:space="preserve"> (3)</w:t>
      </w:r>
      <w:r w:rsidRPr="00414D39">
        <w:rPr>
          <w:rFonts w:cs="Times New Roman"/>
          <w:szCs w:val="28"/>
        </w:rPr>
        <w:t xml:space="preserve"> поступают и колебания передатчика и отражённые сигналы (</w:t>
      </w:r>
      <w:r w:rsidR="008E31D3" w:rsidRPr="00584982">
        <w:rPr>
          <w:rFonts w:cs="Times New Roman"/>
          <w:bCs/>
          <w:iCs/>
          <w:szCs w:val="28"/>
        </w:rPr>
        <w:t>u</w:t>
      </w:r>
      <w:r w:rsidR="008E31D3">
        <w:rPr>
          <w:rFonts w:cs="Times New Roman"/>
          <w:bCs/>
          <w:iCs/>
          <w:szCs w:val="28"/>
        </w:rPr>
        <w:t>3 на рисунке 2)</w:t>
      </w:r>
      <w:r w:rsidRPr="00414D39">
        <w:rPr>
          <w:rFonts w:cs="Times New Roman"/>
          <w:szCs w:val="28"/>
        </w:rPr>
        <w:t>.</w:t>
      </w:r>
    </w:p>
    <w:p w:rsidR="00700ED1" w:rsidRPr="00896553" w:rsidRDefault="00700ED1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Время запаздывания отражённых сигналов мало (оно составляет тысячные или даже миллионные доли секунды), и обычные часовые механизмы для его измерения непригодны. О</w:t>
      </w:r>
      <w:r w:rsidR="000651BD">
        <w:rPr>
          <w:rFonts w:cs="Times New Roman"/>
          <w:szCs w:val="28"/>
        </w:rPr>
        <w:t>дним из наиболее подходящих</w:t>
      </w:r>
      <w:r w:rsidRPr="00584982">
        <w:rPr>
          <w:rFonts w:cs="Times New Roman"/>
          <w:szCs w:val="28"/>
        </w:rPr>
        <w:t xml:space="preserve"> приборов для измерения времени запаздывания является э</w:t>
      </w:r>
      <w:r w:rsidR="00225F30">
        <w:rPr>
          <w:rFonts w:cs="Times New Roman"/>
          <w:szCs w:val="28"/>
        </w:rPr>
        <w:t>лектронно</w:t>
      </w:r>
      <w:r w:rsidR="00F3734B">
        <w:rPr>
          <w:rFonts w:cs="Times New Roman"/>
          <w:szCs w:val="28"/>
        </w:rPr>
        <w:t>-</w:t>
      </w:r>
      <w:r w:rsidR="00896553">
        <w:rPr>
          <w:rFonts w:cs="Times New Roman"/>
          <w:szCs w:val="28"/>
        </w:rPr>
        <w:t xml:space="preserve">лучевая трубка </w:t>
      </w:r>
      <w:r w:rsidR="00896553" w:rsidRPr="00896553">
        <w:rPr>
          <w:rFonts w:cs="Times New Roman"/>
          <w:szCs w:val="28"/>
        </w:rPr>
        <w:t>[6]</w:t>
      </w:r>
      <w:r w:rsidR="00896553">
        <w:rPr>
          <w:rFonts w:cs="Times New Roman"/>
          <w:szCs w:val="28"/>
        </w:rPr>
        <w:t>.</w:t>
      </w:r>
    </w:p>
    <w:p w:rsidR="008A503D" w:rsidRPr="00584982" w:rsidRDefault="008A503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2E070F" w:rsidRPr="00584982" w:rsidRDefault="002E070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5517592" cy="4058861"/>
            <wp:effectExtent l="19050" t="0" r="6908" b="0"/>
            <wp:docPr id="1" name="Рисунок 1" descr="http://konspekta.net/studenchikru/baza1/3766662484156.files/image0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onspekta.net/studenchikru/baza1/3766662484156.files/image011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517" cy="4058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70F" w:rsidRPr="00414D39" w:rsidRDefault="00312F18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1</w:t>
      </w:r>
      <w:r w:rsidR="00BC790F">
        <w:rPr>
          <w:rFonts w:cs="Times New Roman"/>
          <w:sz w:val="24"/>
          <w:szCs w:val="28"/>
        </w:rPr>
        <w:t>–</w:t>
      </w:r>
      <w:r w:rsidR="000B3EC9">
        <w:rPr>
          <w:rFonts w:cs="Times New Roman"/>
          <w:sz w:val="24"/>
          <w:szCs w:val="28"/>
        </w:rPr>
        <w:t>Структура</w:t>
      </w:r>
      <w:r w:rsidR="002E070F" w:rsidRPr="00414D39">
        <w:rPr>
          <w:rFonts w:cs="Times New Roman"/>
          <w:sz w:val="24"/>
          <w:szCs w:val="28"/>
        </w:rPr>
        <w:t xml:space="preserve"> импульсного измерителя дальности (</w:t>
      </w:r>
      <w:r w:rsidR="002E070F" w:rsidRPr="00414D39">
        <w:rPr>
          <w:rFonts w:cs="Times New Roman"/>
          <w:i/>
          <w:iCs/>
          <w:sz w:val="24"/>
          <w:szCs w:val="28"/>
        </w:rPr>
        <w:t>а</w:t>
      </w:r>
      <w:r w:rsidR="002E070F" w:rsidRPr="00414D39">
        <w:rPr>
          <w:rFonts w:cs="Times New Roman"/>
          <w:sz w:val="24"/>
          <w:szCs w:val="28"/>
        </w:rPr>
        <w:t xml:space="preserve">) </w:t>
      </w:r>
      <w:r w:rsidR="008E31D3">
        <w:rPr>
          <w:rFonts w:cs="Times New Roman"/>
          <w:sz w:val="24"/>
          <w:szCs w:val="28"/>
        </w:rPr>
        <w:t xml:space="preserve">и </w:t>
      </w:r>
      <w:r w:rsidR="000B3EC9">
        <w:rPr>
          <w:rFonts w:cs="Times New Roman"/>
          <w:sz w:val="24"/>
          <w:szCs w:val="28"/>
        </w:rPr>
        <w:t>сигналы</w:t>
      </w:r>
      <w:r w:rsidR="002E070F" w:rsidRPr="00414D39">
        <w:rPr>
          <w:rFonts w:cs="Times New Roman"/>
          <w:sz w:val="24"/>
          <w:szCs w:val="28"/>
        </w:rPr>
        <w:t xml:space="preserve"> на экране электроннолучевого индикатора (</w:t>
      </w:r>
      <w:r w:rsidR="002E070F" w:rsidRPr="00414D39">
        <w:rPr>
          <w:rFonts w:cs="Times New Roman"/>
          <w:i/>
          <w:iCs/>
          <w:sz w:val="24"/>
          <w:szCs w:val="28"/>
        </w:rPr>
        <w:t>б</w:t>
      </w:r>
      <w:r w:rsidR="00BF6D78">
        <w:rPr>
          <w:rFonts w:cs="Times New Roman"/>
          <w:sz w:val="24"/>
          <w:szCs w:val="28"/>
        </w:rPr>
        <w:t>)</w:t>
      </w:r>
    </w:p>
    <w:p w:rsidR="002E070F" w:rsidRPr="00584982" w:rsidRDefault="002E070F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2E070F" w:rsidRPr="0049163F" w:rsidRDefault="002E070F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К вертикально отклоняющим пластинам трубки подводятся импульсы напряжения с выхода приёмника</w:t>
      </w:r>
      <w:r w:rsidR="009B34B6">
        <w:rPr>
          <w:rFonts w:cs="Times New Roman"/>
          <w:szCs w:val="28"/>
        </w:rPr>
        <w:t xml:space="preserve"> (4)</w:t>
      </w:r>
      <w:r w:rsidRPr="00584982">
        <w:rPr>
          <w:rFonts w:cs="Times New Roman"/>
          <w:szCs w:val="28"/>
        </w:rPr>
        <w:t> </w:t>
      </w:r>
      <w:r w:rsidR="008E31D3">
        <w:rPr>
          <w:rFonts w:cs="Times New Roman"/>
          <w:szCs w:val="28"/>
        </w:rPr>
        <w:t>(</w:t>
      </w:r>
      <w:r w:rsidRPr="00584982">
        <w:rPr>
          <w:rFonts w:cs="Times New Roman"/>
          <w:bCs/>
          <w:iCs/>
          <w:szCs w:val="28"/>
        </w:rPr>
        <w:t>u</w:t>
      </w:r>
      <w:r w:rsidR="008E31D3" w:rsidRPr="008E31D3">
        <w:rPr>
          <w:rFonts w:cs="Times New Roman"/>
          <w:bCs/>
          <w:iCs/>
          <w:szCs w:val="28"/>
        </w:rPr>
        <w:t>4</w:t>
      </w:r>
      <w:r w:rsidR="008E31D3">
        <w:rPr>
          <w:rFonts w:cs="Times New Roman"/>
          <w:bCs/>
          <w:iCs/>
          <w:szCs w:val="28"/>
        </w:rPr>
        <w:t xml:space="preserve"> на рисунке 2)</w:t>
      </w:r>
      <w:r w:rsidRPr="00584982">
        <w:rPr>
          <w:rFonts w:cs="Times New Roman"/>
          <w:szCs w:val="28"/>
        </w:rPr>
        <w:t>; к горизонтально отклоняющим пластинам от специальной схемы подводится пилообразное напряжение</w:t>
      </w:r>
      <w:r w:rsidR="009B34B6">
        <w:rPr>
          <w:rFonts w:cs="Times New Roman"/>
          <w:szCs w:val="28"/>
        </w:rPr>
        <w:t xml:space="preserve"> (5) </w:t>
      </w:r>
      <w:r w:rsidRPr="00584982">
        <w:rPr>
          <w:rFonts w:cs="Times New Roman"/>
          <w:szCs w:val="28"/>
        </w:rPr>
        <w:t> </w:t>
      </w:r>
      <w:r w:rsidR="008E31D3">
        <w:rPr>
          <w:rFonts w:cs="Times New Roman"/>
          <w:szCs w:val="28"/>
        </w:rPr>
        <w:t>(</w:t>
      </w:r>
      <w:r w:rsidR="008E31D3" w:rsidRPr="00584982">
        <w:rPr>
          <w:rFonts w:cs="Times New Roman"/>
          <w:bCs/>
          <w:iCs/>
          <w:szCs w:val="28"/>
        </w:rPr>
        <w:t>u</w:t>
      </w:r>
      <w:r w:rsidR="008E31D3">
        <w:rPr>
          <w:rFonts w:cs="Times New Roman"/>
          <w:bCs/>
          <w:iCs/>
          <w:szCs w:val="28"/>
        </w:rPr>
        <w:t>5 на рисунке 2)</w:t>
      </w:r>
      <w:r w:rsidRPr="00584982">
        <w:rPr>
          <w:rFonts w:cs="Times New Roman"/>
          <w:szCs w:val="28"/>
        </w:rPr>
        <w:t xml:space="preserve">. Передатчик и схема создания </w:t>
      </w:r>
      <w:r w:rsidRPr="00584982">
        <w:rPr>
          <w:rFonts w:cs="Times New Roman"/>
          <w:szCs w:val="28"/>
        </w:rPr>
        <w:lastRenderedPageBreak/>
        <w:t>пилообразного напряжения запускаются одновременно импульсами синхронизирующего устройства</w:t>
      </w:r>
      <w:r w:rsidR="00CC5642">
        <w:rPr>
          <w:rFonts w:cs="Times New Roman"/>
          <w:szCs w:val="28"/>
        </w:rPr>
        <w:t xml:space="preserve"> (1)</w:t>
      </w:r>
      <w:r w:rsidRPr="00584982">
        <w:rPr>
          <w:rFonts w:cs="Times New Roman"/>
          <w:szCs w:val="28"/>
        </w:rPr>
        <w:t>, поэтому одновременно с излучением импульса передатчика начинается горизонтальное перемещение пятна по экрану трубки</w:t>
      </w:r>
      <w:r w:rsidR="00896553">
        <w:rPr>
          <w:rFonts w:cs="Times New Roman"/>
          <w:szCs w:val="28"/>
        </w:rPr>
        <w:t xml:space="preserve"> </w:t>
      </w:r>
      <w:r w:rsidR="0049163F" w:rsidRPr="0049163F">
        <w:rPr>
          <w:rFonts w:cs="Times New Roman"/>
          <w:szCs w:val="28"/>
        </w:rPr>
        <w:t>[6]</w:t>
      </w:r>
      <w:r w:rsidR="00225F30">
        <w:rPr>
          <w:rFonts w:cs="Times New Roman"/>
          <w:szCs w:val="28"/>
        </w:rPr>
        <w:t>.</w:t>
      </w:r>
    </w:p>
    <w:p w:rsidR="00A4321D" w:rsidRPr="00584982" w:rsidRDefault="00A4321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FC512A" w:rsidRPr="00584982" w:rsidRDefault="00FC512A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4663482" cy="4642338"/>
            <wp:effectExtent l="19050" t="0" r="3768" b="0"/>
            <wp:docPr id="4" name="Рисунок 4" descr="http://konspekta.net/studenchikru/baza1/3766662484156.files/image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konspekta.net/studenchikru/baza1/3766662484156.files/image012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526" cy="4642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4ADC" w:rsidRPr="006D0818" w:rsidRDefault="002367DA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 w:rsidRPr="002367DA">
        <w:rPr>
          <w:rFonts w:cs="Times New Roman"/>
          <w:sz w:val="24"/>
          <w:szCs w:val="28"/>
        </w:rPr>
        <w:t xml:space="preserve">Рисунок </w:t>
      </w:r>
      <w:r w:rsidRPr="002367DA">
        <w:rPr>
          <w:rFonts w:cs="Times New Roman"/>
          <w:iCs/>
          <w:sz w:val="24"/>
          <w:szCs w:val="28"/>
        </w:rPr>
        <w:t xml:space="preserve">2 </w:t>
      </w:r>
      <w:r w:rsidR="00BC790F">
        <w:rPr>
          <w:rFonts w:cs="Times New Roman"/>
          <w:sz w:val="24"/>
          <w:szCs w:val="28"/>
        </w:rPr>
        <w:t>–</w:t>
      </w:r>
      <w:r w:rsidR="00FC512A" w:rsidRPr="002367DA">
        <w:rPr>
          <w:rFonts w:cs="Times New Roman"/>
          <w:sz w:val="24"/>
          <w:szCs w:val="28"/>
        </w:rPr>
        <w:t> Эпюры напряжений в точках 1-</w:t>
      </w:r>
      <w:r w:rsidR="00BC790F">
        <w:rPr>
          <w:rFonts w:cs="Times New Roman"/>
          <w:sz w:val="24"/>
          <w:szCs w:val="28"/>
        </w:rPr>
        <w:t xml:space="preserve">5 схемы импульсного дальномера на </w:t>
      </w:r>
      <w:r w:rsidR="00FC512A" w:rsidRPr="002367DA">
        <w:rPr>
          <w:rFonts w:cs="Times New Roman"/>
          <w:sz w:val="24"/>
          <w:szCs w:val="28"/>
        </w:rPr>
        <w:t>рис</w:t>
      </w:r>
      <w:r w:rsidRPr="002367DA">
        <w:rPr>
          <w:rFonts w:cs="Times New Roman"/>
          <w:iCs/>
          <w:sz w:val="24"/>
          <w:szCs w:val="28"/>
        </w:rPr>
        <w:t>ун</w:t>
      </w:r>
      <w:r w:rsidR="00BC790F">
        <w:rPr>
          <w:rFonts w:cs="Times New Roman"/>
          <w:iCs/>
          <w:sz w:val="24"/>
          <w:szCs w:val="28"/>
        </w:rPr>
        <w:t>ке</w:t>
      </w:r>
      <w:r w:rsidR="00312F18">
        <w:rPr>
          <w:rFonts w:cs="Times New Roman"/>
          <w:iCs/>
          <w:sz w:val="24"/>
          <w:szCs w:val="28"/>
        </w:rPr>
        <w:t>1</w:t>
      </w:r>
    </w:p>
    <w:p w:rsidR="008A503D" w:rsidRPr="002367DA" w:rsidRDefault="008A503D" w:rsidP="004A046F">
      <w:pPr>
        <w:tabs>
          <w:tab w:val="left" w:pos="0"/>
        </w:tabs>
        <w:ind w:right="3" w:firstLine="709"/>
        <w:jc w:val="center"/>
        <w:rPr>
          <w:rFonts w:cs="Times New Roman"/>
          <w:sz w:val="24"/>
          <w:szCs w:val="28"/>
        </w:rPr>
      </w:pPr>
    </w:p>
    <w:p w:rsidR="00484ADC" w:rsidRDefault="00D43E8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Картина, наблюдаемая на</w:t>
      </w:r>
      <w:r w:rsidR="008A503D">
        <w:rPr>
          <w:rFonts w:cs="Times New Roman"/>
          <w:szCs w:val="28"/>
        </w:rPr>
        <w:t xml:space="preserve"> индикаторе, показана на рисунке</w:t>
      </w:r>
      <w:r w:rsidR="004E5E6C">
        <w:rPr>
          <w:rFonts w:cs="Times New Roman"/>
          <w:szCs w:val="28"/>
        </w:rPr>
        <w:t xml:space="preserve"> </w:t>
      </w:r>
      <w:r w:rsidR="00484ADC" w:rsidRPr="008A503D">
        <w:rPr>
          <w:rFonts w:cs="Times New Roman"/>
          <w:iCs/>
          <w:szCs w:val="28"/>
        </w:rPr>
        <w:t>1</w:t>
      </w:r>
      <w:r w:rsidRPr="008A503D">
        <w:rPr>
          <w:rFonts w:cs="Times New Roman"/>
          <w:iCs/>
          <w:szCs w:val="28"/>
        </w:rPr>
        <w:t>,б</w:t>
      </w:r>
      <w:r w:rsidR="00BE082C" w:rsidRPr="00BE082C">
        <w:rPr>
          <w:rFonts w:cs="Times New Roman"/>
          <w:iCs/>
          <w:szCs w:val="28"/>
        </w:rPr>
        <w:t>.</w:t>
      </w:r>
      <w:r w:rsidR="00BE082C">
        <w:rPr>
          <w:rFonts w:cs="Times New Roman"/>
          <w:szCs w:val="28"/>
        </w:rPr>
        <w:t xml:space="preserve"> П</w:t>
      </w:r>
      <w:r w:rsidRPr="00584982">
        <w:rPr>
          <w:rFonts w:cs="Times New Roman"/>
          <w:szCs w:val="28"/>
        </w:rPr>
        <w:t>ятно воспроизводит огибающие излучённого и отражённого импульсов, расстояние между которыми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 xml:space="preserve">l </m:t>
        </m:r>
      </m:oMath>
      <w:r w:rsidRPr="00584982">
        <w:rPr>
          <w:rFonts w:cs="Times New Roman"/>
          <w:szCs w:val="28"/>
        </w:rPr>
        <w:t>пропорционально дальности обнаруженной цели:</w:t>
      </w:r>
    </w:p>
    <w:p w:rsidR="00BE082C" w:rsidRDefault="00BE082C" w:rsidP="004A046F">
      <w:pPr>
        <w:tabs>
          <w:tab w:val="left" w:pos="0"/>
        </w:tabs>
        <w:ind w:right="3" w:firstLine="709"/>
        <w:jc w:val="right"/>
        <w:rPr>
          <w:rFonts w:eastAsiaTheme="minorEastAsia" w:cs="Times New Roman"/>
          <w:color w:val="000000"/>
          <w:szCs w:val="28"/>
          <w:lang w:eastAsia="ru-RU"/>
        </w:rPr>
      </w:pP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l=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П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D</m:t>
            </m:r>
          </m:sub>
        </m:sSub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П</m:t>
            </m:r>
          </m:sub>
        </m:sSub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2D</m:t>
            </m:r>
          </m:num>
          <m:den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c</m:t>
            </m:r>
          </m:den>
        </m:f>
        <m:r>
          <w:rPr>
            <w:rFonts w:ascii="Cambria Math" w:eastAsiaTheme="minorEastAsia" w:hAnsi="Cambria Math" w:cs="Times New Roman"/>
            <w:color w:val="000000"/>
            <w:szCs w:val="28"/>
            <w:lang w:eastAsia="ru-RU"/>
          </w:rPr>
          <m:t>,</m:t>
        </m:r>
      </m:oMath>
      <w:r>
        <w:rPr>
          <w:rFonts w:eastAsiaTheme="minorEastAsia" w:cs="Times New Roman"/>
          <w:color w:val="000000"/>
          <w:szCs w:val="28"/>
          <w:lang w:eastAsia="ru-RU"/>
        </w:rPr>
        <w:tab/>
      </w:r>
      <w:r>
        <w:rPr>
          <w:rFonts w:eastAsiaTheme="minorEastAsia" w:cs="Times New Roman"/>
          <w:color w:val="000000"/>
          <w:szCs w:val="28"/>
          <w:lang w:eastAsia="ru-RU"/>
        </w:rPr>
        <w:tab/>
      </w:r>
      <w:r>
        <w:rPr>
          <w:rFonts w:eastAsiaTheme="minorEastAsia" w:cs="Times New Roman"/>
          <w:color w:val="000000"/>
          <w:szCs w:val="28"/>
          <w:lang w:eastAsia="ru-RU"/>
        </w:rPr>
        <w:tab/>
      </w:r>
      <w:r>
        <w:rPr>
          <w:rFonts w:eastAsiaTheme="minorEastAsia" w:cs="Times New Roman"/>
          <w:color w:val="000000"/>
          <w:szCs w:val="28"/>
          <w:lang w:eastAsia="ru-RU"/>
        </w:rPr>
        <w:tab/>
      </w:r>
      <w:r>
        <w:rPr>
          <w:rFonts w:eastAsiaTheme="minorEastAsia" w:cs="Times New Roman"/>
          <w:color w:val="000000"/>
          <w:szCs w:val="28"/>
          <w:lang w:eastAsia="ru-RU"/>
        </w:rPr>
        <w:tab/>
        <w:t>(1)</w:t>
      </w:r>
    </w:p>
    <w:p w:rsidR="006C0E0B" w:rsidRPr="007D43BA" w:rsidRDefault="006C0E0B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</w:p>
    <w:p w:rsidR="00D21BDB" w:rsidRPr="00D6047D" w:rsidRDefault="00225F30" w:rsidP="004A046F">
      <w:pPr>
        <w:tabs>
          <w:tab w:val="left" w:pos="0"/>
        </w:tabs>
        <w:ind w:right="3"/>
        <w:jc w:val="both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lastRenderedPageBreak/>
        <w:t>г</w:t>
      </w:r>
      <w:r w:rsidR="00484ADC" w:rsidRPr="00584982">
        <w:rPr>
          <w:rFonts w:eastAsia="Times New Roman" w:cs="Times New Roman"/>
          <w:color w:val="000000"/>
          <w:szCs w:val="28"/>
          <w:lang w:eastAsia="ru-RU"/>
        </w:rPr>
        <w:t>де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 xml:space="preserve"> 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П</m:t>
            </m:r>
          </m:sub>
        </m:sSub>
      </m:oMath>
      <w:r w:rsidR="00484ADC" w:rsidRPr="00584982">
        <w:rPr>
          <w:rFonts w:eastAsia="Times New Roman" w:cs="Times New Roman"/>
          <w:color w:val="000000"/>
          <w:szCs w:val="28"/>
          <w:lang w:eastAsia="ru-RU"/>
        </w:rPr>
        <w:t xml:space="preserve">– скорость </w:t>
      </w:r>
      <w:r>
        <w:rPr>
          <w:rFonts w:eastAsia="Times New Roman" w:cs="Times New Roman"/>
          <w:color w:val="000000"/>
          <w:szCs w:val="28"/>
          <w:lang w:eastAsia="ru-RU"/>
        </w:rPr>
        <w:t>движения</w:t>
      </w:r>
      <w:r w:rsidR="00D21BDB">
        <w:rPr>
          <w:rFonts w:eastAsia="Times New Roman" w:cs="Times New Roman"/>
          <w:color w:val="000000"/>
          <w:szCs w:val="28"/>
          <w:lang w:eastAsia="ru-RU"/>
        </w:rPr>
        <w:t xml:space="preserve"> пятна по экрану ин</w:t>
      </w:r>
      <w:r w:rsidR="00D6047D">
        <w:rPr>
          <w:rFonts w:eastAsia="Times New Roman" w:cs="Times New Roman"/>
          <w:color w:val="000000"/>
          <w:szCs w:val="28"/>
          <w:lang w:eastAsia="ru-RU"/>
        </w:rPr>
        <w:t>дикатора</w:t>
      </w:r>
      <w:r w:rsidR="00D6047D" w:rsidRPr="00D6047D">
        <w:rPr>
          <w:rFonts w:eastAsia="Times New Roman" w:cs="Times New Roman"/>
          <w:color w:val="000000"/>
          <w:szCs w:val="28"/>
          <w:lang w:eastAsia="ru-RU"/>
        </w:rPr>
        <w:t xml:space="preserve">,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D</m:t>
        </m:r>
      </m:oMath>
      <w:r w:rsidR="00D6047D" w:rsidRPr="00D6047D">
        <w:rPr>
          <w:rFonts w:eastAsia="Times New Roman" w:cs="Times New Roman"/>
          <w:color w:val="000000"/>
          <w:szCs w:val="28"/>
          <w:lang w:eastAsia="ru-RU"/>
        </w:rPr>
        <w:t xml:space="preserve"> – дальность обнаруженной цели, </w:t>
      </w: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c</m:t>
        </m:r>
      </m:oMath>
      <w:r w:rsidR="00D6047D" w:rsidRPr="00D6047D">
        <w:rPr>
          <w:rFonts w:eastAsia="Times New Roman" w:cs="Times New Roman"/>
          <w:color w:val="000000"/>
          <w:szCs w:val="28"/>
          <w:lang w:eastAsia="ru-RU"/>
        </w:rPr>
        <w:t xml:space="preserve"> – скорость света.</w:t>
      </w:r>
    </w:p>
    <w:p w:rsidR="00484ADC" w:rsidRDefault="00D21BDB" w:rsidP="004A046F">
      <w:pPr>
        <w:tabs>
          <w:tab w:val="left" w:pos="0"/>
        </w:tabs>
        <w:ind w:right="3" w:firstLine="709"/>
        <w:jc w:val="both"/>
        <w:rPr>
          <w:rFonts w:eastAsia="Times New Roman" w:cs="Times New Roman"/>
          <w:color w:val="000000"/>
          <w:szCs w:val="28"/>
          <w:lang w:eastAsia="ru-RU"/>
        </w:rPr>
      </w:pPr>
      <w:r>
        <w:rPr>
          <w:rFonts w:eastAsia="Times New Roman" w:cs="Times New Roman"/>
          <w:color w:val="000000"/>
          <w:szCs w:val="28"/>
          <w:lang w:eastAsia="ru-RU"/>
        </w:rPr>
        <w:t>Отсюда</w:t>
      </w:r>
      <w:r w:rsidR="00BB507B">
        <w:rPr>
          <w:rFonts w:eastAsia="Times New Roman" w:cs="Times New Roman"/>
          <w:color w:val="000000"/>
          <w:szCs w:val="28"/>
          <w:lang w:eastAsia="ru-RU"/>
        </w:rPr>
        <w:t xml:space="preserve"> мы получим формулу (</w:t>
      </w:r>
      <w:r w:rsidR="00BE105D">
        <w:rPr>
          <w:rFonts w:eastAsia="Times New Roman" w:cs="Times New Roman"/>
          <w:color w:val="000000"/>
          <w:szCs w:val="28"/>
          <w:lang w:eastAsia="ru-RU"/>
        </w:rPr>
        <w:t>2) для расчёта основной величины – дальности, которая являетс</w:t>
      </w:r>
      <w:r w:rsidR="00225F30">
        <w:rPr>
          <w:rFonts w:eastAsia="Times New Roman" w:cs="Times New Roman"/>
          <w:color w:val="000000"/>
          <w:szCs w:val="28"/>
          <w:lang w:eastAsia="ru-RU"/>
        </w:rPr>
        <w:t xml:space="preserve">я результатом работы дальномера </w:t>
      </w:r>
      <w:r w:rsidR="0049163F" w:rsidRPr="0049163F">
        <w:rPr>
          <w:rFonts w:eastAsia="Times New Roman" w:cs="Times New Roman"/>
          <w:color w:val="000000"/>
          <w:szCs w:val="28"/>
          <w:lang w:eastAsia="ru-RU"/>
        </w:rPr>
        <w:t>[7]</w:t>
      </w:r>
      <w:r w:rsidR="00225F30">
        <w:rPr>
          <w:rFonts w:eastAsia="Times New Roman" w:cs="Times New Roman"/>
          <w:color w:val="000000"/>
          <w:szCs w:val="28"/>
          <w:lang w:eastAsia="ru-RU"/>
        </w:rPr>
        <w:t>.</w:t>
      </w:r>
    </w:p>
    <w:p w:rsidR="00612A9F" w:rsidRPr="0049163F" w:rsidRDefault="00612A9F" w:rsidP="004A046F">
      <w:pPr>
        <w:tabs>
          <w:tab w:val="left" w:pos="0"/>
        </w:tabs>
        <w:ind w:right="3" w:firstLine="709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:rsidR="00BB507B" w:rsidRPr="00BE082C" w:rsidRDefault="00BE082C" w:rsidP="004A046F">
      <w:pPr>
        <w:tabs>
          <w:tab w:val="left" w:pos="0"/>
        </w:tabs>
        <w:ind w:right="3" w:firstLine="709"/>
        <w:jc w:val="right"/>
        <w:rPr>
          <w:rFonts w:eastAsia="Times New Roman" w:cs="Times New Roman"/>
          <w:color w:val="000000"/>
          <w:szCs w:val="28"/>
          <w:lang w:eastAsia="ru-RU"/>
        </w:rPr>
      </w:pPr>
      <m:oMath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D=</m:t>
        </m:r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c</m:t>
            </m:r>
          </m:num>
          <m:den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2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/>
                    <w:szCs w:val="28"/>
                    <w:lang w:eastAsia="ru-RU"/>
                  </w:rPr>
                  <m:t>V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/>
                    <w:szCs w:val="28"/>
                    <w:lang w:eastAsia="ru-RU"/>
                  </w:rPr>
                  <m:t>П</m:t>
                </m:r>
              </m:sub>
            </m:sSub>
          </m:den>
        </m:f>
        <m:r>
          <w:rPr>
            <w:rFonts w:ascii="Cambria Math" w:eastAsia="Times New Roman" w:hAnsi="Cambria Math" w:cs="Times New Roman"/>
            <w:color w:val="000000"/>
            <w:szCs w:val="28"/>
            <w:lang w:eastAsia="ru-RU"/>
          </w:rPr>
          <m:t>l.</m:t>
        </m:r>
      </m:oMath>
      <w:r w:rsidRPr="00BE082C">
        <w:rPr>
          <w:rFonts w:eastAsia="Times New Roman" w:cs="Times New Roman"/>
          <w:color w:val="000000"/>
          <w:szCs w:val="28"/>
          <w:lang w:eastAsia="ru-RU"/>
        </w:rPr>
        <w:tab/>
      </w:r>
      <w:r w:rsidRPr="00BE082C">
        <w:rPr>
          <w:rFonts w:eastAsia="Times New Roman" w:cs="Times New Roman"/>
          <w:color w:val="000000"/>
          <w:szCs w:val="28"/>
          <w:lang w:eastAsia="ru-RU"/>
        </w:rPr>
        <w:tab/>
      </w:r>
      <w:r w:rsidRPr="00BE082C">
        <w:rPr>
          <w:rFonts w:eastAsia="Times New Roman" w:cs="Times New Roman"/>
          <w:color w:val="000000"/>
          <w:szCs w:val="28"/>
          <w:lang w:eastAsia="ru-RU"/>
        </w:rPr>
        <w:tab/>
      </w:r>
      <w:r w:rsidRPr="00BE082C">
        <w:rPr>
          <w:rFonts w:eastAsia="Times New Roman" w:cs="Times New Roman"/>
          <w:color w:val="000000"/>
          <w:szCs w:val="28"/>
          <w:lang w:eastAsia="ru-RU"/>
        </w:rPr>
        <w:tab/>
      </w:r>
      <w:r w:rsidRPr="00BE082C">
        <w:rPr>
          <w:rFonts w:eastAsia="Times New Roman" w:cs="Times New Roman"/>
          <w:color w:val="000000"/>
          <w:szCs w:val="28"/>
          <w:lang w:eastAsia="ru-RU"/>
        </w:rPr>
        <w:tab/>
      </w:r>
      <w:r w:rsidRPr="00BE082C">
        <w:rPr>
          <w:rFonts w:eastAsia="Times New Roman" w:cs="Times New Roman"/>
          <w:color w:val="000000"/>
          <w:szCs w:val="28"/>
          <w:lang w:eastAsia="ru-RU"/>
        </w:rPr>
        <w:tab/>
      </w:r>
      <w:r w:rsidRPr="00BE082C">
        <w:rPr>
          <w:rFonts w:eastAsia="Times New Roman" w:cs="Times New Roman"/>
          <w:color w:val="000000"/>
          <w:szCs w:val="28"/>
          <w:lang w:eastAsia="ru-RU"/>
        </w:rPr>
        <w:tab/>
        <w:t>(2)</w:t>
      </w:r>
    </w:p>
    <w:p w:rsidR="00BE082C" w:rsidRPr="002F0834" w:rsidRDefault="00BE082C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135E44" w:rsidRPr="002F0834" w:rsidRDefault="00580570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Достоинства импульсных дальномеров:</w:t>
      </w:r>
    </w:p>
    <w:p w:rsidR="00580570" w:rsidRPr="00BC63B4" w:rsidRDefault="00580570" w:rsidP="004A046F">
      <w:pPr>
        <w:pStyle w:val="aa"/>
        <w:numPr>
          <w:ilvl w:val="0"/>
          <w:numId w:val="12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BC63B4">
        <w:rPr>
          <w:rFonts w:cs="Times New Roman"/>
          <w:szCs w:val="28"/>
        </w:rPr>
        <w:t>возможность построения РЛС с одной антенной;</w:t>
      </w:r>
    </w:p>
    <w:p w:rsidR="00DF342F" w:rsidRPr="00BC63B4" w:rsidRDefault="00580570" w:rsidP="004A046F">
      <w:pPr>
        <w:pStyle w:val="aa"/>
        <w:numPr>
          <w:ilvl w:val="0"/>
          <w:numId w:val="12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BC63B4">
        <w:rPr>
          <w:rFonts w:cs="Times New Roman"/>
          <w:szCs w:val="28"/>
        </w:rPr>
        <w:t>простота индикаторного устройства;</w:t>
      </w:r>
    </w:p>
    <w:p w:rsidR="00580570" w:rsidRPr="00BC63B4" w:rsidRDefault="00580570" w:rsidP="004A046F">
      <w:pPr>
        <w:pStyle w:val="aa"/>
        <w:numPr>
          <w:ilvl w:val="0"/>
          <w:numId w:val="12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BC63B4">
        <w:rPr>
          <w:rFonts w:cs="Times New Roman"/>
          <w:szCs w:val="28"/>
        </w:rPr>
        <w:t>удобство одновременного измерения дальности многих целей;</w:t>
      </w:r>
    </w:p>
    <w:p w:rsidR="00580570" w:rsidRPr="00BC63B4" w:rsidRDefault="00580570" w:rsidP="004A046F">
      <w:pPr>
        <w:pStyle w:val="aa"/>
        <w:numPr>
          <w:ilvl w:val="0"/>
          <w:numId w:val="12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BC63B4">
        <w:rPr>
          <w:rFonts w:cs="Times New Roman"/>
          <w:szCs w:val="28"/>
        </w:rPr>
        <w:t>простота разделения излучаемых импульсов, длящихся очень малое время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 xml:space="preserve"> t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Cs w:val="28"/>
                <w:lang w:eastAsia="ru-RU"/>
              </w:rPr>
              <m:t>и</m:t>
            </m:r>
          </m:sub>
        </m:sSub>
      </m:oMath>
      <w:r w:rsidRPr="00BC63B4">
        <w:rPr>
          <w:rFonts w:cs="Times New Roman"/>
          <w:szCs w:val="28"/>
        </w:rPr>
        <w:t>, и принимаемых сигналов.</w:t>
      </w:r>
    </w:p>
    <w:p w:rsidR="00580570" w:rsidRPr="00584982" w:rsidRDefault="00580570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Недостатки импульсного метода:</w:t>
      </w:r>
    </w:p>
    <w:p w:rsidR="00580570" w:rsidRPr="00BC63B4" w:rsidRDefault="00580570" w:rsidP="004A046F">
      <w:pPr>
        <w:pStyle w:val="aa"/>
        <w:numPr>
          <w:ilvl w:val="0"/>
          <w:numId w:val="13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BC63B4">
        <w:rPr>
          <w:rFonts w:cs="Times New Roman"/>
          <w:szCs w:val="28"/>
        </w:rPr>
        <w:t>необходимость использования больших импульсных мощностей передатчиков;</w:t>
      </w:r>
    </w:p>
    <w:p w:rsidR="00580570" w:rsidRPr="00BC63B4" w:rsidRDefault="00580570" w:rsidP="004A046F">
      <w:pPr>
        <w:pStyle w:val="aa"/>
        <w:numPr>
          <w:ilvl w:val="0"/>
          <w:numId w:val="13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BC63B4">
        <w:rPr>
          <w:rFonts w:cs="Times New Roman"/>
          <w:szCs w:val="28"/>
        </w:rPr>
        <w:t>невозможность измерения малых дальностей;</w:t>
      </w:r>
    </w:p>
    <w:p w:rsidR="00580570" w:rsidRPr="00BC63B4" w:rsidRDefault="00580570" w:rsidP="004A046F">
      <w:pPr>
        <w:pStyle w:val="aa"/>
        <w:numPr>
          <w:ilvl w:val="0"/>
          <w:numId w:val="13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BC63B4">
        <w:rPr>
          <w:rFonts w:cs="Times New Roman"/>
          <w:szCs w:val="28"/>
        </w:rPr>
        <w:t>большая минимальная дальность станции (определяющаяся длительностью излучаемых импульсов и временем протекания переходных процессов в антенном переключателе), которая составляет сотни или даже тысячи метров.</w:t>
      </w:r>
    </w:p>
    <w:p w:rsidR="002A0DC3" w:rsidRDefault="002A0DC3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8B5265" w:rsidRPr="002F0834" w:rsidRDefault="008B5265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CD5E67" w:rsidRPr="002A0DC3" w:rsidRDefault="00C444AD" w:rsidP="004A046F">
      <w:pPr>
        <w:pStyle w:val="3"/>
        <w:tabs>
          <w:tab w:val="left" w:pos="0"/>
        </w:tabs>
        <w:ind w:right="3" w:firstLine="709"/>
        <w:rPr>
          <w:shd w:val="clear" w:color="auto" w:fill="FFFFFF"/>
        </w:rPr>
      </w:pPr>
      <w:bookmarkStart w:id="11" w:name="_Toc517037603"/>
      <w:r w:rsidRPr="00584982">
        <w:rPr>
          <w:shd w:val="clear" w:color="auto" w:fill="FFFFFF"/>
        </w:rPr>
        <w:t>1.</w:t>
      </w:r>
      <w:r w:rsidR="00DF1F0A">
        <w:rPr>
          <w:shd w:val="clear" w:color="auto" w:fill="FFFFFF"/>
        </w:rPr>
        <w:t>1.</w:t>
      </w:r>
      <w:r w:rsidRPr="00584982">
        <w:rPr>
          <w:shd w:val="clear" w:color="auto" w:fill="FFFFFF"/>
        </w:rPr>
        <w:t>2 Частотный метод</w:t>
      </w:r>
      <w:bookmarkEnd w:id="11"/>
    </w:p>
    <w:p w:rsidR="001852AA" w:rsidRPr="002F0834" w:rsidRDefault="001852AA" w:rsidP="004A046F">
      <w:pPr>
        <w:tabs>
          <w:tab w:val="left" w:pos="0"/>
        </w:tabs>
        <w:ind w:right="3"/>
        <w:jc w:val="both"/>
        <w:rPr>
          <w:rFonts w:cs="Times New Roman"/>
          <w:szCs w:val="28"/>
          <w:shd w:val="clear" w:color="auto" w:fill="FFFFFF"/>
        </w:rPr>
      </w:pPr>
    </w:p>
    <w:p w:rsidR="00C444AD" w:rsidRPr="00584982" w:rsidRDefault="00C444A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Частотный метод определения дальности основан на использовании частотной модуляции и</w:t>
      </w:r>
      <w:r w:rsidR="00D52D0F">
        <w:rPr>
          <w:rFonts w:cs="Times New Roman"/>
          <w:szCs w:val="28"/>
        </w:rPr>
        <w:t>злучаемых непрерывных колебаний. В</w:t>
      </w:r>
      <w:r w:rsidRPr="00584982">
        <w:rPr>
          <w:rFonts w:cs="Times New Roman"/>
          <w:szCs w:val="28"/>
        </w:rPr>
        <w:t xml:space="preserve">ремя запаздывания определяется путём измерения разности частот излучённых </w:t>
      </w:r>
      <w:r w:rsidRPr="00584982">
        <w:rPr>
          <w:rFonts w:cs="Times New Roman"/>
          <w:szCs w:val="28"/>
        </w:rPr>
        <w:lastRenderedPageBreak/>
        <w:t>колебаний и отражённого сигнала</w:t>
      </w:r>
      <w:r w:rsidR="00766C57">
        <w:rPr>
          <w:rFonts w:cs="Times New Roman"/>
          <w:szCs w:val="28"/>
        </w:rPr>
        <w:t>. Структура</w:t>
      </w:r>
      <w:r w:rsidRPr="00584982">
        <w:rPr>
          <w:rFonts w:cs="Times New Roman"/>
          <w:szCs w:val="28"/>
        </w:rPr>
        <w:t xml:space="preserve"> РЛС с частотн</w:t>
      </w:r>
      <w:r w:rsidR="00CD5E67">
        <w:rPr>
          <w:rFonts w:cs="Times New Roman"/>
          <w:szCs w:val="28"/>
        </w:rPr>
        <w:t xml:space="preserve">ой модуляцией изображена на рисунке </w:t>
      </w:r>
      <w:r w:rsidR="008B5265">
        <w:rPr>
          <w:rFonts w:cs="Times New Roman"/>
          <w:iCs/>
          <w:szCs w:val="28"/>
        </w:rPr>
        <w:t>4</w:t>
      </w:r>
      <w:r w:rsidRPr="00584982">
        <w:rPr>
          <w:rFonts w:cs="Times New Roman"/>
          <w:szCs w:val="28"/>
        </w:rPr>
        <w:t>.</w:t>
      </w:r>
    </w:p>
    <w:p w:rsidR="004E5F7A" w:rsidRPr="00FB2724" w:rsidRDefault="00C444A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Генератор высокой частоты, управляемый модулятором, вырабатывает колебания с частотой, изменяющейс</w:t>
      </w:r>
      <w:r w:rsidR="008C488C">
        <w:rPr>
          <w:rFonts w:cs="Times New Roman"/>
          <w:szCs w:val="28"/>
        </w:rPr>
        <w:t>я по периодическому закону</w:t>
      </w:r>
      <w:r w:rsidR="00475B66">
        <w:rPr>
          <w:rFonts w:cs="Times New Roman"/>
          <w:szCs w:val="28"/>
        </w:rPr>
        <w:t>,</w:t>
      </w:r>
      <w:r w:rsidR="008C488C">
        <w:rPr>
          <w:rFonts w:cs="Times New Roman"/>
          <w:szCs w:val="28"/>
        </w:rPr>
        <w:t xml:space="preserve"> показанному на рисунке</w:t>
      </w:r>
      <w:r w:rsidR="00F0249C">
        <w:rPr>
          <w:rFonts w:cs="Times New Roman"/>
          <w:szCs w:val="28"/>
        </w:rPr>
        <w:t xml:space="preserve"> </w:t>
      </w:r>
      <w:r w:rsidR="008B5265">
        <w:rPr>
          <w:rFonts w:cs="Times New Roman"/>
          <w:iCs/>
          <w:szCs w:val="28"/>
        </w:rPr>
        <w:t>3</w:t>
      </w:r>
      <w:r w:rsidR="008C488C">
        <w:rPr>
          <w:rFonts w:cs="Times New Roman"/>
          <w:szCs w:val="28"/>
        </w:rPr>
        <w:t xml:space="preserve"> сплошной линией</w:t>
      </w:r>
      <w:r w:rsidRPr="00584982">
        <w:rPr>
          <w:rFonts w:cs="Times New Roman"/>
          <w:szCs w:val="28"/>
        </w:rPr>
        <w:t xml:space="preserve">. Частота сигнала, отражённого от неподвижной цели, будет изменяться по такому закону, но только со сдвигом по временной оси на время </w:t>
      </w:r>
      <w:r w:rsidR="008E31D3">
        <w:rPr>
          <w:rFonts w:cs="Times New Roman"/>
          <w:szCs w:val="28"/>
        </w:rPr>
        <w:t xml:space="preserve">запаздывания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D</m:t>
            </m:r>
          </m:sub>
        </m:sSub>
      </m:oMath>
      <w:r w:rsidR="00FB2724" w:rsidRPr="009D1AA6">
        <w:rPr>
          <w:rFonts w:eastAsiaTheme="minorEastAsia" w:cs="Times New Roman"/>
          <w:color w:val="000000"/>
          <w:szCs w:val="28"/>
          <w:shd w:val="clear" w:color="auto" w:fill="FFFFFF"/>
        </w:rPr>
        <w:t xml:space="preserve"> </w:t>
      </w:r>
      <w:r w:rsidR="00FB2724" w:rsidRPr="00FB2724">
        <w:rPr>
          <w:rFonts w:cs="Times New Roman"/>
          <w:szCs w:val="28"/>
        </w:rPr>
        <w:t>[4].</w:t>
      </w:r>
    </w:p>
    <w:p w:rsidR="008B5265" w:rsidRDefault="008B5265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8B5265" w:rsidRPr="00584982" w:rsidRDefault="008B5265" w:rsidP="008B5265">
      <w:pPr>
        <w:tabs>
          <w:tab w:val="left" w:pos="0"/>
        </w:tabs>
        <w:ind w:right="3"/>
        <w:jc w:val="center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noProof/>
          <w:color w:val="000000"/>
          <w:szCs w:val="28"/>
          <w:shd w:val="clear" w:color="auto" w:fill="FFFFFF"/>
          <w:lang w:eastAsia="ru-RU"/>
        </w:rPr>
        <w:drawing>
          <wp:inline distT="0" distB="0" distL="0" distR="0">
            <wp:extent cx="5245905" cy="4105275"/>
            <wp:effectExtent l="19050" t="0" r="0" b="0"/>
            <wp:docPr id="7" name="Рисунок 24" descr="http://konspekta.net/studenchikru/baza1/3766662484156.files/image0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konspekta.net/studenchikru/baza1/3766662484156.files/image018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790" cy="4102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5265" w:rsidRPr="00C90BC2" w:rsidRDefault="008B5265" w:rsidP="008B5265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 w:rsidRPr="00C90BC2">
        <w:rPr>
          <w:rFonts w:cs="Times New Roman"/>
          <w:sz w:val="24"/>
          <w:szCs w:val="28"/>
        </w:rPr>
        <w:t>Рисунок</w:t>
      </w:r>
      <w:r>
        <w:rPr>
          <w:rFonts w:cs="Times New Roman"/>
          <w:iCs/>
          <w:sz w:val="24"/>
          <w:szCs w:val="28"/>
        </w:rPr>
        <w:t xml:space="preserve"> 3 </w:t>
      </w:r>
      <w:r>
        <w:rPr>
          <w:rFonts w:cs="Times New Roman"/>
          <w:sz w:val="24"/>
          <w:szCs w:val="28"/>
        </w:rPr>
        <w:t>–</w:t>
      </w:r>
      <w:r w:rsidRPr="00C90BC2">
        <w:rPr>
          <w:rFonts w:cs="Times New Roman"/>
          <w:sz w:val="24"/>
          <w:szCs w:val="28"/>
        </w:rPr>
        <w:t> Изменение частоты излучаемых и принимаемых колебаний:</w:t>
      </w:r>
    </w:p>
    <w:p w:rsidR="008B5265" w:rsidRPr="00C90BC2" w:rsidRDefault="008B5265" w:rsidP="008B5265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 xml:space="preserve">а) </w:t>
      </w:r>
      <w:r w:rsidRPr="00C90BC2">
        <w:rPr>
          <w:rFonts w:cs="Times New Roman"/>
          <w:sz w:val="24"/>
          <w:szCs w:val="28"/>
        </w:rPr>
        <w:t>частоты излучённого и принятого сигнала;</w:t>
      </w:r>
    </w:p>
    <w:p w:rsidR="008B5265" w:rsidRPr="00C90BC2" w:rsidRDefault="008B5265" w:rsidP="008B5265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 xml:space="preserve">б) </w:t>
      </w:r>
      <w:r w:rsidRPr="00C90BC2">
        <w:rPr>
          <w:rFonts w:cs="Times New Roman"/>
          <w:sz w:val="24"/>
          <w:szCs w:val="28"/>
        </w:rPr>
        <w:t>преобразованный сигнал (биения);</w:t>
      </w:r>
    </w:p>
    <w:p w:rsidR="008B5265" w:rsidRPr="007D43BA" w:rsidRDefault="008B5265" w:rsidP="008B5265">
      <w:pPr>
        <w:tabs>
          <w:tab w:val="left" w:pos="0"/>
          <w:tab w:val="center" w:pos="4678"/>
          <w:tab w:val="left" w:pos="8364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 xml:space="preserve">в) </w:t>
      </w:r>
      <w:r w:rsidRPr="00C90BC2">
        <w:rPr>
          <w:rFonts w:cs="Times New Roman"/>
          <w:sz w:val="24"/>
          <w:szCs w:val="28"/>
        </w:rPr>
        <w:t>изменение ч</w:t>
      </w:r>
      <w:r>
        <w:rPr>
          <w:rFonts w:cs="Times New Roman"/>
          <w:sz w:val="24"/>
          <w:szCs w:val="28"/>
        </w:rPr>
        <w:t>астоты преобразованного сигнала</w:t>
      </w:r>
    </w:p>
    <w:p w:rsidR="008B5265" w:rsidRPr="007D43BA" w:rsidRDefault="008B5265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FB5726" w:rsidRPr="007D43BA" w:rsidRDefault="00FB5726" w:rsidP="00225F30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C444AD" w:rsidRPr="00584982" w:rsidRDefault="00C444AD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5231675" cy="2324100"/>
            <wp:effectExtent l="19050" t="0" r="0" b="0"/>
            <wp:docPr id="11" name="Рисунок 11" descr="http://konspekta.net/studenchikru/baza1/3766662484156.files/image0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konspekta.net/studenchikru/baza1/3766662484156.files/image016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6349" cy="2335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590F" w:rsidRPr="007D43BA" w:rsidRDefault="00C444AD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 w:val="24"/>
          <w:szCs w:val="28"/>
          <w:shd w:val="clear" w:color="auto" w:fill="FFFFFF"/>
        </w:rPr>
      </w:pPr>
      <w:r w:rsidRPr="0022693C">
        <w:rPr>
          <w:rFonts w:cs="Times New Roman"/>
          <w:color w:val="000000"/>
          <w:sz w:val="24"/>
          <w:szCs w:val="28"/>
          <w:shd w:val="clear" w:color="auto" w:fill="FFFFFF"/>
        </w:rPr>
        <w:t>Рис</w:t>
      </w:r>
      <w:r w:rsidR="00312F18">
        <w:rPr>
          <w:rFonts w:cs="Times New Roman"/>
          <w:iCs/>
          <w:color w:val="000000"/>
          <w:sz w:val="24"/>
          <w:szCs w:val="28"/>
          <w:shd w:val="clear" w:color="auto" w:fill="FFFFFF"/>
        </w:rPr>
        <w:t xml:space="preserve">унок </w:t>
      </w:r>
      <w:r w:rsidR="008B5265">
        <w:rPr>
          <w:rFonts w:cs="Times New Roman"/>
          <w:iCs/>
          <w:color w:val="000000"/>
          <w:sz w:val="24"/>
          <w:szCs w:val="28"/>
          <w:shd w:val="clear" w:color="auto" w:fill="FFFFFF"/>
        </w:rPr>
        <w:t>4</w:t>
      </w:r>
      <w:r w:rsidR="00BC790F">
        <w:rPr>
          <w:rFonts w:cs="Times New Roman"/>
          <w:sz w:val="24"/>
          <w:szCs w:val="28"/>
        </w:rPr>
        <w:t>–</w:t>
      </w:r>
      <w:r w:rsidR="000B3EC9">
        <w:rPr>
          <w:rFonts w:cs="Times New Roman"/>
          <w:color w:val="000000"/>
          <w:sz w:val="24"/>
          <w:szCs w:val="28"/>
          <w:shd w:val="clear" w:color="auto" w:fill="FFFFFF"/>
        </w:rPr>
        <w:t> Структура</w:t>
      </w:r>
      <w:r w:rsidRPr="0022693C">
        <w:rPr>
          <w:rFonts w:cs="Times New Roman"/>
          <w:color w:val="000000"/>
          <w:sz w:val="24"/>
          <w:szCs w:val="28"/>
          <w:shd w:val="clear" w:color="auto" w:fill="FFFFFF"/>
        </w:rPr>
        <w:t xml:space="preserve"> измерителя д</w:t>
      </w:r>
      <w:r w:rsidR="00BF6D78">
        <w:rPr>
          <w:rFonts w:cs="Times New Roman"/>
          <w:color w:val="000000"/>
          <w:sz w:val="24"/>
          <w:szCs w:val="28"/>
          <w:shd w:val="clear" w:color="auto" w:fill="FFFFFF"/>
        </w:rPr>
        <w:t>альности с частотной модуляцией</w:t>
      </w:r>
    </w:p>
    <w:p w:rsidR="00FB5726" w:rsidRPr="007D43BA" w:rsidRDefault="00FB5726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 w:val="24"/>
          <w:szCs w:val="28"/>
          <w:shd w:val="clear" w:color="auto" w:fill="FFFFFF"/>
        </w:rPr>
      </w:pPr>
    </w:p>
    <w:p w:rsidR="00C444AD" w:rsidRDefault="00C90BC2" w:rsidP="004A046F">
      <w:pPr>
        <w:tabs>
          <w:tab w:val="left" w:pos="0"/>
        </w:tabs>
        <w:ind w:right="3" w:firstLine="709"/>
        <w:jc w:val="both"/>
        <w:rPr>
          <w:rFonts w:eastAsiaTheme="minorEastAsia"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На рисунке</w:t>
      </w:r>
      <w:r w:rsidR="00C444AD" w:rsidRPr="00584982">
        <w:rPr>
          <w:rFonts w:cs="Times New Roman"/>
          <w:color w:val="000000"/>
          <w:szCs w:val="28"/>
          <w:shd w:val="clear" w:color="auto" w:fill="FFFFFF"/>
        </w:rPr>
        <w:t> </w:t>
      </w:r>
      <w:r w:rsidR="008B5265">
        <w:rPr>
          <w:rFonts w:cs="Times New Roman"/>
          <w:iCs/>
          <w:color w:val="000000"/>
          <w:szCs w:val="28"/>
          <w:shd w:val="clear" w:color="auto" w:fill="FFFFFF"/>
        </w:rPr>
        <w:t>3</w:t>
      </w:r>
      <w:r>
        <w:rPr>
          <w:rFonts w:cs="Times New Roman"/>
          <w:iCs/>
          <w:color w:val="000000"/>
          <w:szCs w:val="28"/>
          <w:shd w:val="clear" w:color="auto" w:fill="FFFFFF"/>
        </w:rPr>
        <w:t>,</w:t>
      </w:r>
      <w:r w:rsidR="00C444AD" w:rsidRPr="00584982">
        <w:rPr>
          <w:rFonts w:cs="Times New Roman"/>
          <w:iCs/>
          <w:color w:val="000000"/>
          <w:szCs w:val="28"/>
          <w:shd w:val="clear" w:color="auto" w:fill="FFFFFF"/>
        </w:rPr>
        <w:t>а</w:t>
      </w:r>
      <w:r w:rsidR="00C444AD" w:rsidRPr="00584982">
        <w:rPr>
          <w:rFonts w:cs="Times New Roman"/>
          <w:color w:val="000000"/>
          <w:szCs w:val="28"/>
          <w:shd w:val="clear" w:color="auto" w:fill="FFFFFF"/>
        </w:rPr>
        <w:t> частота отражённых колебаний показана штриховой линией. Отражённые сигналы и колебания генератора подводятся к смесителю</w:t>
      </w:r>
      <w:r w:rsidR="00FB2724">
        <w:rPr>
          <w:rFonts w:cs="Times New Roman"/>
          <w:color w:val="000000"/>
          <w:szCs w:val="28"/>
          <w:shd w:val="clear" w:color="auto" w:fill="FFFFFF"/>
        </w:rPr>
        <w:t xml:space="preserve"> </w:t>
      </w:r>
      <w:r w:rsidR="0049163F" w:rsidRPr="0049163F">
        <w:rPr>
          <w:rFonts w:cs="Times New Roman"/>
          <w:color w:val="000000"/>
          <w:szCs w:val="28"/>
          <w:shd w:val="clear" w:color="auto" w:fill="FFFFFF"/>
        </w:rPr>
        <w:t>[4]</w:t>
      </w:r>
      <w:r w:rsidR="00225F30">
        <w:rPr>
          <w:rFonts w:cs="Times New Roman"/>
          <w:color w:val="000000"/>
          <w:szCs w:val="28"/>
          <w:shd w:val="clear" w:color="auto" w:fill="FFFFFF"/>
        </w:rPr>
        <w:t>.</w:t>
      </w:r>
      <w:r w:rsidR="00C444AD" w:rsidRPr="00584982">
        <w:rPr>
          <w:rFonts w:cs="Times New Roman"/>
          <w:color w:val="000000"/>
          <w:szCs w:val="28"/>
          <w:shd w:val="clear" w:color="auto" w:fill="FFFFFF"/>
        </w:rPr>
        <w:t xml:space="preserve"> Образующаяся на выходе см</w:t>
      </w:r>
      <w:r w:rsidR="00606EE3">
        <w:rPr>
          <w:rFonts w:cs="Times New Roman"/>
          <w:color w:val="000000"/>
          <w:szCs w:val="28"/>
          <w:shd w:val="clear" w:color="auto" w:fill="FFFFFF"/>
        </w:rPr>
        <w:t xml:space="preserve">есителя разностная частота (рисунок </w:t>
      </w:r>
      <w:r w:rsidR="008B5265">
        <w:rPr>
          <w:rFonts w:cs="Times New Roman"/>
          <w:iCs/>
          <w:color w:val="000000"/>
          <w:szCs w:val="28"/>
          <w:shd w:val="clear" w:color="auto" w:fill="FFFFFF"/>
        </w:rPr>
        <w:t>3</w:t>
      </w:r>
      <w:r w:rsidR="00C444AD" w:rsidRPr="00584982">
        <w:rPr>
          <w:rFonts w:cs="Times New Roman"/>
          <w:color w:val="000000"/>
          <w:szCs w:val="28"/>
          <w:shd w:val="clear" w:color="auto" w:fill="FFFFFF"/>
        </w:rPr>
        <w:t>,</w:t>
      </w:r>
      <w:r w:rsidR="00C444AD" w:rsidRPr="00584982">
        <w:rPr>
          <w:rFonts w:cs="Times New Roman"/>
          <w:iCs/>
          <w:color w:val="000000"/>
          <w:szCs w:val="28"/>
          <w:shd w:val="clear" w:color="auto" w:fill="FFFFFF"/>
        </w:rPr>
        <w:t>б</w:t>
      </w:r>
      <w:r w:rsidR="000A6891">
        <w:rPr>
          <w:rFonts w:cs="Times New Roman"/>
          <w:color w:val="000000"/>
          <w:szCs w:val="28"/>
          <w:shd w:val="clear" w:color="auto" w:fill="FFFFFF"/>
        </w:rPr>
        <w:t>) или частота</w:t>
      </w:r>
      <w:r w:rsidR="00554D93">
        <w:rPr>
          <w:rFonts w:cs="Times New Roman"/>
          <w:color w:val="000000"/>
          <w:szCs w:val="28"/>
          <w:shd w:val="clear" w:color="auto" w:fill="FFFFFF"/>
        </w:rPr>
        <w:t xml:space="preserve"> </w:t>
      </w:r>
      <w:r w:rsidR="000A6891">
        <w:rPr>
          <w:rFonts w:cs="Times New Roman"/>
          <w:color w:val="000000"/>
          <w:szCs w:val="28"/>
          <w:shd w:val="clear" w:color="auto" w:fill="FFFFFF"/>
        </w:rPr>
        <w:t>биений</w:t>
      </w:r>
      <w:r w:rsidR="00C444AD" w:rsidRPr="00584982">
        <w:rPr>
          <w:rFonts w:cs="Times New Roman"/>
          <w:color w:val="000000"/>
          <w:szCs w:val="28"/>
          <w:shd w:val="clear" w:color="auto" w:fill="FFFFFF"/>
        </w:rPr>
        <w:t xml:space="preserve"> пропорциональна дальности цели. Если круговая частота излучения</w:t>
      </w:r>
      <w:r w:rsidR="00A65054">
        <w:rPr>
          <w:rFonts w:cs="Times New Roman"/>
          <w:color w:val="000000"/>
          <w:szCs w:val="28"/>
          <w:shd w:val="clear" w:color="auto" w:fill="FFFFFF"/>
        </w:rPr>
        <w:t xml:space="preserve"> в момент времени 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t</m:t>
        </m:r>
      </m:oMath>
    </w:p>
    <w:p w:rsidR="00764BCA" w:rsidRPr="00764BCA" w:rsidRDefault="00764BCA" w:rsidP="00225F30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C444AD" w:rsidRDefault="00A72508" w:rsidP="004A046F">
      <w:pPr>
        <w:tabs>
          <w:tab w:val="left" w:pos="0"/>
        </w:tabs>
        <w:ind w:right="3" w:firstLine="709"/>
        <w:jc w:val="right"/>
        <w:rPr>
          <w:rFonts w:eastAsiaTheme="minorEastAsia" w:cs="Times New Roman"/>
          <w:color w:val="000000"/>
          <w:szCs w:val="28"/>
          <w:shd w:val="clear" w:color="auto" w:fill="FFFFFF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изл</m:t>
            </m:r>
          </m:sub>
        </m:sSub>
        <m:r>
          <w:rPr>
            <w:rFonts w:ascii="Cambria Math" w:cs="Times New Roman"/>
            <w:color w:val="000000"/>
            <w:szCs w:val="28"/>
            <w:shd w:val="clear" w:color="auto" w:fill="FFFFFF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  <m:r>
          <w:rPr>
            <w:rFonts w:ascii="Cambria Math" w:cs="Times New Roman"/>
            <w:color w:val="000000"/>
            <w:szCs w:val="28"/>
            <w:shd w:val="clear" w:color="auto" w:fill="FFFFFF"/>
          </w:rPr>
          <m:t>+</m:t>
        </m:r>
        <m:f>
          <m:f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∆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ω</m:t>
                </m:r>
              </m:e>
              <m:sub>
                <m:r>
                  <w:rPr>
                    <w:rFonts w:ascii="Cambria Math" w:cs="Times New Roman"/>
                    <w:color w:val="000000"/>
                    <w:szCs w:val="28"/>
                    <w:shd w:val="clear" w:color="auto" w:fill="FFFFFF"/>
                  </w:rPr>
                  <m:t>м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cs="Times New Roman"/>
                    <w:color w:val="000000"/>
                    <w:szCs w:val="28"/>
                    <w:shd w:val="clear" w:color="auto" w:fill="FFFFFF"/>
                  </w:rPr>
                  <m:t>Т</m:t>
                </m:r>
              </m:e>
              <m:sub>
                <m:r>
                  <w:rPr>
                    <w:rFonts w:ascii="Cambria Math" w:cs="Times New Roman"/>
                    <w:color w:val="000000"/>
                    <w:szCs w:val="28"/>
                    <w:shd w:val="clear" w:color="auto" w:fill="FFFFFF"/>
                  </w:rPr>
                  <m:t>М</m:t>
                </m:r>
              </m:sub>
            </m:sSub>
          </m:den>
        </m:f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t</m:t>
        </m:r>
      </m:oMath>
      <w:r w:rsidR="00756E80" w:rsidRPr="007D43BA">
        <w:rPr>
          <w:rFonts w:eastAsiaTheme="minorEastAsia" w:cs="Times New Roman"/>
          <w:color w:val="000000"/>
          <w:szCs w:val="28"/>
          <w:shd w:val="clear" w:color="auto" w:fill="FFFFFF"/>
        </w:rPr>
        <w:t>,</w:t>
      </w:r>
      <w:r w:rsidR="00BE082C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BE082C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BE082C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BE082C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BE082C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20154D" w:rsidRPr="007D43BA">
        <w:rPr>
          <w:rFonts w:eastAsiaTheme="minorEastAsia" w:cs="Times New Roman"/>
          <w:color w:val="000000"/>
          <w:szCs w:val="28"/>
          <w:shd w:val="clear" w:color="auto" w:fill="FFFFFF"/>
        </w:rPr>
        <w:t>(</w:t>
      </w:r>
      <w:r w:rsidR="0098354E" w:rsidRPr="007D43BA">
        <w:rPr>
          <w:rFonts w:eastAsiaTheme="minorEastAsia" w:cs="Times New Roman"/>
          <w:color w:val="000000"/>
          <w:szCs w:val="28"/>
          <w:shd w:val="clear" w:color="auto" w:fill="FFFFFF"/>
        </w:rPr>
        <w:t>3)</w:t>
      </w:r>
    </w:p>
    <w:p w:rsidR="00764BCA" w:rsidRPr="007D43BA" w:rsidRDefault="00764BCA" w:rsidP="004A046F">
      <w:pPr>
        <w:tabs>
          <w:tab w:val="left" w:pos="0"/>
        </w:tabs>
        <w:ind w:right="3" w:firstLine="709"/>
        <w:jc w:val="right"/>
        <w:rPr>
          <w:rFonts w:eastAsiaTheme="minorEastAsia" w:cs="Times New Roman"/>
          <w:color w:val="000000"/>
          <w:szCs w:val="28"/>
          <w:shd w:val="clear" w:color="auto" w:fill="FFFFFF"/>
        </w:rPr>
      </w:pPr>
    </w:p>
    <w:p w:rsidR="00756E80" w:rsidRPr="007D43BA" w:rsidRDefault="00225F30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г</w:t>
      </w:r>
      <w:r w:rsidR="00BE082C">
        <w:rPr>
          <w:rFonts w:cs="Times New Roman"/>
          <w:color w:val="000000"/>
          <w:szCs w:val="28"/>
          <w:shd w:val="clear" w:color="auto" w:fill="FFFFFF"/>
        </w:rPr>
        <w:t>де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</m:oMath>
      <w:r w:rsidR="00A65054">
        <w:rPr>
          <w:rFonts w:eastAsiaTheme="minorEastAsia" w:cs="Times New Roman"/>
          <w:color w:val="000000"/>
          <w:szCs w:val="28"/>
          <w:shd w:val="clear" w:color="auto" w:fill="FFFFFF"/>
        </w:rPr>
        <w:t xml:space="preserve">и 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∆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м</m:t>
            </m:r>
          </m:sub>
        </m:sSub>
      </m:oMath>
      <w:r w:rsidR="00537352">
        <w:rPr>
          <w:rFonts w:eastAsiaTheme="minorEastAsia" w:cs="Times New Roman"/>
          <w:color w:val="000000"/>
          <w:szCs w:val="28"/>
          <w:shd w:val="clear" w:color="auto" w:fill="FFFFFF"/>
        </w:rPr>
        <w:t>– несущая частота</w:t>
      </w:r>
      <w:r w:rsidR="00A65054">
        <w:rPr>
          <w:rFonts w:eastAsiaTheme="minorEastAsia" w:cs="Times New Roman"/>
          <w:color w:val="000000"/>
          <w:szCs w:val="28"/>
          <w:shd w:val="clear" w:color="auto" w:fill="FFFFFF"/>
        </w:rPr>
        <w:t xml:space="preserve"> и д</w:t>
      </w:r>
      <w:r w:rsidR="00756E80" w:rsidRPr="00584982">
        <w:rPr>
          <w:rFonts w:cs="Times New Roman"/>
          <w:color w:val="000000"/>
          <w:szCs w:val="28"/>
          <w:shd w:val="clear" w:color="auto" w:fill="FFFFFF"/>
        </w:rPr>
        <w:t>евиация частоты передатчика</w:t>
      </w:r>
      <w:r w:rsidR="00537352">
        <w:rPr>
          <w:rFonts w:cs="Times New Roman"/>
          <w:color w:val="000000"/>
          <w:szCs w:val="28"/>
          <w:shd w:val="clear" w:color="auto" w:fill="FFFFFF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Т</m:t>
            </m:r>
          </m:e>
          <m:sub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М</m:t>
            </m:r>
          </m:sub>
        </m:sSub>
      </m:oMath>
      <w:r w:rsidR="00A65054">
        <w:rPr>
          <w:rFonts w:eastAsiaTheme="minorEastAsia" w:cs="Times New Roman"/>
          <w:color w:val="000000"/>
          <w:szCs w:val="28"/>
          <w:shd w:val="clear" w:color="auto" w:fill="FFFFFF"/>
        </w:rPr>
        <w:t xml:space="preserve"> – период модулирующего колебания, </w:t>
      </w:r>
      <w:r w:rsidR="00537352">
        <w:rPr>
          <w:rFonts w:cs="Times New Roman"/>
          <w:color w:val="000000"/>
          <w:szCs w:val="28"/>
          <w:shd w:val="clear" w:color="auto" w:fill="FFFFFF"/>
        </w:rPr>
        <w:t>то ч</w:t>
      </w:r>
      <w:r w:rsidR="00756E80" w:rsidRPr="00584982">
        <w:rPr>
          <w:rFonts w:cs="Times New Roman"/>
          <w:color w:val="000000"/>
          <w:szCs w:val="28"/>
          <w:shd w:val="clear" w:color="auto" w:fill="FFFFFF"/>
        </w:rPr>
        <w:t>астота сигнала, отражённого от неподвижной цели, будет равна</w:t>
      </w:r>
    </w:p>
    <w:p w:rsidR="00474895" w:rsidRPr="006D0818" w:rsidRDefault="00474895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756E80" w:rsidRPr="006D0818" w:rsidRDefault="00756E80" w:rsidP="004A046F">
      <w:pPr>
        <w:tabs>
          <w:tab w:val="left" w:pos="0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  <w:lang w:val="en-US"/>
        </w:rPr>
      </w:pPr>
      <w:r w:rsidRPr="006D0818">
        <w:rPr>
          <w:rFonts w:cs="Times New Roman"/>
          <w:i/>
          <w:color w:val="000000"/>
          <w:szCs w:val="28"/>
          <w:shd w:val="clear" w:color="auto" w:fill="FFFFFF"/>
          <w:vertAlign w:val="subscript"/>
          <w:lang w:val="en-US"/>
        </w:rPr>
        <w:t> 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0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+</m:t>
        </m:r>
        <m:f>
          <m:f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∆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м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cs="Times New Roman"/>
                    <w:color w:val="000000"/>
                    <w:szCs w:val="28"/>
                    <w:shd w:val="clear" w:color="auto" w:fill="FFFFFF"/>
                  </w:rPr>
                  <m:t>Т</m:t>
                </m:r>
              </m:e>
              <m:sub>
                <m:r>
                  <w:rPr>
                    <w:rFonts w:ascii="Cambria Math" w:cs="Times New Roman"/>
                    <w:color w:val="000000"/>
                    <w:szCs w:val="28"/>
                    <w:shd w:val="clear" w:color="auto" w:fill="FFFFFF"/>
                  </w:rPr>
                  <m:t>М</m:t>
                </m:r>
              </m:sub>
            </m:sSub>
          </m:den>
        </m:f>
        <m:d>
          <m:d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t-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  <w:lang w:val="en-US"/>
                  </w:rPr>
                  <m:t>D</m:t>
                </m:r>
              </m:sub>
            </m:sSub>
          </m:e>
        </m:d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0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+</m:t>
        </m:r>
        <m:f>
          <m:f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∆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м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cs="Times New Roman"/>
                    <w:color w:val="000000"/>
                    <w:szCs w:val="28"/>
                    <w:shd w:val="clear" w:color="auto" w:fill="FFFFFF"/>
                  </w:rPr>
                  <m:t>Т</m:t>
                </m:r>
              </m:e>
              <m:sub>
                <m:r>
                  <w:rPr>
                    <w:rFonts w:ascii="Cambria Math" w:cs="Times New Roman"/>
                    <w:color w:val="000000"/>
                    <w:szCs w:val="28"/>
                    <w:shd w:val="clear" w:color="auto" w:fill="FFFFFF"/>
                  </w:rPr>
                  <m:t>М</m:t>
                </m:r>
              </m:sub>
            </m:sSub>
          </m:den>
        </m:f>
        <m:d>
          <m:d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t-</m:t>
            </m:r>
            <m:f>
              <m:f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  <w:lang w:val="en-US"/>
                  </w:rPr>
                  <m:t>2D</m:t>
                </m:r>
              </m:num>
              <m:den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  <w:lang w:val="en-US"/>
                  </w:rPr>
                  <m:t>c</m:t>
                </m:r>
              </m:den>
            </m:f>
          </m:e>
        </m:d>
      </m:oMath>
      <w:r w:rsidR="00BE082C" w:rsidRPr="006D0818">
        <w:rPr>
          <w:rFonts w:cs="Times New Roman"/>
          <w:color w:val="000000"/>
          <w:szCs w:val="28"/>
          <w:shd w:val="clear" w:color="auto" w:fill="FFFFFF"/>
          <w:lang w:val="en-US"/>
        </w:rPr>
        <w:tab/>
      </w:r>
      <w:r w:rsidR="006D0818">
        <w:rPr>
          <w:rFonts w:cs="Times New Roman"/>
          <w:color w:val="000000"/>
          <w:szCs w:val="28"/>
          <w:shd w:val="clear" w:color="auto" w:fill="FFFFFF"/>
          <w:lang w:val="en-US"/>
        </w:rPr>
        <w:tab/>
      </w:r>
      <w:r w:rsidR="00BE082C" w:rsidRPr="006D0818">
        <w:rPr>
          <w:rFonts w:cs="Times New Roman"/>
          <w:color w:val="000000"/>
          <w:szCs w:val="28"/>
          <w:shd w:val="clear" w:color="auto" w:fill="FFFFFF"/>
          <w:lang w:val="en-US"/>
        </w:rPr>
        <w:tab/>
      </w:r>
      <w:r w:rsidR="0020154D" w:rsidRPr="006D0818">
        <w:rPr>
          <w:rFonts w:cs="Times New Roman"/>
          <w:color w:val="000000"/>
          <w:szCs w:val="28"/>
          <w:shd w:val="clear" w:color="auto" w:fill="FFFFFF"/>
          <w:lang w:val="en-US"/>
        </w:rPr>
        <w:t>(</w:t>
      </w:r>
      <w:r w:rsidR="0098354E" w:rsidRPr="006D0818">
        <w:rPr>
          <w:rFonts w:cs="Times New Roman"/>
          <w:color w:val="000000"/>
          <w:szCs w:val="28"/>
          <w:shd w:val="clear" w:color="auto" w:fill="FFFFFF"/>
          <w:lang w:val="en-US"/>
        </w:rPr>
        <w:t>4)</w:t>
      </w:r>
    </w:p>
    <w:p w:rsidR="00474895" w:rsidRPr="006D0818" w:rsidRDefault="00474895" w:rsidP="004A046F">
      <w:pPr>
        <w:tabs>
          <w:tab w:val="left" w:pos="0"/>
          <w:tab w:val="left" w:pos="9214"/>
        </w:tabs>
        <w:ind w:right="3"/>
        <w:jc w:val="both"/>
        <w:rPr>
          <w:rFonts w:cs="Times New Roman"/>
          <w:i/>
          <w:color w:val="000000"/>
          <w:szCs w:val="28"/>
          <w:shd w:val="clear" w:color="auto" w:fill="FFFFFF"/>
          <w:lang w:val="en-US"/>
        </w:rPr>
      </w:pPr>
    </w:p>
    <w:p w:rsidR="007C1891" w:rsidRDefault="00EA12DA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Откуда</w:t>
      </w:r>
    </w:p>
    <w:p w:rsidR="00A65054" w:rsidRDefault="00BE082C" w:rsidP="004A046F">
      <w:pPr>
        <w:tabs>
          <w:tab w:val="left" w:pos="0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D=</m:t>
        </m:r>
        <m:f>
          <m:f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c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γ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M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2∆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ω</m:t>
                </m:r>
              </m:e>
              <m:sub>
                <m:r>
                  <w:rPr>
                    <w:rFonts w:ascii="Cambria Math" w:cs="Times New Roman"/>
                    <w:color w:val="000000"/>
                    <w:szCs w:val="28"/>
                    <w:shd w:val="clear" w:color="auto" w:fill="FFFFFF"/>
                  </w:rPr>
                  <m:t>м</m:t>
                </m:r>
              </m:sub>
            </m:sSub>
          </m:den>
        </m:f>
      </m:oMath>
      <w:r w:rsidR="00A65054">
        <w:rPr>
          <w:rFonts w:eastAsiaTheme="minorEastAsia" w:cs="Times New Roman"/>
          <w:color w:val="000000"/>
          <w:szCs w:val="28"/>
          <w:shd w:val="clear" w:color="auto" w:fill="FFFFFF"/>
        </w:rPr>
        <w:t>,</w:t>
      </w:r>
      <w:r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6D0818" w:rsidRPr="002F0834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6D0818" w:rsidRPr="002F0834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Pr="00BE082C">
        <w:rPr>
          <w:rFonts w:cs="Times New Roman"/>
          <w:color w:val="000000"/>
          <w:szCs w:val="28"/>
          <w:shd w:val="clear" w:color="auto" w:fill="FFFFFF"/>
        </w:rPr>
        <w:t>(5)</w:t>
      </w:r>
    </w:p>
    <w:p w:rsidR="00DA13DB" w:rsidRDefault="00DA13DB" w:rsidP="004A046F">
      <w:pPr>
        <w:tabs>
          <w:tab w:val="left" w:pos="0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</w:p>
    <w:p w:rsidR="00BE082C" w:rsidRPr="00BE082C" w:rsidRDefault="00A65054" w:rsidP="004A046F">
      <w:pPr>
        <w:tabs>
          <w:tab w:val="left" w:pos="0"/>
        </w:tabs>
        <w:ind w:right="3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γ</m:t>
            </m:r>
          </m:sub>
        </m:sSub>
        <m:r>
          <w:rPr>
            <w:rFonts w:ascii="Cambria Math" w:eastAsiaTheme="minorEastAsia" w:hAnsi="Cambria Math" w:cs="Times New Roman"/>
            <w:color w:val="000000"/>
            <w:szCs w:val="28"/>
            <w:shd w:val="clear" w:color="auto" w:fill="FFFFFF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изл</m:t>
            </m:r>
          </m:sub>
        </m:sSub>
      </m:oMath>
      <w:r w:rsidR="00622361">
        <w:rPr>
          <w:rFonts w:eastAsiaTheme="minorEastAsia" w:cs="Times New Roman"/>
          <w:color w:val="000000"/>
          <w:szCs w:val="28"/>
          <w:shd w:val="clear" w:color="auto" w:fill="FFFFFF"/>
        </w:rPr>
        <w:t>-</w:t>
      </w:r>
      <w:r>
        <w:rPr>
          <w:rFonts w:eastAsiaTheme="minorEastAsia" w:cs="Times New Roman"/>
          <w:color w:val="000000"/>
          <w:szCs w:val="28"/>
          <w:shd w:val="clear" w:color="auto" w:fill="FFFFFF"/>
        </w:rPr>
        <w:t xml:space="preserve"> разностная </w:t>
      </w:r>
      <w:r w:rsidR="00622361">
        <w:rPr>
          <w:rFonts w:eastAsiaTheme="minorEastAsia" w:cs="Times New Roman"/>
          <w:color w:val="000000"/>
          <w:szCs w:val="28"/>
          <w:shd w:val="clear" w:color="auto" w:fill="FFFFFF"/>
        </w:rPr>
        <w:t xml:space="preserve">круговая </w:t>
      </w:r>
      <w:r>
        <w:rPr>
          <w:rFonts w:eastAsiaTheme="minorEastAsia" w:cs="Times New Roman"/>
          <w:color w:val="000000"/>
          <w:szCs w:val="28"/>
          <w:shd w:val="clear" w:color="auto" w:fill="FFFFFF"/>
        </w:rPr>
        <w:t>частота</w:t>
      </w:r>
      <w:r w:rsidR="00622361">
        <w:rPr>
          <w:rFonts w:eastAsiaTheme="minorEastAsia" w:cs="Times New Roman"/>
          <w:color w:val="000000"/>
          <w:szCs w:val="28"/>
          <w:shd w:val="clear" w:color="auto" w:fill="FFFFFF"/>
        </w:rPr>
        <w:t>.</w:t>
      </w:r>
    </w:p>
    <w:p w:rsidR="00EA12DA" w:rsidRPr="0049163F" w:rsidRDefault="00970C8F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lastRenderedPageBreak/>
        <w:t>Формулы (</w:t>
      </w:r>
      <w:r w:rsidR="00EA12DA" w:rsidRPr="00584982">
        <w:rPr>
          <w:rFonts w:cs="Times New Roman"/>
          <w:color w:val="000000"/>
          <w:szCs w:val="28"/>
          <w:shd w:val="clear" w:color="auto" w:fill="FFFFFF"/>
        </w:rPr>
        <w:t>4)</w:t>
      </w:r>
      <w:r>
        <w:rPr>
          <w:rFonts w:cs="Times New Roman"/>
          <w:color w:val="000000"/>
          <w:szCs w:val="28"/>
          <w:shd w:val="clear" w:color="auto" w:fill="FFFFFF"/>
        </w:rPr>
        <w:t xml:space="preserve"> и (</w:t>
      </w:r>
      <w:r w:rsidR="000C1E5F">
        <w:rPr>
          <w:rFonts w:cs="Times New Roman"/>
          <w:color w:val="000000"/>
          <w:szCs w:val="28"/>
          <w:shd w:val="clear" w:color="auto" w:fill="FFFFFF"/>
        </w:rPr>
        <w:t>5) показывают</w:t>
      </w:r>
      <w:r w:rsidR="00EA12DA" w:rsidRPr="00584982">
        <w:rPr>
          <w:rFonts w:cs="Times New Roman"/>
          <w:color w:val="000000"/>
          <w:szCs w:val="28"/>
          <w:shd w:val="clear" w:color="auto" w:fill="FFFFFF"/>
        </w:rPr>
        <w:t xml:space="preserve"> зависимость между дальностью цели и разностной частотой и п</w:t>
      </w:r>
      <w:r w:rsidR="00225F30">
        <w:rPr>
          <w:rFonts w:cs="Times New Roman"/>
          <w:color w:val="000000"/>
          <w:szCs w:val="28"/>
          <w:shd w:val="clear" w:color="auto" w:fill="FFFFFF"/>
        </w:rPr>
        <w:t xml:space="preserve">озволяют понять сущность метода </w:t>
      </w:r>
      <w:r w:rsidR="0049163F" w:rsidRPr="0049163F">
        <w:rPr>
          <w:rFonts w:cs="Times New Roman"/>
          <w:color w:val="000000"/>
          <w:szCs w:val="28"/>
          <w:shd w:val="clear" w:color="auto" w:fill="FFFFFF"/>
        </w:rPr>
        <w:t>[7]</w:t>
      </w:r>
      <w:r w:rsidR="00225F30">
        <w:rPr>
          <w:rFonts w:cs="Times New Roman"/>
          <w:color w:val="000000"/>
          <w:szCs w:val="28"/>
          <w:shd w:val="clear" w:color="auto" w:fill="FFFFFF"/>
        </w:rPr>
        <w:t>.</w:t>
      </w:r>
    </w:p>
    <w:p w:rsidR="00DA5E72" w:rsidRPr="00584982" w:rsidRDefault="00DA5E72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Для измерения разностных частот используются фильтры и счётчики импульсов. При использовании фильтров возможны два варианта: применяется группа фильтров, настроенных на фиксированные частоты, или один фильтр с переменной настройкой. Попадание сигнала разностной частоты в тот или иной фильтр (на что укажет соответствующий индикатор, например неоновая лампочка) позволит определить дальность цели.</w:t>
      </w:r>
      <w:r w:rsidR="00722F44">
        <w:rPr>
          <w:rFonts w:cs="Times New Roman"/>
          <w:color w:val="000000"/>
          <w:szCs w:val="28"/>
          <w:shd w:val="clear" w:color="auto" w:fill="FFFFFF"/>
        </w:rPr>
        <w:t xml:space="preserve"> </w:t>
      </w:r>
      <w:r w:rsidRPr="00584982">
        <w:rPr>
          <w:rFonts w:cs="Times New Roman"/>
          <w:color w:val="000000"/>
          <w:szCs w:val="28"/>
          <w:shd w:val="clear" w:color="auto" w:fill="FFFFFF"/>
        </w:rPr>
        <w:t>Дальномеры данного типа позволяют определять очень малые дальности и использовать передатчики с малой мощностью излучения.</w:t>
      </w:r>
    </w:p>
    <w:p w:rsidR="00DA5E72" w:rsidRPr="00584982" w:rsidRDefault="00DA5E72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Недостатки дальномеров с частотной модуляцией:</w:t>
      </w:r>
    </w:p>
    <w:p w:rsidR="00DA5E72" w:rsidRPr="00AE0643" w:rsidRDefault="00DA5E72" w:rsidP="004A046F">
      <w:pPr>
        <w:pStyle w:val="aa"/>
        <w:numPr>
          <w:ilvl w:val="0"/>
          <w:numId w:val="14"/>
        </w:numPr>
        <w:tabs>
          <w:tab w:val="left" w:pos="0"/>
        </w:tabs>
        <w:ind w:left="0"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AE0643">
        <w:rPr>
          <w:rFonts w:cs="Times New Roman"/>
          <w:color w:val="000000"/>
          <w:szCs w:val="28"/>
          <w:shd w:val="clear" w:color="auto" w:fill="FFFFFF"/>
        </w:rPr>
        <w:t>необходимость использования либо двух антенн, либо сложного устройства для разделения излучаемых и принимаемых сигналов;</w:t>
      </w:r>
    </w:p>
    <w:p w:rsidR="00DA5E72" w:rsidRPr="00AE0643" w:rsidRDefault="00DA5E72" w:rsidP="004A046F">
      <w:pPr>
        <w:pStyle w:val="aa"/>
        <w:numPr>
          <w:ilvl w:val="0"/>
          <w:numId w:val="14"/>
        </w:numPr>
        <w:tabs>
          <w:tab w:val="left" w:pos="0"/>
        </w:tabs>
        <w:ind w:left="0"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AE0643">
        <w:rPr>
          <w:rFonts w:cs="Times New Roman"/>
          <w:color w:val="000000"/>
          <w:szCs w:val="28"/>
          <w:shd w:val="clear" w:color="auto" w:fill="FFFFFF"/>
        </w:rPr>
        <w:t>ухудшение чувствительности приёмника вследствие просачивания в приёмный тракт через антенну излучения передатчика, подверженного случайным изменениям;</w:t>
      </w:r>
    </w:p>
    <w:p w:rsidR="00C40062" w:rsidRPr="00ED07E1" w:rsidRDefault="00DA5E72" w:rsidP="004A046F">
      <w:pPr>
        <w:pStyle w:val="aa"/>
        <w:numPr>
          <w:ilvl w:val="0"/>
          <w:numId w:val="14"/>
        </w:numPr>
        <w:tabs>
          <w:tab w:val="left" w:pos="0"/>
        </w:tabs>
        <w:ind w:left="0"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AE0643">
        <w:rPr>
          <w:rFonts w:cs="Times New Roman"/>
          <w:color w:val="000000"/>
          <w:szCs w:val="28"/>
          <w:shd w:val="clear" w:color="auto" w:fill="FFFFFF"/>
        </w:rPr>
        <w:t>высокие требования к линейности изменения частоты.</w:t>
      </w:r>
    </w:p>
    <w:p w:rsidR="002A0DC3" w:rsidRDefault="002A0DC3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2F50E5" w:rsidRPr="002F0834" w:rsidRDefault="002F50E5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C27D09" w:rsidRPr="00584982" w:rsidRDefault="00C27D09" w:rsidP="004A046F">
      <w:pPr>
        <w:pStyle w:val="3"/>
        <w:tabs>
          <w:tab w:val="left" w:pos="0"/>
        </w:tabs>
        <w:ind w:right="3" w:firstLine="709"/>
        <w:rPr>
          <w:shd w:val="clear" w:color="auto" w:fill="FFFFFF"/>
        </w:rPr>
      </w:pPr>
      <w:bookmarkStart w:id="12" w:name="_Toc517037604"/>
      <w:r w:rsidRPr="00584982">
        <w:rPr>
          <w:shd w:val="clear" w:color="auto" w:fill="FFFFFF"/>
        </w:rPr>
        <w:t>1.</w:t>
      </w:r>
      <w:r w:rsidR="00DF1F0A">
        <w:rPr>
          <w:shd w:val="clear" w:color="auto" w:fill="FFFFFF"/>
        </w:rPr>
        <w:t>1.</w:t>
      </w:r>
      <w:r w:rsidRPr="00584982">
        <w:rPr>
          <w:shd w:val="clear" w:color="auto" w:fill="FFFFFF"/>
        </w:rPr>
        <w:t>3 Фазовый метод</w:t>
      </w:r>
      <w:bookmarkEnd w:id="12"/>
    </w:p>
    <w:p w:rsidR="007C6026" w:rsidRPr="002F0834" w:rsidRDefault="007C6026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C27D09" w:rsidRPr="007C6026" w:rsidRDefault="00C27D09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 xml:space="preserve">Фазовый метод основан на измерении разности фаз излучённых синусоидальных колебаний и принятых радиосигналов. </w:t>
      </w:r>
      <w:r w:rsidR="00A278A1">
        <w:rPr>
          <w:rFonts w:cs="Times New Roman"/>
          <w:color w:val="000000"/>
          <w:szCs w:val="28"/>
          <w:shd w:val="clear" w:color="auto" w:fill="FFFFFF"/>
        </w:rPr>
        <w:t xml:space="preserve">Структура </w:t>
      </w:r>
      <w:r w:rsidRPr="00584982">
        <w:rPr>
          <w:rFonts w:cs="Times New Roman"/>
          <w:color w:val="000000"/>
          <w:szCs w:val="28"/>
          <w:shd w:val="clear" w:color="auto" w:fill="FFFFFF"/>
        </w:rPr>
        <w:t xml:space="preserve">простейшего фазового </w:t>
      </w:r>
      <w:r w:rsidR="00504D02">
        <w:rPr>
          <w:rFonts w:cs="Times New Roman"/>
          <w:color w:val="000000"/>
          <w:szCs w:val="28"/>
          <w:shd w:val="clear" w:color="auto" w:fill="FFFFFF"/>
        </w:rPr>
        <w:t xml:space="preserve">дальномера изображена на рисунке </w:t>
      </w:r>
      <w:r w:rsidRPr="00584982">
        <w:rPr>
          <w:rFonts w:cs="Times New Roman"/>
          <w:color w:val="000000"/>
          <w:szCs w:val="28"/>
          <w:shd w:val="clear" w:color="auto" w:fill="FFFFFF"/>
        </w:rPr>
        <w:t>5.</w:t>
      </w:r>
    </w:p>
    <w:p w:rsidR="00B31E0C" w:rsidRPr="00A9639B" w:rsidRDefault="00B31E0C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917939" w:rsidRPr="00584982" w:rsidRDefault="00917939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5234940" cy="2431415"/>
            <wp:effectExtent l="19050" t="0" r="3810" b="0"/>
            <wp:docPr id="47" name="Рисунок 47" descr="http://konspekta.net/studenchikru/baza1/3766662484156.files/image0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konspekta.net/studenchikru/baza1/3766662484156.files/image023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940" cy="243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939" w:rsidRPr="00504D02" w:rsidRDefault="00504D02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 w:val="24"/>
          <w:szCs w:val="28"/>
        </w:rPr>
      </w:pPr>
      <w:r w:rsidRPr="00504D02">
        <w:rPr>
          <w:rFonts w:cs="Times New Roman"/>
          <w:color w:val="000000"/>
          <w:sz w:val="24"/>
          <w:szCs w:val="28"/>
        </w:rPr>
        <w:t xml:space="preserve">Рисунок </w:t>
      </w:r>
      <w:r w:rsidRPr="00504D02">
        <w:rPr>
          <w:rFonts w:cs="Times New Roman"/>
          <w:iCs/>
          <w:color w:val="000000"/>
          <w:sz w:val="24"/>
          <w:szCs w:val="28"/>
        </w:rPr>
        <w:t xml:space="preserve">5 </w:t>
      </w:r>
      <w:r w:rsidR="00BC790F">
        <w:rPr>
          <w:rFonts w:cs="Times New Roman"/>
          <w:sz w:val="24"/>
          <w:szCs w:val="28"/>
        </w:rPr>
        <w:t>–</w:t>
      </w:r>
      <w:r w:rsidR="00917939" w:rsidRPr="00504D02">
        <w:rPr>
          <w:rFonts w:cs="Times New Roman"/>
          <w:color w:val="000000"/>
          <w:sz w:val="24"/>
          <w:szCs w:val="28"/>
        </w:rPr>
        <w:t> </w:t>
      </w:r>
      <w:r w:rsidR="00273560">
        <w:rPr>
          <w:rFonts w:cs="Times New Roman"/>
          <w:color w:val="000000"/>
          <w:sz w:val="24"/>
          <w:szCs w:val="28"/>
        </w:rPr>
        <w:t xml:space="preserve">Структура </w:t>
      </w:r>
      <w:r w:rsidR="00917939" w:rsidRPr="00504D02">
        <w:rPr>
          <w:rFonts w:cs="Times New Roman"/>
          <w:color w:val="000000"/>
          <w:sz w:val="24"/>
          <w:szCs w:val="28"/>
        </w:rPr>
        <w:t>простейшего фазового</w:t>
      </w:r>
    </w:p>
    <w:p w:rsidR="00917939" w:rsidRPr="00504D02" w:rsidRDefault="00BF6D78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 w:val="24"/>
          <w:szCs w:val="28"/>
        </w:rPr>
      </w:pPr>
      <w:r>
        <w:rPr>
          <w:rFonts w:cs="Times New Roman"/>
          <w:color w:val="000000"/>
          <w:sz w:val="24"/>
          <w:szCs w:val="28"/>
        </w:rPr>
        <w:t>измерителя дальности</w:t>
      </w:r>
    </w:p>
    <w:p w:rsidR="00917939" w:rsidRPr="00584982" w:rsidRDefault="00917939" w:rsidP="004A046F">
      <w:pPr>
        <w:tabs>
          <w:tab w:val="left" w:pos="0"/>
        </w:tabs>
        <w:ind w:right="3"/>
        <w:jc w:val="both"/>
        <w:rPr>
          <w:rFonts w:eastAsia="Times New Roman" w:cs="Times New Roman"/>
          <w:color w:val="000000"/>
          <w:szCs w:val="28"/>
          <w:lang w:eastAsia="ru-RU"/>
        </w:rPr>
      </w:pPr>
    </w:p>
    <w:p w:rsidR="009C6787" w:rsidRDefault="009C6787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Генератор создаёт незатухающие колебания частоты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</m:oMath>
      <w:r w:rsidRPr="00584982">
        <w:rPr>
          <w:rFonts w:cs="Times New Roman"/>
          <w:color w:val="000000"/>
          <w:szCs w:val="28"/>
          <w:shd w:val="clear" w:color="auto" w:fill="FFFFFF"/>
        </w:rPr>
        <w:t>, излучаемые в пространство. Фаза излучённых колебаний</w:t>
      </w:r>
      <w:r w:rsidR="00622361">
        <w:rPr>
          <w:rFonts w:cs="Times New Roman"/>
          <w:color w:val="000000"/>
          <w:szCs w:val="28"/>
          <w:shd w:val="clear" w:color="auto" w:fill="FFFFFF"/>
        </w:rPr>
        <w:t xml:space="preserve"> в момент времени 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t</m:t>
        </m:r>
      </m:oMath>
      <w:r w:rsidR="00C0592F">
        <w:rPr>
          <w:rFonts w:cs="Times New Roman"/>
          <w:color w:val="000000"/>
          <w:szCs w:val="28"/>
          <w:shd w:val="clear" w:color="auto" w:fill="FFFFFF"/>
        </w:rPr>
        <w:t>:</w:t>
      </w:r>
    </w:p>
    <w:p w:rsidR="00DA13DB" w:rsidRPr="00C0592F" w:rsidRDefault="00DA13DB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DA13DB" w:rsidRDefault="00A72508" w:rsidP="00CA32E9">
      <w:pPr>
        <w:tabs>
          <w:tab w:val="left" w:pos="0"/>
          <w:tab w:val="left" w:pos="3261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изл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t</m:t>
        </m:r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</m:oMath>
      <w:r w:rsidR="00404247">
        <w:rPr>
          <w:rFonts w:cs="Times New Roman"/>
          <w:color w:val="000000"/>
          <w:szCs w:val="28"/>
          <w:shd w:val="clear" w:color="auto" w:fill="FFFFFF"/>
        </w:rPr>
        <w:tab/>
      </w:r>
      <w:r w:rsidR="00404247">
        <w:rPr>
          <w:rFonts w:cs="Times New Roman"/>
          <w:color w:val="000000"/>
          <w:szCs w:val="28"/>
          <w:shd w:val="clear" w:color="auto" w:fill="FFFFFF"/>
        </w:rPr>
        <w:tab/>
      </w:r>
      <w:r w:rsidR="00404247">
        <w:rPr>
          <w:rFonts w:cs="Times New Roman"/>
          <w:color w:val="000000"/>
          <w:szCs w:val="28"/>
          <w:shd w:val="clear" w:color="auto" w:fill="FFFFFF"/>
        </w:rPr>
        <w:tab/>
      </w:r>
      <w:r w:rsidR="00870FA1" w:rsidRPr="002F0834">
        <w:rPr>
          <w:rFonts w:cs="Times New Roman"/>
          <w:color w:val="000000"/>
          <w:szCs w:val="28"/>
          <w:shd w:val="clear" w:color="auto" w:fill="FFFFFF"/>
        </w:rPr>
        <w:tab/>
      </w:r>
      <w:r w:rsidR="00404247">
        <w:rPr>
          <w:rFonts w:cs="Times New Roman"/>
          <w:color w:val="000000"/>
          <w:szCs w:val="28"/>
          <w:shd w:val="clear" w:color="auto" w:fill="FFFFFF"/>
        </w:rPr>
        <w:tab/>
      </w:r>
      <w:r w:rsidR="00404247">
        <w:rPr>
          <w:rFonts w:cs="Times New Roman"/>
          <w:color w:val="000000"/>
          <w:szCs w:val="28"/>
          <w:shd w:val="clear" w:color="auto" w:fill="FFFFFF"/>
        </w:rPr>
        <w:tab/>
      </w:r>
      <w:r w:rsidR="00404247">
        <w:rPr>
          <w:rFonts w:cs="Times New Roman"/>
          <w:color w:val="000000"/>
          <w:szCs w:val="28"/>
          <w:shd w:val="clear" w:color="auto" w:fill="FFFFFF"/>
        </w:rPr>
        <w:tab/>
      </w:r>
      <w:r w:rsidR="000A4733">
        <w:rPr>
          <w:rFonts w:cs="Times New Roman"/>
          <w:color w:val="000000"/>
          <w:szCs w:val="28"/>
          <w:shd w:val="clear" w:color="auto" w:fill="FFFFFF"/>
        </w:rPr>
        <w:t>(</w:t>
      </w:r>
      <w:r w:rsidR="00F83CA6" w:rsidRPr="00584982">
        <w:rPr>
          <w:rFonts w:cs="Times New Roman"/>
          <w:color w:val="000000"/>
          <w:szCs w:val="28"/>
          <w:shd w:val="clear" w:color="auto" w:fill="FFFFFF"/>
        </w:rPr>
        <w:t>6)</w:t>
      </w:r>
    </w:p>
    <w:p w:rsidR="009833E6" w:rsidRPr="007D43BA" w:rsidRDefault="009833E6" w:rsidP="00CA32E9">
      <w:pPr>
        <w:tabs>
          <w:tab w:val="left" w:pos="0"/>
          <w:tab w:val="left" w:pos="3261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</w:p>
    <w:p w:rsidR="00AB5DC3" w:rsidRDefault="00404247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</m:oMath>
      <w:r w:rsidR="009C6787" w:rsidRPr="00584982">
        <w:rPr>
          <w:rFonts w:cs="Times New Roman"/>
          <w:color w:val="000000"/>
          <w:szCs w:val="28"/>
          <w:shd w:val="clear" w:color="auto" w:fill="FFFFFF"/>
        </w:rPr>
        <w:t>– начальное значение фазы.</w:t>
      </w:r>
    </w:p>
    <w:p w:rsidR="009C6787" w:rsidRDefault="009C6787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Фаза принимаемого сигнала</w:t>
      </w:r>
      <w:r w:rsidR="00CE4CFA">
        <w:rPr>
          <w:rFonts w:cs="Times New Roman"/>
          <w:color w:val="000000"/>
          <w:szCs w:val="28"/>
          <w:shd w:val="clear" w:color="auto" w:fill="FFFFFF"/>
        </w:rPr>
        <w:t>:</w:t>
      </w:r>
    </w:p>
    <w:p w:rsidR="006C0E0B" w:rsidRDefault="006C0E0B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9C6787" w:rsidRDefault="00A72508" w:rsidP="004A046F">
      <w:pPr>
        <w:tabs>
          <w:tab w:val="left" w:pos="0"/>
          <w:tab w:val="left" w:pos="5529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пр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  <m:d>
          <m:d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d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t-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/>
                    <w:szCs w:val="28"/>
                    <w:shd w:val="clear" w:color="auto" w:fill="FFFFFF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color w:val="000000"/>
                    <w:szCs w:val="28"/>
                    <w:shd w:val="clear" w:color="auto" w:fill="FFFFFF"/>
                  </w:rPr>
                  <m:t>D</m:t>
                </m:r>
              </m:sub>
            </m:sSub>
          </m:e>
        </m:d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РЛС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</m:oMath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870FA1" w:rsidRPr="002F0834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D01E0B">
        <w:rPr>
          <w:rFonts w:cs="Times New Roman"/>
          <w:color w:val="000000"/>
          <w:szCs w:val="28"/>
          <w:shd w:val="clear" w:color="auto" w:fill="FFFFFF"/>
        </w:rPr>
        <w:t>(</w:t>
      </w:r>
      <w:r w:rsidR="00F83CA6" w:rsidRPr="00584982">
        <w:rPr>
          <w:rFonts w:cs="Times New Roman"/>
          <w:color w:val="000000"/>
          <w:szCs w:val="28"/>
          <w:shd w:val="clear" w:color="auto" w:fill="FFFFFF"/>
        </w:rPr>
        <w:t>7)</w:t>
      </w:r>
    </w:p>
    <w:p w:rsidR="00DA13DB" w:rsidRDefault="00DA13DB" w:rsidP="004A046F">
      <w:pPr>
        <w:tabs>
          <w:tab w:val="left" w:pos="0"/>
          <w:tab w:val="left" w:pos="5529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</w:p>
    <w:p w:rsidR="009C6787" w:rsidRPr="00135ADC" w:rsidRDefault="00225F30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г</w:t>
      </w:r>
      <w:r w:rsidR="00A07A66">
        <w:rPr>
          <w:rFonts w:cs="Times New Roman"/>
          <w:color w:val="000000"/>
          <w:szCs w:val="28"/>
          <w:shd w:val="clear" w:color="auto" w:fill="FFFFFF"/>
        </w:rPr>
        <w:t>де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</m:oMath>
      <w:r w:rsidR="009C6787" w:rsidRPr="00584982">
        <w:rPr>
          <w:rFonts w:cs="Times New Roman"/>
          <w:color w:val="000000"/>
          <w:szCs w:val="28"/>
          <w:shd w:val="clear" w:color="auto" w:fill="FFFFFF"/>
        </w:rPr>
        <w:t>– фазовый сдвиг, связанный с отражением радиоволны от цели;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РЛС</m:t>
            </m:r>
          </m:sub>
        </m:sSub>
      </m:oMath>
      <w:r>
        <w:rPr>
          <w:rFonts w:eastAsiaTheme="minorEastAsia" w:cs="Times New Roman"/>
          <w:color w:val="000000"/>
          <w:szCs w:val="28"/>
          <w:shd w:val="clear" w:color="auto" w:fill="FFFFFF"/>
        </w:rPr>
        <w:t> </w:t>
      </w:r>
      <w:r w:rsidR="009C6787" w:rsidRPr="00584982">
        <w:rPr>
          <w:rFonts w:cs="Times New Roman"/>
          <w:color w:val="000000"/>
          <w:szCs w:val="28"/>
          <w:shd w:val="clear" w:color="auto" w:fill="FFFFFF"/>
        </w:rPr>
        <w:t>– фазовый сдвиг в цепях РЛС, который можно считать известным, так как он поддаёт</w:t>
      </w:r>
      <w:r>
        <w:rPr>
          <w:rFonts w:cs="Times New Roman"/>
          <w:color w:val="000000"/>
          <w:szCs w:val="28"/>
          <w:shd w:val="clear" w:color="auto" w:fill="FFFFFF"/>
        </w:rPr>
        <w:t xml:space="preserve">ся измерению и может быть учтён </w:t>
      </w:r>
      <w:r w:rsidR="00135ADC" w:rsidRPr="00135ADC">
        <w:rPr>
          <w:rFonts w:cs="Times New Roman"/>
          <w:color w:val="000000"/>
          <w:szCs w:val="28"/>
          <w:shd w:val="clear" w:color="auto" w:fill="FFFFFF"/>
        </w:rPr>
        <w:t>[6]</w:t>
      </w:r>
      <w:r>
        <w:rPr>
          <w:rFonts w:cs="Times New Roman"/>
          <w:color w:val="000000"/>
          <w:szCs w:val="28"/>
          <w:shd w:val="clear" w:color="auto" w:fill="FFFFFF"/>
        </w:rPr>
        <w:t>.</w:t>
      </w:r>
    </w:p>
    <w:p w:rsidR="009C6787" w:rsidRDefault="009C6787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Принятые колебания сравниваются с колебаниями высокочастотного генератора; разность фаз пропорциональна дальности цели</w:t>
      </w:r>
    </w:p>
    <w:p w:rsidR="00DA13DB" w:rsidRPr="00584982" w:rsidRDefault="00DA13DB" w:rsidP="00225F30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436A44" w:rsidRPr="00584982" w:rsidRDefault="00436A44" w:rsidP="004A046F">
      <w:pPr>
        <w:tabs>
          <w:tab w:val="left" w:pos="0"/>
          <w:tab w:val="left" w:pos="5954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∆ψ=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изл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пр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lang w:val="en-US"/>
              </w:rPr>
              <m:t>D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РЛС</m:t>
            </m:r>
          </m:sub>
        </m:sSub>
      </m:oMath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609CF">
        <w:rPr>
          <w:rFonts w:cs="Times New Roman"/>
          <w:color w:val="000000"/>
          <w:szCs w:val="28"/>
          <w:shd w:val="clear" w:color="auto" w:fill="FFFFFF"/>
        </w:rPr>
        <w:t>(</w:t>
      </w:r>
      <w:r w:rsidRPr="00584982">
        <w:rPr>
          <w:rFonts w:cs="Times New Roman"/>
          <w:color w:val="000000"/>
          <w:szCs w:val="28"/>
          <w:shd w:val="clear" w:color="auto" w:fill="FFFFFF"/>
        </w:rPr>
        <w:t>8)</w:t>
      </w:r>
    </w:p>
    <w:p w:rsidR="001907B0" w:rsidRPr="00584982" w:rsidRDefault="001907B0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>и</w:t>
      </w:r>
      <w:r w:rsidR="009C6787" w:rsidRPr="00584982">
        <w:rPr>
          <w:rFonts w:cs="Times New Roman"/>
          <w:color w:val="000000"/>
          <w:szCs w:val="28"/>
          <w:shd w:val="clear" w:color="auto" w:fill="FFFFFF"/>
        </w:rPr>
        <w:t>ли</w:t>
      </w:r>
    </w:p>
    <w:p w:rsidR="00622361" w:rsidRDefault="00883465" w:rsidP="004A046F">
      <w:pPr>
        <w:tabs>
          <w:tab w:val="left" w:pos="0"/>
          <w:tab w:val="left" w:pos="3828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w:lastRenderedPageBreak/>
          <m:t>∆ψ=</m:t>
        </m:r>
        <m:f>
          <m:f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4π</m:t>
            </m:r>
          </m:num>
          <m:den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λ</m:t>
            </m:r>
          </m:den>
        </m:f>
        <m:r>
          <w:rPr>
            <w:rFonts w:ascii="Cambria Math" w:hAnsi="Cambria Math" w:cs="Times New Roman"/>
            <w:color w:val="000000"/>
            <w:szCs w:val="28"/>
            <w:shd w:val="clear" w:color="auto" w:fill="FFFFFF"/>
            <w:lang w:val="en-US"/>
          </w:rPr>
          <m:t>D</m:t>
        </m:r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РЛС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,</m:t>
        </m:r>
      </m:oMath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404247">
        <w:rPr>
          <w:rFonts w:eastAsiaTheme="minorEastAsia" w:cs="Times New Roman"/>
          <w:color w:val="000000"/>
          <w:szCs w:val="28"/>
          <w:shd w:val="clear" w:color="auto" w:fill="FFFFFF"/>
        </w:rPr>
        <w:tab/>
      </w:r>
      <w:r w:rsidR="001907B0">
        <w:rPr>
          <w:rFonts w:cs="Times New Roman"/>
          <w:color w:val="000000"/>
          <w:szCs w:val="28"/>
          <w:shd w:val="clear" w:color="auto" w:fill="FFFFFF"/>
        </w:rPr>
        <w:t>(</w:t>
      </w:r>
      <w:r w:rsidRPr="00584982">
        <w:rPr>
          <w:rFonts w:cs="Times New Roman"/>
          <w:color w:val="000000"/>
          <w:szCs w:val="28"/>
          <w:shd w:val="clear" w:color="auto" w:fill="FFFFFF"/>
        </w:rPr>
        <w:t>9)</w:t>
      </w:r>
    </w:p>
    <w:p w:rsidR="00DA13DB" w:rsidRDefault="00DA13DB" w:rsidP="004A046F">
      <w:pPr>
        <w:tabs>
          <w:tab w:val="left" w:pos="0"/>
          <w:tab w:val="left" w:pos="3828"/>
        </w:tabs>
        <w:ind w:right="3" w:firstLine="709"/>
        <w:jc w:val="right"/>
        <w:rPr>
          <w:rFonts w:cs="Times New Roman"/>
          <w:color w:val="000000"/>
          <w:szCs w:val="28"/>
          <w:shd w:val="clear" w:color="auto" w:fill="FFFFFF"/>
        </w:rPr>
      </w:pPr>
    </w:p>
    <w:p w:rsidR="00622361" w:rsidRPr="00273560" w:rsidRDefault="00622361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  <w:r>
        <w:rPr>
          <w:rFonts w:cs="Times New Roman"/>
          <w:color w:val="000000"/>
          <w:szCs w:val="28"/>
          <w:shd w:val="clear" w:color="auto" w:fill="FFFFFF"/>
        </w:rPr>
        <w:t xml:space="preserve">где 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  <w:vertAlign w:val="subscript"/>
          </w:rPr>
          <m:t>λ</m:t>
        </m:r>
      </m:oMath>
      <w:r w:rsidR="00273560">
        <w:rPr>
          <w:rFonts w:eastAsiaTheme="minorEastAsia" w:cs="Times New Roman"/>
          <w:color w:val="000000"/>
          <w:szCs w:val="28"/>
          <w:shd w:val="clear" w:color="auto" w:fill="FFFFFF"/>
        </w:rPr>
        <w:t xml:space="preserve">– длина волны излучения </w:t>
      </w:r>
      <w:r w:rsidR="00273560" w:rsidRPr="00273560">
        <w:rPr>
          <w:rFonts w:eastAsiaTheme="minorEastAsia" w:cs="Times New Roman"/>
          <w:color w:val="000000"/>
          <w:szCs w:val="28"/>
          <w:shd w:val="clear" w:color="auto" w:fill="FFFFFF"/>
        </w:rPr>
        <w:t>[6].</w:t>
      </w:r>
    </w:p>
    <w:p w:rsidR="006C0E0B" w:rsidRPr="00135ADC" w:rsidRDefault="009C6787" w:rsidP="007D085B">
      <w:pPr>
        <w:tabs>
          <w:tab w:val="left" w:pos="0"/>
        </w:tabs>
        <w:ind w:right="6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Данный метод измерения практически не используют по двум обстоятельствам. Во</w:t>
      </w:r>
      <w:r w:rsidR="00537352">
        <w:rPr>
          <w:rFonts w:cs="Times New Roman"/>
          <w:color w:val="000000"/>
          <w:szCs w:val="28"/>
          <w:shd w:val="clear" w:color="auto" w:fill="FFFFFF"/>
        </w:rPr>
        <w:t>-</w:t>
      </w:r>
      <w:r w:rsidRPr="00584982">
        <w:rPr>
          <w:rFonts w:cs="Times New Roman"/>
          <w:color w:val="000000"/>
          <w:szCs w:val="28"/>
          <w:shd w:val="clear" w:color="auto" w:fill="FFFFFF"/>
        </w:rPr>
        <w:t>первых, очень мал диапазон однозначного изме</w:t>
      </w:r>
      <w:r w:rsidR="000300FD" w:rsidRPr="00584982">
        <w:rPr>
          <w:rFonts w:cs="Times New Roman"/>
          <w:color w:val="000000"/>
          <w:szCs w:val="28"/>
          <w:shd w:val="clear" w:color="auto" w:fill="FFFFFF"/>
        </w:rPr>
        <w:t>рения и, во</w:t>
      </w:r>
      <w:r w:rsidR="00537352">
        <w:rPr>
          <w:rFonts w:cs="Times New Roman"/>
          <w:color w:val="000000"/>
          <w:szCs w:val="28"/>
          <w:shd w:val="clear" w:color="auto" w:fill="FFFFFF"/>
        </w:rPr>
        <w:t>-</w:t>
      </w:r>
      <w:r w:rsidR="000300FD" w:rsidRPr="00584982">
        <w:rPr>
          <w:rFonts w:cs="Times New Roman"/>
          <w:color w:val="000000"/>
          <w:szCs w:val="28"/>
          <w:shd w:val="clear" w:color="auto" w:fill="FFFFFF"/>
        </w:rPr>
        <w:t>вторых, в формулу (</w:t>
      </w:r>
      <w:r w:rsidR="00537352">
        <w:rPr>
          <w:rFonts w:cs="Times New Roman"/>
          <w:color w:val="000000"/>
          <w:szCs w:val="28"/>
          <w:shd w:val="clear" w:color="auto" w:fill="FFFFFF"/>
        </w:rPr>
        <w:t>9</w:t>
      </w:r>
      <w:r w:rsidRPr="00584982">
        <w:rPr>
          <w:rFonts w:cs="Times New Roman"/>
          <w:color w:val="000000"/>
          <w:szCs w:val="28"/>
          <w:shd w:val="clear" w:color="auto" w:fill="FFFFFF"/>
        </w:rPr>
        <w:t>) входит неизвестная величина</w:t>
      </w:r>
      <w:r w:rsidR="00537352">
        <w:rPr>
          <w:rFonts w:cs="Times New Roman"/>
          <w:color w:val="000000"/>
          <w:szCs w:val="28"/>
          <w:shd w:val="clear" w:color="auto" w:fill="FFFFFF"/>
        </w:rPr>
        <w:t> 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</m:oMath>
      <w:r w:rsidRPr="00584982">
        <w:rPr>
          <w:rFonts w:cs="Times New Roman"/>
          <w:color w:val="000000"/>
          <w:szCs w:val="28"/>
          <w:shd w:val="clear" w:color="auto" w:fill="FFFFFF"/>
        </w:rPr>
        <w:t>. Неоднозначность измерений определяется тем, что фазометрическое устройство позволяет определять фазовые сдвиги только в пределах от </w:t>
      </w:r>
      <w:r w:rsidRPr="00F97D62">
        <w:rPr>
          <w:rFonts w:cs="Times New Roman"/>
          <w:bCs/>
          <w:i/>
          <w:iCs/>
          <w:color w:val="000000"/>
          <w:szCs w:val="28"/>
          <w:shd w:val="clear" w:color="auto" w:fill="FFFFFF"/>
        </w:rPr>
        <w:t>0</w:t>
      </w:r>
      <w:r w:rsidRPr="00F97D62">
        <w:rPr>
          <w:rFonts w:cs="Times New Roman"/>
          <w:color w:val="000000"/>
          <w:szCs w:val="28"/>
          <w:shd w:val="clear" w:color="auto" w:fill="FFFFFF"/>
        </w:rPr>
        <w:t> до </w:t>
      </w:r>
      <w:r w:rsidRPr="00F97D62">
        <w:rPr>
          <w:rFonts w:cs="Times New Roman"/>
          <w:bCs/>
          <w:i/>
          <w:iCs/>
          <w:color w:val="000000"/>
          <w:szCs w:val="28"/>
          <w:shd w:val="clear" w:color="auto" w:fill="FFFFFF"/>
        </w:rPr>
        <w:t>2</w:t>
      </w:r>
      <w:r w:rsidR="000300FD" w:rsidRPr="00F97D62">
        <w:rPr>
          <w:rFonts w:cs="Times New Roman"/>
          <w:bCs/>
          <w:i/>
          <w:iCs/>
          <w:color w:val="000000"/>
          <w:szCs w:val="28"/>
          <w:shd w:val="clear" w:color="auto" w:fill="FFFFFF"/>
        </w:rPr>
        <w:t>π</w:t>
      </w:r>
      <w:r w:rsidRPr="00F97D62">
        <w:rPr>
          <w:rFonts w:cs="Times New Roman"/>
          <w:color w:val="000000"/>
          <w:szCs w:val="28"/>
          <w:shd w:val="clear" w:color="auto" w:fill="FFFFFF"/>
        </w:rPr>
        <w:t>.</w:t>
      </w:r>
      <w:r w:rsidRPr="00584982">
        <w:rPr>
          <w:rFonts w:cs="Times New Roman"/>
          <w:color w:val="000000"/>
          <w:szCs w:val="28"/>
          <w:shd w:val="clear" w:color="auto" w:fill="FFFFFF"/>
        </w:rPr>
        <w:t xml:space="preserve"> Допустив, что 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∆ψ</m:t>
        </m:r>
        <m:r>
          <w:rPr>
            <w:rFonts w:ascii="Cambria Math" w:cs="Times New Roman"/>
            <w:color w:val="000000"/>
            <w:szCs w:val="28"/>
            <w:shd w:val="clear" w:color="auto" w:fill="FFFFFF"/>
          </w:rPr>
          <m:t>=2</m:t>
        </m:r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π</m:t>
        </m:r>
      </m:oMath>
      <w:r w:rsidR="000300FD" w:rsidRPr="00584982">
        <w:rPr>
          <w:rFonts w:cs="Times New Roman"/>
          <w:color w:val="000000"/>
          <w:szCs w:val="28"/>
          <w:shd w:val="clear" w:color="auto" w:fill="FFFFFF"/>
        </w:rPr>
        <w:t>, из формулы (9</w:t>
      </w:r>
      <w:r w:rsidRPr="00584982">
        <w:rPr>
          <w:rFonts w:cs="Times New Roman"/>
          <w:color w:val="000000"/>
          <w:szCs w:val="28"/>
          <w:shd w:val="clear" w:color="auto" w:fill="FFFFFF"/>
        </w:rPr>
        <w:t>) получим, что диапазон однозначного измерения дальности не превышает половины длины волны </w:t>
      </w:r>
      <w:r w:rsidRPr="00584982">
        <w:rPr>
          <w:rFonts w:cs="Times New Roman"/>
          <w:color w:val="000000"/>
          <w:szCs w:val="28"/>
          <w:shd w:val="clear" w:color="auto" w:fill="FFFFFF"/>
          <w:vertAlign w:val="subscript"/>
        </w:rPr>
        <w:t> </w:t>
      </w:r>
      <m:oMath>
        <m:r>
          <w:rPr>
            <w:rFonts w:ascii="Cambria Math" w:hAnsi="Cambria Math" w:cs="Times New Roman"/>
            <w:color w:val="000000"/>
            <w:szCs w:val="28"/>
            <w:shd w:val="clear" w:color="auto" w:fill="FFFFFF"/>
            <w:vertAlign w:val="subscript"/>
          </w:rPr>
          <m:t>∆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  <w:vertAlign w:val="subscript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vertAlign w:val="subscript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vertAlign w:val="subscript"/>
              </w:rPr>
              <m:t>одн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  <w:vertAlign w:val="subscript"/>
          </w:rPr>
          <m:t>≤</m:t>
        </m:r>
        <m:f>
          <m:fPr>
            <m:type m:val="skw"/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  <w:vertAlign w:val="subscript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  <w:vertAlign w:val="subscript"/>
              </w:rPr>
              <m:t>λ</m:t>
            </m:r>
          </m:num>
          <m:den>
            <m:r>
              <w:rPr>
                <w:rFonts w:ascii="Cambria Math" w:cs="Times New Roman"/>
                <w:color w:val="000000"/>
                <w:szCs w:val="28"/>
                <w:shd w:val="clear" w:color="auto" w:fill="FFFFFF"/>
                <w:vertAlign w:val="subscript"/>
              </w:rPr>
              <m:t>2</m:t>
            </m:r>
          </m:den>
        </m:f>
        <m:r>
          <w:rPr>
            <w:rFonts w:ascii="Cambria Math" w:hAnsi="Cambria Math" w:cs="Times New Roman"/>
            <w:color w:val="000000"/>
            <w:szCs w:val="28"/>
            <w:shd w:val="clear" w:color="auto" w:fill="FFFFFF"/>
            <w:vertAlign w:val="subscript"/>
          </w:rPr>
          <m:t xml:space="preserve"> </m:t>
        </m:r>
      </m:oMath>
      <w:r w:rsidR="00135ADC" w:rsidRPr="00135ADC">
        <w:rPr>
          <w:rFonts w:cs="Times New Roman"/>
          <w:color w:val="000000"/>
          <w:szCs w:val="28"/>
          <w:shd w:val="clear" w:color="auto" w:fill="FFFFFF"/>
        </w:rPr>
        <w:t>[7]</w:t>
      </w:r>
      <w:r w:rsidR="00225F30">
        <w:rPr>
          <w:rFonts w:cs="Times New Roman"/>
          <w:color w:val="000000"/>
          <w:szCs w:val="28"/>
          <w:shd w:val="clear" w:color="auto" w:fill="FFFFFF"/>
        </w:rPr>
        <w:t>.</w:t>
      </w:r>
    </w:p>
    <w:p w:rsidR="002164FA" w:rsidRPr="00584982" w:rsidRDefault="002164FA" w:rsidP="006C0E0B">
      <w:pPr>
        <w:tabs>
          <w:tab w:val="left" w:pos="0"/>
        </w:tabs>
        <w:ind w:right="6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В радиолокации используются ультракороткие волны и, следовательно, диапазон однозначно измеряемой дальности не превышает единиц метров. Что касается фазового сдвига 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 xml:space="preserve"> 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</m:oMath>
      <w:r w:rsidRPr="00584982">
        <w:rPr>
          <w:rFonts w:cs="Times New Roman"/>
          <w:color w:val="000000"/>
          <w:szCs w:val="28"/>
          <w:shd w:val="clear" w:color="auto" w:fill="FFFFFF"/>
        </w:rPr>
        <w:t>, образующегося при отражении высокочастотных колебаний от цели, то, поскольку он весьма сложным образом зависит от конфигурации цели, её размеров и расположения относительно РЛС, то заранее знать нельзя и поэтому нельзя корректировать показания измерителя.</w:t>
      </w:r>
    </w:p>
    <w:p w:rsidR="002164FA" w:rsidRDefault="002164FA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color w:val="000000"/>
          <w:szCs w:val="28"/>
          <w:shd w:val="clear" w:color="auto" w:fill="FFFFFF"/>
        </w:rPr>
        <w:t>Указанные недостатки простейшего фазового дальномера устраняются при использовании более сложных схем, в которых применяется не менее двух частот.</w:t>
      </w:r>
    </w:p>
    <w:p w:rsidR="002C3624" w:rsidRPr="002C3624" w:rsidRDefault="002C3624" w:rsidP="004A046F">
      <w:pPr>
        <w:tabs>
          <w:tab w:val="left" w:pos="0"/>
        </w:tabs>
        <w:ind w:right="3" w:firstLine="709"/>
        <w:jc w:val="both"/>
        <w:rPr>
          <w:rFonts w:cs="Times New Roman"/>
          <w:color w:val="000000"/>
          <w:szCs w:val="28"/>
          <w:shd w:val="clear" w:color="auto" w:fill="FFFFFF"/>
        </w:rPr>
      </w:pPr>
      <w:r w:rsidRPr="002C3624">
        <w:rPr>
          <w:rFonts w:cs="Times New Roman"/>
          <w:color w:val="000000"/>
          <w:szCs w:val="28"/>
          <w:shd w:val="clear" w:color="auto" w:fill="FFFFFF"/>
        </w:rPr>
        <w:t xml:space="preserve">На рисунке </w:t>
      </w:r>
      <w:r w:rsidRPr="002C3624">
        <w:rPr>
          <w:rFonts w:cs="Times New Roman"/>
          <w:iCs/>
          <w:color w:val="000000"/>
          <w:szCs w:val="28"/>
          <w:shd w:val="clear" w:color="auto" w:fill="FFFFFF"/>
        </w:rPr>
        <w:t>6</w:t>
      </w:r>
      <w:r w:rsidRPr="002C3624">
        <w:rPr>
          <w:rFonts w:cs="Times New Roman"/>
          <w:color w:val="000000"/>
          <w:szCs w:val="28"/>
          <w:shd w:val="clear" w:color="auto" w:fill="FFFFFF"/>
        </w:rPr>
        <w:t xml:space="preserve"> изображена </w:t>
      </w:r>
      <w:r w:rsidR="003177D7">
        <w:rPr>
          <w:rFonts w:cs="Times New Roman"/>
          <w:color w:val="000000"/>
          <w:szCs w:val="28"/>
          <w:shd w:val="clear" w:color="auto" w:fill="FFFFFF"/>
        </w:rPr>
        <w:t xml:space="preserve">структура </w:t>
      </w:r>
      <w:r w:rsidRPr="002C3624">
        <w:rPr>
          <w:rFonts w:cs="Times New Roman"/>
          <w:color w:val="000000"/>
          <w:szCs w:val="28"/>
          <w:shd w:val="clear" w:color="auto" w:fill="FFFFFF"/>
        </w:rPr>
        <w:t>фазового дальномера с использованием низкой частоты </w:t>
      </w:r>
      <m:oMath>
        <m:r>
          <m:rPr>
            <m:sty m:val="p"/>
          </m:rPr>
          <w:rPr>
            <w:rFonts w:ascii="Cambria Math" w:hAnsi="Cambria Math" w:cs="Times New Roman"/>
            <w:szCs w:val="28"/>
            <w:lang w:val="en-US"/>
          </w:rPr>
          <m:t>Ω</m:t>
        </m:r>
      </m:oMath>
      <w:r w:rsidR="00622361">
        <w:rPr>
          <w:rFonts w:eastAsiaTheme="minorEastAsia" w:cs="Times New Roman"/>
          <w:szCs w:val="28"/>
        </w:rPr>
        <w:t xml:space="preserve">, </w:t>
      </w:r>
      <w:r w:rsidRPr="002C3624">
        <w:rPr>
          <w:rFonts w:cs="Times New Roman"/>
          <w:color w:val="000000"/>
          <w:szCs w:val="28"/>
          <w:shd w:val="clear" w:color="auto" w:fill="FFFFFF"/>
        </w:rPr>
        <w:t>на которой осуществляется измерение фазового сдвига, и высокой 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0</m:t>
            </m:r>
          </m:sub>
        </m:sSub>
      </m:oMath>
      <w:r w:rsidRPr="002C3624">
        <w:rPr>
          <w:rFonts w:cs="Times New Roman"/>
          <w:color w:val="000000"/>
          <w:szCs w:val="28"/>
          <w:shd w:val="clear" w:color="auto" w:fill="FFFFFF"/>
        </w:rPr>
        <w:t>, играющей роль переносчика информации.</w:t>
      </w:r>
    </w:p>
    <w:p w:rsidR="002C3624" w:rsidRPr="00584982" w:rsidRDefault="002C3624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  <w:shd w:val="clear" w:color="auto" w:fill="FFFFFF"/>
        </w:rPr>
      </w:pPr>
    </w:p>
    <w:p w:rsidR="002164FA" w:rsidRPr="00584982" w:rsidRDefault="00463D67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Cs w:val="28"/>
          <w:shd w:val="clear" w:color="auto" w:fill="FFFFFF"/>
        </w:rPr>
      </w:pPr>
      <w:r w:rsidRPr="00584982"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5144770" cy="2431415"/>
            <wp:effectExtent l="19050" t="0" r="0" b="0"/>
            <wp:docPr id="152" name="Рисунок 152" descr="http://konspekta.net/studenchikru/baza1/3766662484156.files/image03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http://konspekta.net/studenchikru/baza1/3766662484156.files/image030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770" cy="243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D67" w:rsidRPr="00EE73FD" w:rsidRDefault="00EE73FD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 w:val="24"/>
          <w:szCs w:val="28"/>
        </w:rPr>
      </w:pPr>
      <w:r w:rsidRPr="00EE73FD">
        <w:rPr>
          <w:rFonts w:cs="Times New Roman"/>
          <w:color w:val="000000"/>
          <w:sz w:val="24"/>
          <w:szCs w:val="28"/>
        </w:rPr>
        <w:t xml:space="preserve">Рисунок </w:t>
      </w:r>
      <w:r w:rsidRPr="00EE73FD">
        <w:rPr>
          <w:rFonts w:cs="Times New Roman"/>
          <w:iCs/>
          <w:color w:val="000000"/>
          <w:sz w:val="24"/>
          <w:szCs w:val="28"/>
        </w:rPr>
        <w:t xml:space="preserve">6 </w:t>
      </w:r>
      <w:r w:rsidR="00BC790F">
        <w:rPr>
          <w:rFonts w:cs="Times New Roman"/>
          <w:sz w:val="24"/>
          <w:szCs w:val="28"/>
        </w:rPr>
        <w:t>–</w:t>
      </w:r>
      <w:r w:rsidR="00463D67" w:rsidRPr="00EE73FD">
        <w:rPr>
          <w:rFonts w:cs="Times New Roman"/>
          <w:color w:val="000000"/>
          <w:sz w:val="24"/>
          <w:szCs w:val="28"/>
        </w:rPr>
        <w:t> </w:t>
      </w:r>
      <w:r w:rsidR="003177D7">
        <w:rPr>
          <w:rFonts w:cs="Times New Roman"/>
          <w:color w:val="000000"/>
          <w:sz w:val="24"/>
          <w:szCs w:val="28"/>
        </w:rPr>
        <w:t xml:space="preserve">Структура </w:t>
      </w:r>
      <w:r w:rsidR="00463D67" w:rsidRPr="00EE73FD">
        <w:rPr>
          <w:rFonts w:cs="Times New Roman"/>
          <w:color w:val="000000"/>
          <w:sz w:val="24"/>
          <w:szCs w:val="28"/>
        </w:rPr>
        <w:t>фазового измерителя</w:t>
      </w:r>
    </w:p>
    <w:p w:rsidR="00463D67" w:rsidRPr="00EE73FD" w:rsidRDefault="00BF6D78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 w:val="24"/>
          <w:szCs w:val="28"/>
        </w:rPr>
      </w:pPr>
      <w:r>
        <w:rPr>
          <w:rFonts w:cs="Times New Roman"/>
          <w:color w:val="000000"/>
          <w:sz w:val="24"/>
          <w:szCs w:val="28"/>
        </w:rPr>
        <w:t>дальности с модулятором</w:t>
      </w:r>
    </w:p>
    <w:p w:rsidR="00584C35" w:rsidRPr="00584982" w:rsidRDefault="00584C35" w:rsidP="004A046F">
      <w:pPr>
        <w:tabs>
          <w:tab w:val="left" w:pos="0"/>
        </w:tabs>
        <w:ind w:right="3"/>
        <w:jc w:val="both"/>
        <w:rPr>
          <w:rFonts w:cs="Times New Roman"/>
          <w:color w:val="000000"/>
          <w:szCs w:val="28"/>
        </w:rPr>
      </w:pPr>
    </w:p>
    <w:p w:rsidR="00584C35" w:rsidRDefault="00584C35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Модулятор со</w:t>
      </w:r>
      <w:r w:rsidR="00622361">
        <w:rPr>
          <w:rFonts w:cs="Times New Roman"/>
          <w:szCs w:val="28"/>
        </w:rPr>
        <w:t>здаёт синусоидальное напряжение</w:t>
      </w:r>
      <w:r w:rsidRPr="00584982">
        <w:rPr>
          <w:rFonts w:cs="Times New Roman"/>
          <w:szCs w:val="28"/>
        </w:rPr>
        <w:t>, модулирующее по амплитуде колебания генератора высокой частоты:</w:t>
      </w:r>
    </w:p>
    <w:p w:rsidR="00DA13DB" w:rsidRDefault="00DA13DB" w:rsidP="00225F30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584C35" w:rsidRDefault="00A72508" w:rsidP="004A046F">
      <w:pPr>
        <w:tabs>
          <w:tab w:val="left" w:pos="0"/>
          <w:tab w:val="left" w:pos="6804"/>
        </w:tabs>
        <w:ind w:right="3" w:firstLine="709"/>
        <w:jc w:val="right"/>
        <w:rPr>
          <w:rFonts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ген</m:t>
            </m:r>
          </m:sub>
        </m:sSub>
        <m:r>
          <w:rPr>
            <w:rFonts w:ascii="Cambria Math" w:hAnsi="Cambria Math" w:cs="Times New Roman"/>
            <w:szCs w:val="28"/>
          </w:rPr>
          <m:t>(</m:t>
        </m:r>
        <m:r>
          <w:rPr>
            <w:rFonts w:ascii="Cambria Math" w:hAnsi="Cambria Math" w:cs="Times New Roman"/>
            <w:szCs w:val="28"/>
            <w:lang w:val="en-US"/>
          </w:rPr>
          <m:t>t</m:t>
        </m:r>
        <m:r>
          <w:rPr>
            <w:rFonts w:ascii="Cambria Math" w:hAnsi="Cambria Math" w:cs="Times New Roman"/>
            <w:szCs w:val="28"/>
          </w:rPr>
          <m:t>)=</m:t>
        </m:r>
        <m:sSub>
          <m:sSub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0</m:t>
            </m:r>
          </m:sub>
        </m:sSub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Cs w:val="28"/>
              </w:rPr>
              <m:t>1+</m:t>
            </m:r>
            <m:r>
              <w:rPr>
                <w:rFonts w:ascii="Cambria Math" w:hAnsi="Cambria Math" w:cs="Times New Roman"/>
                <w:szCs w:val="28"/>
                <w:lang w:val="en-US"/>
              </w:rPr>
              <m:t>mcos</m:t>
            </m:r>
            <m:r>
              <w:rPr>
                <w:rFonts w:ascii="Cambria Math" w:hAnsi="Cambria Math" w:cs="Times New Roman"/>
                <w:szCs w:val="28"/>
              </w:rPr>
              <m:t>(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  <w:lang w:val="en-US"/>
              </w:rPr>
              <m:t>Ω</m:t>
            </m:r>
            <m:r>
              <w:rPr>
                <w:rFonts w:ascii="Cambria Math" w:hAnsi="Cambria Math" w:cs="Times New Roman"/>
                <w:szCs w:val="28"/>
                <w:lang w:val="en-US"/>
              </w:rPr>
              <m:t>t</m:t>
            </m:r>
            <m:r>
              <w:rPr>
                <w:rFonts w:ascii="Cambria Math" w:hAnsi="Cambria Math" w:cs="Times New Roman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</w:rPr>
                  <m:t>ψ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 w:cs="Times New Roman"/>
                <w:szCs w:val="28"/>
              </w:rPr>
              <m:t>)</m:t>
            </m:r>
          </m:e>
        </m:d>
        <m:r>
          <m:rPr>
            <m:sty m:val="p"/>
          </m:rPr>
          <w:rPr>
            <w:rFonts w:ascii="Cambria Math" w:hAnsi="Cambria Math" w:cs="Times New Roman"/>
            <w:szCs w:val="28"/>
            <w:lang w:val="en-US"/>
          </w:rPr>
          <m:t>cos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⁡</m:t>
        </m:r>
        <m:r>
          <w:rPr>
            <w:rFonts w:ascii="Cambria Math" w:hAnsi="Cambria Math" w:cs="Times New Roman"/>
            <w:szCs w:val="28"/>
          </w:rPr>
          <m:t>(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Cs w:val="28"/>
          </w:rPr>
          <m:t>t+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Cs w:val="28"/>
          </w:rPr>
          <m:t>)</m:t>
        </m:r>
      </m:oMath>
      <w:r w:rsidR="00622361">
        <w:rPr>
          <w:rFonts w:eastAsiaTheme="minorEastAsia" w:cs="Times New Roman"/>
          <w:szCs w:val="28"/>
        </w:rPr>
        <w:t>,</w:t>
      </w:r>
      <w:r w:rsidR="00622361">
        <w:rPr>
          <w:rFonts w:cs="Times New Roman"/>
          <w:szCs w:val="28"/>
        </w:rPr>
        <w:tab/>
      </w:r>
      <w:r w:rsidR="00622361">
        <w:rPr>
          <w:rFonts w:cs="Times New Roman"/>
          <w:szCs w:val="28"/>
        </w:rPr>
        <w:tab/>
      </w:r>
      <w:r w:rsidR="00622361" w:rsidRPr="00622361">
        <w:rPr>
          <w:rFonts w:cs="Times New Roman"/>
          <w:szCs w:val="28"/>
        </w:rPr>
        <w:tab/>
      </w:r>
      <w:r w:rsidR="008A2404">
        <w:rPr>
          <w:rFonts w:cs="Times New Roman"/>
          <w:szCs w:val="28"/>
        </w:rPr>
        <w:t>(</w:t>
      </w:r>
      <w:r w:rsidR="001C19C3" w:rsidRPr="00584982">
        <w:rPr>
          <w:rFonts w:cs="Times New Roman"/>
          <w:szCs w:val="28"/>
        </w:rPr>
        <w:t>10)</w:t>
      </w:r>
    </w:p>
    <w:p w:rsidR="00DA13DB" w:rsidRDefault="00DA13DB" w:rsidP="004A046F">
      <w:pPr>
        <w:tabs>
          <w:tab w:val="left" w:pos="0"/>
          <w:tab w:val="left" w:pos="6804"/>
        </w:tabs>
        <w:ind w:right="3" w:firstLine="709"/>
        <w:jc w:val="right"/>
        <w:rPr>
          <w:rFonts w:cs="Times New Roman"/>
          <w:szCs w:val="28"/>
        </w:rPr>
      </w:pPr>
    </w:p>
    <w:p w:rsidR="00584C35" w:rsidRPr="004B1D37" w:rsidRDefault="00622361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0</m:t>
            </m:r>
          </m:sub>
        </m:sSub>
      </m:oMath>
      <w:r w:rsidRPr="00EC7A31">
        <w:rPr>
          <w:rFonts w:cs="Times New Roman"/>
          <w:szCs w:val="28"/>
        </w:rPr>
        <w:t xml:space="preserve">– </w:t>
      </w:r>
      <w:r>
        <w:rPr>
          <w:rFonts w:cs="Times New Roman"/>
          <w:szCs w:val="28"/>
        </w:rPr>
        <w:t xml:space="preserve">амплитуда </w:t>
      </w:r>
      <w:r w:rsidR="00EC7A31">
        <w:rPr>
          <w:rFonts w:cs="Times New Roman"/>
          <w:szCs w:val="28"/>
        </w:rPr>
        <w:t>несущего колебания,</w:t>
      </w:r>
      <m:oMath>
        <m:r>
          <w:rPr>
            <w:rFonts w:ascii="Cambria Math" w:hAnsi="Cambria Math" w:cs="Times New Roman"/>
            <w:szCs w:val="28"/>
            <w:lang w:val="en-US"/>
          </w:rPr>
          <m:t>m</m:t>
        </m:r>
      </m:oMath>
      <w:r w:rsidR="004B1D37">
        <w:rPr>
          <w:rFonts w:cs="Times New Roman"/>
          <w:sz w:val="24"/>
          <w:szCs w:val="28"/>
        </w:rPr>
        <w:t>–</w:t>
      </w:r>
      <w:r w:rsidR="00EC7A31">
        <w:rPr>
          <w:rFonts w:cs="Times New Roman"/>
          <w:szCs w:val="28"/>
        </w:rPr>
        <w:t xml:space="preserve"> коэффициент модуляции,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zCs w:val="28"/>
              </w:rPr>
              <m:t>0</m:t>
            </m:r>
          </m:sub>
        </m:sSub>
      </m:oMath>
      <w:r w:rsidR="00EC7A31">
        <w:rPr>
          <w:rFonts w:eastAsiaTheme="minorEastAsia" w:cs="Times New Roman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zCs w:val="28"/>
              </w:rPr>
              <m:t>1</m:t>
            </m:r>
          </m:sub>
        </m:sSub>
      </m:oMath>
      <w:r w:rsidR="00EC7A31">
        <w:rPr>
          <w:rFonts w:eastAsiaTheme="minorEastAsia" w:cs="Times New Roman"/>
          <w:szCs w:val="28"/>
        </w:rPr>
        <w:t xml:space="preserve"> – начальные фазы мод</w:t>
      </w:r>
      <w:r w:rsidR="004B1D37">
        <w:rPr>
          <w:rFonts w:eastAsiaTheme="minorEastAsia" w:cs="Times New Roman"/>
          <w:szCs w:val="28"/>
        </w:rPr>
        <w:t>улирующего и несущего колебаний</w:t>
      </w:r>
      <w:r w:rsidR="00295558">
        <w:rPr>
          <w:rFonts w:eastAsiaTheme="minorEastAsia" w:cs="Times New Roman"/>
          <w:szCs w:val="28"/>
        </w:rPr>
        <w:t xml:space="preserve"> </w:t>
      </w:r>
      <w:r w:rsidR="00135ADC" w:rsidRPr="00135ADC">
        <w:rPr>
          <w:rFonts w:eastAsiaTheme="minorEastAsia" w:cs="Times New Roman"/>
          <w:szCs w:val="28"/>
        </w:rPr>
        <w:t>[4]</w:t>
      </w:r>
      <w:r w:rsidR="004B1D37" w:rsidRPr="004B1D37">
        <w:rPr>
          <w:rFonts w:eastAsiaTheme="minorEastAsia" w:cs="Times New Roman"/>
          <w:szCs w:val="28"/>
        </w:rPr>
        <w:t>.</w:t>
      </w:r>
    </w:p>
    <w:p w:rsidR="00584C35" w:rsidRDefault="00584C35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Модулированные колебания излучаются в пространство. Принятые сигналы после усиления детектируются, и выдел</w:t>
      </w:r>
      <w:r w:rsidR="005F2C8E" w:rsidRPr="00584982">
        <w:rPr>
          <w:rFonts w:cs="Times New Roman"/>
          <w:szCs w:val="28"/>
        </w:rPr>
        <w:t>яется их огибающая, фаза которой сравнивается с фазой колебаний модулятора. Фаза огибающей принятых сигналов зависит от дальности цели</w:t>
      </w:r>
    </w:p>
    <w:p w:rsidR="00EF0A67" w:rsidRDefault="00EF0A67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5F2C8E" w:rsidRDefault="00401938" w:rsidP="004A046F">
      <w:pPr>
        <w:tabs>
          <w:tab w:val="left" w:pos="0"/>
          <w:tab w:val="left" w:pos="2268"/>
        </w:tabs>
        <w:ind w:right="3" w:firstLine="709"/>
        <w:jc w:val="right"/>
        <w:rPr>
          <w:rFonts w:cs="Times New Roman"/>
          <w:szCs w:val="28"/>
        </w:rPr>
      </w:pPr>
      <m:oMath>
        <m:r>
          <w:rPr>
            <w:rFonts w:ascii="Cambria Math" w:hAnsi="Cambria Math" w:cs="Times New Roman"/>
            <w:szCs w:val="28"/>
          </w:rPr>
          <m:t>ψ=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Ω</m:t>
        </m:r>
        <m:d>
          <m:dPr>
            <m:ctrlPr>
              <w:rPr>
                <w:rFonts w:ascii="Cambria Math" w:hAnsi="Cambria Math" w:cs="Times New Roman"/>
                <w:i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Cs w:val="28"/>
                <w:lang w:val="en-US"/>
              </w:rPr>
              <m:t>t</m:t>
            </m:r>
            <m:r>
              <w:rPr>
                <w:rFonts w:ascii="Cambria Math" w:hAnsi="Cambria Math" w:cs="Times New Roman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  <w:lang w:val="en-US"/>
                  </w:rPr>
                  <m:t>D</m:t>
                </m:r>
              </m:sub>
            </m:sSub>
          </m:e>
        </m:d>
        <m:r>
          <w:rPr>
            <w:rFonts w:ascii="Cambria Math" w:hAnsi="Cambria Math" w:cs="Times New Roman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zCs w:val="28"/>
              </w:rPr>
              <m:t>РЛС</m:t>
            </m:r>
          </m:sub>
        </m:sSub>
        <m:r>
          <w:rPr>
            <w:rFonts w:ascii="Cambria Math" w:hAnsi="Cambria Math" w:cs="Times New Roman"/>
            <w:szCs w:val="28"/>
          </w:rPr>
          <m:t>=</m:t>
        </m:r>
        <m:r>
          <m:rPr>
            <m:sty m:val="p"/>
          </m:rPr>
          <w:rPr>
            <w:rFonts w:ascii="Cambria Math" w:hAnsi="Cambria Math" w:cs="Times New Roman"/>
            <w:szCs w:val="28"/>
            <w:lang w:val="en-US"/>
          </w:rPr>
          <m:t>Ω</m:t>
        </m:r>
        <m:d>
          <m:dPr>
            <m:ctrlPr>
              <w:rPr>
                <w:rFonts w:ascii="Cambria Math" w:hAnsi="Cambria Math" w:cs="Times New Roman"/>
                <w:i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Cs w:val="28"/>
                <w:lang w:val="en-US"/>
              </w:rPr>
              <m:t>t</m:t>
            </m:r>
            <m:r>
              <w:rPr>
                <w:rFonts w:ascii="Cambria Math" w:hAnsi="Cambria Math" w:cs="Times New Roman"/>
                <w:szCs w:val="28"/>
              </w:rPr>
              <m:t>-</m:t>
            </m:r>
            <m:f>
              <m:fPr>
                <m:ctrlPr>
                  <w:rPr>
                    <w:rFonts w:ascii="Cambria Math" w:hAnsi="Cambria Math" w:cs="Times New Roman"/>
                    <w:i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Cs w:val="28"/>
                  </w:rPr>
                  <m:t>2D</m:t>
                </m:r>
              </m:num>
              <m:den>
                <m:r>
                  <w:rPr>
                    <w:rFonts w:ascii="Cambria Math" w:hAnsi="Cambria Math" w:cs="Times New Roman"/>
                    <w:szCs w:val="28"/>
                    <w:lang w:val="en-US"/>
                  </w:rPr>
                  <m:t>c</m:t>
                </m:r>
              </m:den>
            </m:f>
          </m:e>
        </m:d>
        <m:r>
          <w:rPr>
            <w:rFonts w:ascii="Cambria Math" w:eastAsiaTheme="minorEastAsia" w:hAnsi="Cambria Math" w:cs="Times New Roman"/>
            <w:szCs w:val="28"/>
          </w:rPr>
          <m:t>.</m:t>
        </m:r>
      </m:oMath>
      <w:r w:rsidR="00EC7A31">
        <w:rPr>
          <w:rFonts w:cs="Times New Roman"/>
          <w:szCs w:val="28"/>
        </w:rPr>
        <w:tab/>
      </w:r>
      <w:r w:rsidR="00EC7A31">
        <w:rPr>
          <w:rFonts w:cs="Times New Roman"/>
          <w:szCs w:val="28"/>
        </w:rPr>
        <w:tab/>
      </w:r>
      <w:r w:rsidR="00EC7A31">
        <w:rPr>
          <w:rFonts w:cs="Times New Roman"/>
          <w:szCs w:val="28"/>
        </w:rPr>
        <w:tab/>
      </w:r>
      <w:r>
        <w:rPr>
          <w:rFonts w:cs="Times New Roman"/>
          <w:szCs w:val="28"/>
        </w:rPr>
        <w:t>(</w:t>
      </w:r>
      <w:r w:rsidR="005F2C8E" w:rsidRPr="00584982">
        <w:rPr>
          <w:rFonts w:cs="Times New Roman"/>
          <w:szCs w:val="28"/>
        </w:rPr>
        <w:t>11)</w:t>
      </w:r>
    </w:p>
    <w:p w:rsidR="00DA13DB" w:rsidRDefault="00DA13DB" w:rsidP="004A046F">
      <w:pPr>
        <w:tabs>
          <w:tab w:val="left" w:pos="0"/>
          <w:tab w:val="left" w:pos="2268"/>
        </w:tabs>
        <w:ind w:right="3" w:firstLine="709"/>
        <w:jc w:val="right"/>
        <w:rPr>
          <w:rFonts w:cs="Times New Roman"/>
          <w:szCs w:val="28"/>
        </w:rPr>
      </w:pPr>
    </w:p>
    <w:p w:rsidR="00DE2524" w:rsidRDefault="003417A5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В формулу (</w:t>
      </w:r>
      <w:r w:rsidR="00DE2524" w:rsidRPr="00584982">
        <w:rPr>
          <w:rFonts w:cs="Times New Roman"/>
          <w:szCs w:val="28"/>
        </w:rPr>
        <w:t>11) не включён фазовый сдвиг огибающей колебаний при отражении 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</m:oMath>
      <w:r w:rsidR="00DE2524" w:rsidRPr="00584982">
        <w:rPr>
          <w:rFonts w:cs="Times New Roman"/>
          <w:szCs w:val="28"/>
        </w:rPr>
        <w:t>, который пренебре</w:t>
      </w:r>
      <w:r w:rsidR="009D1AA6">
        <w:rPr>
          <w:rFonts w:cs="Times New Roman"/>
          <w:szCs w:val="28"/>
        </w:rPr>
        <w:t xml:space="preserve">жимо мал </w:t>
      </w:r>
      <w:r w:rsidR="009D1AA6" w:rsidRPr="009D1AA6">
        <w:rPr>
          <w:rFonts w:cs="Times New Roman"/>
          <w:szCs w:val="28"/>
        </w:rPr>
        <w:t>[6].</w:t>
      </w:r>
      <w:r w:rsidR="006449C2">
        <w:rPr>
          <w:rFonts w:cs="Times New Roman"/>
          <w:szCs w:val="28"/>
        </w:rPr>
        <w:t xml:space="preserve"> </w:t>
      </w:r>
      <w:r w:rsidR="00DE2524" w:rsidRPr="00584982">
        <w:rPr>
          <w:rFonts w:cs="Times New Roman"/>
          <w:szCs w:val="28"/>
        </w:rPr>
        <w:t>Фазовый сдвиг в цепях РЛС 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РЛС</m:t>
            </m:r>
          </m:sub>
        </m:sSub>
      </m:oMath>
      <w:r w:rsidR="00DE2524" w:rsidRPr="00584982">
        <w:rPr>
          <w:rFonts w:cs="Times New Roman"/>
          <w:color w:val="000000"/>
          <w:szCs w:val="28"/>
          <w:shd w:val="clear" w:color="auto" w:fill="FFFFFF"/>
        </w:rPr>
        <w:t>,</w:t>
      </w:r>
      <w:r w:rsidR="00DE2524" w:rsidRPr="00584982">
        <w:rPr>
          <w:rFonts w:cs="Times New Roman"/>
          <w:szCs w:val="28"/>
        </w:rPr>
        <w:t xml:space="preserve"> может быть измерен и учтён при градуировке фазометрического </w:t>
      </w:r>
      <w:r w:rsidR="00DE2524" w:rsidRPr="00584982">
        <w:rPr>
          <w:rFonts w:cs="Times New Roman"/>
          <w:szCs w:val="28"/>
        </w:rPr>
        <w:lastRenderedPageBreak/>
        <w:t>устройства. Разность фаз низкочастотных колебаний </w:t>
      </w:r>
      <w:r w:rsidR="00DE2524" w:rsidRPr="00584982">
        <w:rPr>
          <w:rFonts w:cs="Times New Roman"/>
          <w:szCs w:val="28"/>
          <w:vertAlign w:val="subscript"/>
        </w:rPr>
        <w:t> </w:t>
      </w:r>
      <m:oMath>
        <m:r>
          <w:rPr>
            <w:rFonts w:ascii="Cambria Math" w:hAnsi="Cambria Math" w:cs="Times New Roman"/>
            <w:szCs w:val="28"/>
            <w:vertAlign w:val="subscript"/>
          </w:rPr>
          <m:t>∆ψ=</m:t>
        </m:r>
        <m:f>
          <m:fPr>
            <m:ctrlPr>
              <w:rPr>
                <w:rFonts w:ascii="Cambria Math" w:hAnsi="Cambria Math" w:cs="Times New Roman"/>
                <w:i/>
                <w:szCs w:val="28"/>
                <w:vertAlign w:val="subscript"/>
              </w:rPr>
            </m:ctrlPr>
          </m:fPr>
          <m:num>
            <m:r>
              <w:rPr>
                <w:rFonts w:ascii="Cambria Math" w:hAnsi="Cambria Math" w:cs="Times New Roman"/>
                <w:szCs w:val="28"/>
                <w:vertAlign w:val="subscript"/>
              </w:rPr>
              <m:t>2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  <w:vertAlign w:val="subscript"/>
              </w:rPr>
              <m:t>Ω</m:t>
            </m:r>
          </m:num>
          <m:den>
            <m:r>
              <w:rPr>
                <w:rFonts w:ascii="Cambria Math" w:hAnsi="Cambria Math" w:cs="Times New Roman"/>
                <w:szCs w:val="28"/>
                <w:vertAlign w:val="subscript"/>
              </w:rPr>
              <m:t>c</m:t>
            </m:r>
          </m:den>
        </m:f>
        <m:r>
          <w:rPr>
            <w:rFonts w:ascii="Cambria Math" w:hAnsi="Cambria Math" w:cs="Times New Roman"/>
            <w:szCs w:val="28"/>
            <w:vertAlign w:val="subscript"/>
          </w:rPr>
          <m:t xml:space="preserve">D </m:t>
        </m:r>
      </m:oMath>
      <w:r w:rsidR="00DE2524" w:rsidRPr="00584982">
        <w:rPr>
          <w:rFonts w:cs="Times New Roman"/>
          <w:szCs w:val="28"/>
        </w:rPr>
        <w:t>позволяет определить дальность цели</w:t>
      </w:r>
    </w:p>
    <w:p w:rsidR="00DA13DB" w:rsidRDefault="00DA13DB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8D77ED" w:rsidRDefault="008D77ED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  <m:oMath>
        <m:r>
          <w:rPr>
            <w:rFonts w:ascii="Cambria Math" w:hAnsi="Cambria Math" w:cs="Times New Roman"/>
            <w:szCs w:val="28"/>
          </w:rPr>
          <m:t>D=</m:t>
        </m:r>
        <m:f>
          <m:fPr>
            <m:ctrlPr>
              <w:rPr>
                <w:rFonts w:ascii="Cambria Math" w:hAnsi="Cambria Math" w:cs="Times New Roman"/>
                <w:i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Cs w:val="28"/>
              </w:rPr>
              <m:t>c</m:t>
            </m:r>
          </m:num>
          <m:den>
            <m:r>
              <w:rPr>
                <w:rFonts w:ascii="Cambria Math" w:hAnsi="Cambria Math" w:cs="Times New Roman"/>
                <w:szCs w:val="28"/>
              </w:rPr>
              <m:t>2</m:t>
            </m:r>
            <m:r>
              <w:rPr>
                <w:rFonts w:ascii="Cambria Math" w:hAnsi="Cambria Math" w:cs="Times New Roman"/>
                <w:szCs w:val="28"/>
                <w:vertAlign w:val="subscript"/>
              </w:rPr>
              <m:t>Ω</m:t>
            </m:r>
          </m:den>
        </m:f>
        <m:r>
          <w:rPr>
            <w:rFonts w:ascii="Cambria Math" w:hAnsi="Cambria Math" w:cs="Times New Roman"/>
            <w:szCs w:val="28"/>
            <w:vertAlign w:val="subscript"/>
          </w:rPr>
          <m:t> ∆ψ</m:t>
        </m:r>
      </m:oMath>
      <w:r w:rsidR="00EC7A31">
        <w:rPr>
          <w:rFonts w:cs="Times New Roman"/>
          <w:szCs w:val="28"/>
        </w:rPr>
        <w:tab/>
      </w:r>
      <w:r w:rsidR="00EC7A31">
        <w:rPr>
          <w:rFonts w:cs="Times New Roman"/>
          <w:szCs w:val="28"/>
        </w:rPr>
        <w:tab/>
      </w:r>
      <w:r w:rsidR="00EC7A31">
        <w:rPr>
          <w:rFonts w:cs="Times New Roman"/>
          <w:szCs w:val="28"/>
        </w:rPr>
        <w:tab/>
      </w:r>
      <w:r w:rsidR="00EC7A31">
        <w:rPr>
          <w:rFonts w:cs="Times New Roman"/>
          <w:szCs w:val="28"/>
        </w:rPr>
        <w:tab/>
      </w:r>
      <w:r w:rsidR="00EC7A31">
        <w:rPr>
          <w:rFonts w:cs="Times New Roman"/>
          <w:szCs w:val="28"/>
        </w:rPr>
        <w:tab/>
      </w:r>
      <w:r w:rsidR="00EC7A31">
        <w:rPr>
          <w:rFonts w:cs="Times New Roman"/>
          <w:szCs w:val="28"/>
        </w:rPr>
        <w:tab/>
      </w:r>
      <w:r w:rsidR="0015465A">
        <w:rPr>
          <w:rFonts w:cs="Times New Roman"/>
          <w:szCs w:val="28"/>
        </w:rPr>
        <w:t>(</w:t>
      </w:r>
      <w:r w:rsidRPr="00584982">
        <w:rPr>
          <w:rFonts w:cs="Times New Roman"/>
          <w:szCs w:val="28"/>
        </w:rPr>
        <w:t>12)</w:t>
      </w:r>
    </w:p>
    <w:p w:rsidR="00DA13DB" w:rsidRDefault="00DA13DB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</w:p>
    <w:p w:rsidR="00941984" w:rsidRPr="003B0FBF" w:rsidRDefault="0094198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 xml:space="preserve">Частота может быть выбрана достаточно низкой, что обеспечит большой диапазон однозначно измеряемых </w:t>
      </w:r>
      <w:r w:rsidR="00225F30">
        <w:rPr>
          <w:rFonts w:cs="Times New Roman"/>
          <w:szCs w:val="28"/>
        </w:rPr>
        <w:t xml:space="preserve">дальностей </w:t>
      </w:r>
      <w:r w:rsidR="003B0FBF" w:rsidRPr="003B0FBF">
        <w:rPr>
          <w:rFonts w:cs="Times New Roman"/>
          <w:szCs w:val="28"/>
        </w:rPr>
        <w:t>[5]</w:t>
      </w:r>
      <w:r w:rsidR="00225F30">
        <w:rPr>
          <w:rFonts w:cs="Times New Roman"/>
          <w:szCs w:val="28"/>
        </w:rPr>
        <w:t>.</w:t>
      </w:r>
    </w:p>
    <w:p w:rsidR="00941984" w:rsidRPr="00584982" w:rsidRDefault="0094198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Данное дальномерное устройство характеризуется рядом достоинств:</w:t>
      </w:r>
    </w:p>
    <w:p w:rsidR="00941984" w:rsidRPr="00D375BC" w:rsidRDefault="00941984" w:rsidP="004A046F">
      <w:pPr>
        <w:pStyle w:val="aa"/>
        <w:numPr>
          <w:ilvl w:val="0"/>
          <w:numId w:val="15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D375BC">
        <w:rPr>
          <w:rFonts w:cs="Times New Roman"/>
          <w:szCs w:val="28"/>
        </w:rPr>
        <w:t>требуется малая мощность излучения, так как генерируются незатухающие колебания;</w:t>
      </w:r>
    </w:p>
    <w:p w:rsidR="00941984" w:rsidRPr="00D375BC" w:rsidRDefault="00941984" w:rsidP="004A046F">
      <w:pPr>
        <w:pStyle w:val="aa"/>
        <w:numPr>
          <w:ilvl w:val="0"/>
          <w:numId w:val="15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D375BC">
        <w:rPr>
          <w:rFonts w:cs="Times New Roman"/>
          <w:szCs w:val="28"/>
        </w:rPr>
        <w:t>точность измерения дальности практически не зависит от доплеровского сдвига частоты отражённого сигнала;</w:t>
      </w:r>
    </w:p>
    <w:p w:rsidR="00941984" w:rsidRPr="00D375BC" w:rsidRDefault="00941984" w:rsidP="004A046F">
      <w:pPr>
        <w:pStyle w:val="aa"/>
        <w:numPr>
          <w:ilvl w:val="0"/>
          <w:numId w:val="15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D375BC">
        <w:rPr>
          <w:rFonts w:cs="Times New Roman"/>
          <w:szCs w:val="28"/>
        </w:rPr>
        <w:t>просто само измерительное устройство.</w:t>
      </w:r>
    </w:p>
    <w:p w:rsidR="00941984" w:rsidRPr="00584982" w:rsidRDefault="0094198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Недостатки:</w:t>
      </w:r>
    </w:p>
    <w:p w:rsidR="00941984" w:rsidRPr="00D375BC" w:rsidRDefault="00941984" w:rsidP="004A046F">
      <w:pPr>
        <w:pStyle w:val="aa"/>
        <w:numPr>
          <w:ilvl w:val="0"/>
          <w:numId w:val="16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D375BC">
        <w:rPr>
          <w:rFonts w:cs="Times New Roman"/>
          <w:szCs w:val="28"/>
        </w:rPr>
        <w:t>отсутствует разрешение по дальности, так как при наличии одновременно двух целей их сигналы раздельно наблюдать нельзя;</w:t>
      </w:r>
    </w:p>
    <w:p w:rsidR="00941984" w:rsidRPr="00D375BC" w:rsidRDefault="00941984" w:rsidP="004A046F">
      <w:pPr>
        <w:pStyle w:val="aa"/>
        <w:numPr>
          <w:ilvl w:val="0"/>
          <w:numId w:val="16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D375BC">
        <w:rPr>
          <w:rFonts w:cs="Times New Roman"/>
          <w:szCs w:val="28"/>
        </w:rPr>
        <w:t>чувствительность приёмника ухудшается вследствие просачивания излучения передатчика;</w:t>
      </w:r>
    </w:p>
    <w:p w:rsidR="00AA2A35" w:rsidRPr="00D375BC" w:rsidRDefault="00941984" w:rsidP="004A046F">
      <w:pPr>
        <w:pStyle w:val="aa"/>
        <w:numPr>
          <w:ilvl w:val="0"/>
          <w:numId w:val="16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 w:rsidRPr="00D375BC">
        <w:rPr>
          <w:rFonts w:cs="Times New Roman"/>
          <w:szCs w:val="28"/>
        </w:rPr>
        <w:t>необходимы две антенны или система развязки излучаемых и принимаемых колебаний.</w:t>
      </w:r>
    </w:p>
    <w:p w:rsidR="00AA2A35" w:rsidRDefault="00AA2A35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Известен другой вариант двухчаст</w:t>
      </w:r>
      <w:r w:rsidR="00677701">
        <w:rPr>
          <w:rFonts w:cs="Times New Roman"/>
          <w:szCs w:val="28"/>
        </w:rPr>
        <w:t xml:space="preserve">отного фазового дальномера (рисунок </w:t>
      </w:r>
      <w:r w:rsidRPr="00584982">
        <w:rPr>
          <w:rFonts w:cs="Times New Roman"/>
          <w:iCs/>
          <w:szCs w:val="28"/>
        </w:rPr>
        <w:t>7</w:t>
      </w:r>
      <w:r w:rsidRPr="00584982">
        <w:rPr>
          <w:rFonts w:cs="Times New Roman"/>
          <w:szCs w:val="28"/>
        </w:rPr>
        <w:t>).</w:t>
      </w:r>
      <w:r w:rsidR="006449C2">
        <w:rPr>
          <w:rFonts w:cs="Times New Roman"/>
          <w:szCs w:val="28"/>
        </w:rPr>
        <w:t xml:space="preserve"> </w:t>
      </w:r>
      <w:r w:rsidRPr="00584982">
        <w:rPr>
          <w:rFonts w:cs="Times New Roman"/>
          <w:szCs w:val="28"/>
        </w:rPr>
        <w:t>РЛС включает два генератора высокочастотных колебаний и два приёмника, работающих соответственно на частотах </w:t>
      </w:r>
      <m:oMath>
        <m:r>
          <w:rPr>
            <w:rFonts w:ascii="Cambria Math" w:hAnsi="Cambria Math" w:cs="Times New Roman"/>
            <w:szCs w:val="28"/>
          </w:rPr>
          <m:t>ω</m:t>
        </m:r>
      </m:oMath>
      <w:r w:rsidRPr="00584982">
        <w:rPr>
          <w:rFonts w:cs="Times New Roman"/>
          <w:b/>
          <w:bCs/>
          <w:i/>
          <w:iCs/>
          <w:szCs w:val="28"/>
          <w:vertAlign w:val="subscript"/>
        </w:rPr>
        <w:t>1</w:t>
      </w:r>
      <w:r w:rsidRPr="00584982">
        <w:rPr>
          <w:rFonts w:cs="Times New Roman"/>
          <w:szCs w:val="28"/>
        </w:rPr>
        <w:t> и </w:t>
      </w:r>
      <m:oMath>
        <m:r>
          <w:rPr>
            <w:rFonts w:ascii="Cambria Math" w:hAnsi="Cambria Math" w:cs="Times New Roman"/>
            <w:szCs w:val="28"/>
          </w:rPr>
          <m:t>ω</m:t>
        </m:r>
      </m:oMath>
      <w:r w:rsidRPr="00584982">
        <w:rPr>
          <w:rFonts w:cs="Times New Roman"/>
          <w:b/>
          <w:bCs/>
          <w:i/>
          <w:iCs/>
          <w:szCs w:val="28"/>
          <w:vertAlign w:val="subscript"/>
        </w:rPr>
        <w:t>2</w:t>
      </w:r>
      <w:r w:rsidRPr="00584982">
        <w:rPr>
          <w:rFonts w:cs="Times New Roman"/>
          <w:szCs w:val="28"/>
        </w:rPr>
        <w:t>. Колебания обоих генераторов подводятся к передающей антенне, а также к первому смесителю; с выхода приёмников два сигнала воздействуют на второй смеситель.</w:t>
      </w:r>
    </w:p>
    <w:p w:rsidR="002C63C1" w:rsidRPr="00584982" w:rsidRDefault="002C63C1" w:rsidP="00225F30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AA2A35" w:rsidRPr="00584982" w:rsidRDefault="008A256B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5505450" cy="3142030"/>
            <wp:effectExtent l="19050" t="0" r="0" b="0"/>
            <wp:docPr id="195" name="Рисунок 195" descr="http://konspekta.net/studenchikru/baza1/3766662484156.files/image0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http://konspekta.net/studenchikru/baza1/3766662484156.files/image037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764" cy="3145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256B" w:rsidRPr="00677701" w:rsidRDefault="00677701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 w:val="24"/>
          <w:szCs w:val="28"/>
        </w:rPr>
      </w:pPr>
      <w:r w:rsidRPr="00677701">
        <w:rPr>
          <w:rFonts w:cs="Times New Roman"/>
          <w:color w:val="000000"/>
          <w:sz w:val="24"/>
          <w:szCs w:val="28"/>
        </w:rPr>
        <w:t xml:space="preserve">Рисунок </w:t>
      </w:r>
      <w:r w:rsidRPr="00677701">
        <w:rPr>
          <w:rFonts w:cs="Times New Roman"/>
          <w:iCs/>
          <w:color w:val="000000"/>
          <w:sz w:val="24"/>
          <w:szCs w:val="28"/>
        </w:rPr>
        <w:t xml:space="preserve">7 </w:t>
      </w:r>
      <w:r w:rsidR="00BC790F">
        <w:rPr>
          <w:rFonts w:cs="Times New Roman"/>
          <w:sz w:val="24"/>
          <w:szCs w:val="28"/>
        </w:rPr>
        <w:t>–</w:t>
      </w:r>
      <w:r w:rsidR="002A7994">
        <w:rPr>
          <w:rFonts w:cs="Times New Roman"/>
          <w:color w:val="000000"/>
          <w:sz w:val="24"/>
          <w:szCs w:val="28"/>
        </w:rPr>
        <w:t>Структура</w:t>
      </w:r>
      <w:r w:rsidR="008A256B" w:rsidRPr="00677701">
        <w:rPr>
          <w:rFonts w:cs="Times New Roman"/>
          <w:color w:val="000000"/>
          <w:sz w:val="24"/>
          <w:szCs w:val="28"/>
        </w:rPr>
        <w:t xml:space="preserve"> двухчастотного фазового</w:t>
      </w:r>
    </w:p>
    <w:p w:rsidR="008A256B" w:rsidRPr="007D43BA" w:rsidRDefault="00BF6D78" w:rsidP="004A046F">
      <w:pPr>
        <w:tabs>
          <w:tab w:val="left" w:pos="0"/>
        </w:tabs>
        <w:ind w:right="3"/>
        <w:jc w:val="center"/>
        <w:rPr>
          <w:rFonts w:cs="Times New Roman"/>
          <w:color w:val="000000"/>
          <w:sz w:val="24"/>
          <w:szCs w:val="28"/>
        </w:rPr>
      </w:pPr>
      <w:r>
        <w:rPr>
          <w:rFonts w:cs="Times New Roman"/>
          <w:color w:val="000000"/>
          <w:sz w:val="24"/>
          <w:szCs w:val="28"/>
        </w:rPr>
        <w:t>измерителя дальности</w:t>
      </w:r>
    </w:p>
    <w:p w:rsidR="009A6A3F" w:rsidRPr="007D43BA" w:rsidRDefault="009A6A3F" w:rsidP="004A046F">
      <w:pPr>
        <w:tabs>
          <w:tab w:val="left" w:pos="0"/>
        </w:tabs>
        <w:ind w:right="3" w:firstLine="709"/>
        <w:jc w:val="center"/>
        <w:rPr>
          <w:rFonts w:cs="Times New Roman"/>
          <w:color w:val="000000"/>
          <w:sz w:val="24"/>
          <w:szCs w:val="28"/>
        </w:rPr>
      </w:pPr>
    </w:p>
    <w:p w:rsidR="0090549B" w:rsidRDefault="0083265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Пусть напряжение генераторов:</w:t>
      </w:r>
    </w:p>
    <w:p w:rsidR="00DA13DB" w:rsidRDefault="00DA13DB" w:rsidP="00225F30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832654" w:rsidRPr="00EC7A31" w:rsidRDefault="00A72508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Cs w:val="28"/>
              </w:rPr>
              <m:t>t</m:t>
            </m:r>
          </m:e>
        </m:d>
        <m:r>
          <w:rPr>
            <w:rFonts w:ascii="Cambria Math" w:hAnsi="Cambria Math" w:cs="Times New Roman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cos⁡</m:t>
        </m:r>
        <m:r>
          <w:rPr>
            <w:rFonts w:ascii="Cambria Math" w:hAnsi="Cambria Math" w:cs="Times New Roman"/>
            <w:szCs w:val="28"/>
          </w:rPr>
          <m:t>(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Cs w:val="28"/>
          </w:rPr>
          <m:t>t+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zCs w:val="28"/>
              </w:rPr>
              <m:t>01</m:t>
            </m:r>
          </m:sub>
        </m:sSub>
        <m:r>
          <w:rPr>
            <w:rFonts w:ascii="Cambria Math" w:hAnsi="Cambria Math" w:cs="Times New Roman"/>
            <w:szCs w:val="28"/>
          </w:rPr>
          <m:t>)</m:t>
        </m:r>
      </m:oMath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  <w:t>(12)</w:t>
      </w:r>
    </w:p>
    <w:p w:rsidR="00832654" w:rsidRPr="00584982" w:rsidRDefault="00EC7A31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и </w:t>
      </w:r>
    </w:p>
    <w:p w:rsidR="00832654" w:rsidRDefault="00A72508" w:rsidP="004A046F">
      <w:pPr>
        <w:tabs>
          <w:tab w:val="left" w:pos="0"/>
        </w:tabs>
        <w:ind w:right="3" w:firstLine="709"/>
        <w:jc w:val="right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2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Cs w:val="28"/>
              </w:rPr>
              <m:t>t</m:t>
            </m:r>
          </m:e>
        </m:d>
        <m:r>
          <w:rPr>
            <w:rFonts w:ascii="Cambria Math" w:hAnsi="Cambria Math" w:cs="Times New Roman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2</m:t>
            </m:r>
          </m:sub>
        </m:sSub>
        <m:func>
          <m:funcPr>
            <m:ctrlPr>
              <w:rPr>
                <w:rFonts w:ascii="Cambria Math" w:hAnsi="Cambria Math" w:cs="Times New Roman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Times New Roman"/>
                    <w:i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8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 w:cs="Times New Roman"/>
                    <w:szCs w:val="28"/>
                  </w:rPr>
                  <m:t>t+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8"/>
                      </w:rPr>
                      <m:t>ψ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8"/>
                      </w:rPr>
                      <m:t>02</m:t>
                    </m:r>
                  </m:sub>
                </m:sSub>
              </m:e>
            </m:d>
          </m:e>
        </m:func>
        <m:r>
          <w:rPr>
            <w:rFonts w:ascii="Cambria Math" w:eastAsiaTheme="minorEastAsia" w:hAnsi="Cambria Math" w:cs="Times New Roman"/>
            <w:szCs w:val="28"/>
          </w:rPr>
          <m:t>.</m:t>
        </m:r>
      </m:oMath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  <w:t>(13)</w:t>
      </w:r>
    </w:p>
    <w:p w:rsidR="00DA13DB" w:rsidRPr="00EC7A31" w:rsidRDefault="00DA13DB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</w:p>
    <w:p w:rsidR="00832654" w:rsidRDefault="0083265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На выходе первого смесителя получим колебания первой разностной частоты</w:t>
      </w:r>
    </w:p>
    <w:p w:rsidR="00DA13DB" w:rsidRDefault="00DA13DB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832654" w:rsidRDefault="00A72508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γ1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Cs w:val="28"/>
              </w:rPr>
              <m:t>t</m:t>
            </m:r>
          </m:e>
        </m:d>
        <m:r>
          <w:rPr>
            <w:rFonts w:ascii="Cambria Math" w:hAnsi="Cambria Math" w:cs="Times New Roman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γ1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cos⁡</m:t>
        </m:r>
        <m:r>
          <w:rPr>
            <w:rFonts w:ascii="Cambria Math" w:hAnsi="Cambria Math" w:cs="Times New Roman"/>
            <w:szCs w:val="28"/>
          </w:rPr>
          <m:t>[</m:t>
        </m:r>
        <m:d>
          <m:dPr>
            <m:ctrlPr>
              <w:rPr>
                <w:rFonts w:ascii="Cambria Math" w:hAnsi="Cambria Math" w:cs="Times New Roman"/>
                <w:i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hAnsi="Cambria Math" w:cs="Times New Roman"/>
            <w:szCs w:val="28"/>
          </w:rPr>
          <m:t>t+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zCs w:val="28"/>
              </w:rPr>
              <m:t>01</m:t>
            </m:r>
          </m:sub>
        </m:sSub>
        <m:r>
          <w:rPr>
            <w:rFonts w:ascii="Cambria Math" w:hAnsi="Cambria Math" w:cs="Times New Roman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zCs w:val="28"/>
              </w:rPr>
              <m:t>02</m:t>
            </m:r>
          </m:sub>
        </m:sSub>
        <m:r>
          <w:rPr>
            <w:rFonts w:ascii="Cambria Math" w:hAnsi="Cambria Math" w:cs="Times New Roman"/>
            <w:szCs w:val="28"/>
          </w:rPr>
          <m:t>]</m:t>
        </m:r>
      </m:oMath>
      <w:r w:rsidR="00870FA1" w:rsidRPr="002F0834">
        <w:rPr>
          <w:rFonts w:eastAsiaTheme="minorEastAsia" w:cs="Times New Roman"/>
          <w:i/>
          <w:szCs w:val="28"/>
        </w:rPr>
        <w:tab/>
      </w:r>
      <w:r w:rsidR="00EC7A31">
        <w:rPr>
          <w:rFonts w:cs="Times New Roman"/>
          <w:i/>
          <w:szCs w:val="28"/>
        </w:rPr>
        <w:tab/>
      </w:r>
      <w:r w:rsidR="00EC7A31">
        <w:rPr>
          <w:rFonts w:cs="Times New Roman"/>
          <w:i/>
          <w:szCs w:val="28"/>
        </w:rPr>
        <w:tab/>
      </w:r>
      <w:r w:rsidR="00ED27EF">
        <w:rPr>
          <w:rFonts w:cs="Times New Roman"/>
          <w:szCs w:val="28"/>
        </w:rPr>
        <w:t>(</w:t>
      </w:r>
      <w:r w:rsidR="00832654" w:rsidRPr="00584982">
        <w:rPr>
          <w:rFonts w:cs="Times New Roman"/>
          <w:szCs w:val="28"/>
        </w:rPr>
        <w:t>14)</w:t>
      </w:r>
    </w:p>
    <w:p w:rsidR="00DA13DB" w:rsidRDefault="00DA13DB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</w:p>
    <w:p w:rsidR="00832654" w:rsidRDefault="0083265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Если не учитывать фазовых сдвигов в цепях РЛС, то оба принятых сигнала могут быть записаны как</w:t>
      </w:r>
    </w:p>
    <w:p w:rsidR="00C42C56" w:rsidRDefault="00C42C56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C42C56" w:rsidRPr="00EC7A31" w:rsidRDefault="00A72508" w:rsidP="00F32C6F">
      <w:pPr>
        <w:tabs>
          <w:tab w:val="left" w:pos="0"/>
        </w:tabs>
        <w:ind w:right="3" w:firstLine="709"/>
        <w:jc w:val="right"/>
        <w:rPr>
          <w:rFonts w:eastAsiaTheme="minorEastAsia" w:cs="Times New Roman"/>
          <w:szCs w:val="28"/>
        </w:rPr>
      </w:pP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="Times New Roman"/>
                <w:i/>
                <w:szCs w:val="28"/>
              </w:rPr>
            </m:ctrlPr>
          </m:mPr>
          <m:m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пр1</m:t>
                  </m:r>
                </m:sub>
              </m:sSub>
              <m:d>
                <m:d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Cs w:val="28"/>
                    </w:rPr>
                    <m:t>t</m:t>
                  </m:r>
                </m:e>
              </m:d>
              <m:r>
                <w:rPr>
                  <w:rFonts w:ascii="Cambria Math" w:hAnsi="Cambria Math" w:cs="Times New Roman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пр1</m:t>
                  </m:r>
                </m:sub>
              </m:sSub>
              <m:func>
                <m:funcPr>
                  <m:ctrlPr>
                    <w:rPr>
                      <w:rFonts w:ascii="Cambria Math" w:hAnsi="Cambria Math" w:cs="Times New Roman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Cs w:val="28"/>
                    </w:rPr>
                    <m:t>cos</m:t>
                  </m:r>
                </m:fName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="Times New Roman"/>
                          <w:i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Cs w:val="28"/>
                              <w:lang w:val="en-US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Cs w:val="28"/>
                            </w:rPr>
                            <m:t>1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zCs w:val="28"/>
                            </w:rPr>
                            <m:t>t-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Cs w:val="28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Cs w:val="28"/>
                                </w:rPr>
                                <m:t>D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 w:cs="Times New Roman"/>
                          <w:szCs w:val="28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Cs w:val="28"/>
                            </w:rPr>
                            <m:t>ψ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Cs w:val="28"/>
                            </w:rPr>
                            <m:t>01</m:t>
                          </m:r>
                        </m:sub>
                      </m:sSub>
                      <m:r>
                        <w:rPr>
                          <w:rFonts w:ascii="Cambria Math" w:hAnsi="Cambria Math" w:cs="Times New Roman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Cs w:val="28"/>
                            </w:rPr>
                            <m:t>ψ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Cs w:val="28"/>
                            </w:rPr>
                            <m:t>отр1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 w:cs="Times New Roman"/>
                      <w:szCs w:val="28"/>
                    </w:rPr>
                    <m:t>,</m:t>
                  </m:r>
                </m:e>
              </m:func>
            </m:e>
          </m:mr>
          <m:m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пр2</m:t>
                  </m:r>
                </m:sub>
              </m:sSub>
              <m:d>
                <m:d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Cs w:val="28"/>
                    </w:rPr>
                    <m:t>t</m:t>
                  </m:r>
                </m:e>
              </m:d>
              <m:r>
                <w:rPr>
                  <w:rFonts w:ascii="Cambria Math" w:hAnsi="Cambria Math" w:cs="Times New Roman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пр2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cos⁡</m:t>
              </m:r>
              <m:r>
                <w:rPr>
                  <w:rFonts w:ascii="Cambria Math" w:hAnsi="Cambria Math" w:cs="Times New Roman"/>
                  <w:szCs w:val="28"/>
                </w:rPr>
                <m:t>[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ω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(t-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D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)+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ψ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02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ψ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отр2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]</m:t>
              </m:r>
            </m:e>
          </m:mr>
        </m:m>
      </m:oMath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</w:r>
      <w:r w:rsidR="00EC7A31">
        <w:rPr>
          <w:rFonts w:eastAsiaTheme="minorEastAsia" w:cs="Times New Roman"/>
          <w:szCs w:val="28"/>
        </w:rPr>
        <w:tab/>
        <w:t>(15)</w:t>
      </w:r>
    </w:p>
    <w:p w:rsidR="00546BF4" w:rsidRDefault="00832654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lastRenderedPageBreak/>
        <w:t>и напряжение второй разностной частоты на выходе второго смесителя</w:t>
      </w:r>
    </w:p>
    <w:p w:rsidR="00C42C56" w:rsidRDefault="00C42C56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546BF4" w:rsidRPr="00546BF4" w:rsidRDefault="00A72508" w:rsidP="004A046F">
      <w:pPr>
        <w:tabs>
          <w:tab w:val="left" w:pos="0"/>
          <w:tab w:val="left" w:pos="426"/>
        </w:tabs>
        <w:ind w:right="3" w:firstLine="709"/>
        <w:jc w:val="both"/>
        <w:rPr>
          <w:rFonts w:cs="Times New Roman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pacing w:val="-20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pacing w:val="-20"/>
                  <w:szCs w:val="28"/>
                </w:rPr>
                <m:t>u</m:t>
              </m:r>
            </m:e>
            <m:sub>
              <m:r>
                <w:rPr>
                  <w:rFonts w:ascii="Cambria Math" w:hAnsi="Cambria Math" w:cs="Times New Roman"/>
                  <w:spacing w:val="-20"/>
                  <w:szCs w:val="28"/>
                </w:rPr>
                <m:t>γ2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spacing w:val="-20"/>
                  <w:szCs w:val="28"/>
                </w:rPr>
              </m:ctrlPr>
            </m:dPr>
            <m:e>
              <m:r>
                <w:rPr>
                  <w:rFonts w:ascii="Cambria Math" w:hAnsi="Cambria Math" w:cs="Times New Roman"/>
                  <w:spacing w:val="-20"/>
                  <w:szCs w:val="28"/>
                </w:rPr>
                <m:t>t</m:t>
              </m:r>
            </m:e>
          </m:d>
          <m:r>
            <w:rPr>
              <w:rFonts w:ascii="Cambria Math" w:hAnsi="Cambria Math" w:cs="Times New Roman"/>
              <w:spacing w:val="-20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pacing w:val="-20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pacing w:val="-20"/>
                  <w:szCs w:val="28"/>
                </w:rPr>
                <m:t>U</m:t>
              </m:r>
            </m:e>
            <m:sub>
              <m:r>
                <w:rPr>
                  <w:rFonts w:ascii="Cambria Math" w:hAnsi="Cambria Math" w:cs="Times New Roman"/>
                  <w:spacing w:val="-20"/>
                  <w:szCs w:val="28"/>
                </w:rPr>
                <m:t>γ2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pacing w:val="-20"/>
              <w:szCs w:val="28"/>
            </w:rPr>
            <m:t>cos⁡</m:t>
          </m:r>
          <m:r>
            <w:rPr>
              <w:rFonts w:ascii="Cambria Math" w:hAnsi="Cambria Math" w:cs="Times New Roman"/>
              <w:spacing w:val="-20"/>
              <w:szCs w:val="28"/>
            </w:rPr>
            <m:t>[</m:t>
          </m:r>
          <m:d>
            <m:dPr>
              <m:ctrlPr>
                <w:rPr>
                  <w:rFonts w:ascii="Cambria Math" w:hAnsi="Cambria Math" w:cs="Times New Roman"/>
                  <w:i/>
                  <w:spacing w:val="-20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-20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 w:cs="Times New Roman"/>
                  <w:spacing w:val="-20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-20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2</m:t>
                  </m:r>
                </m:sub>
              </m:sSub>
            </m:e>
          </m:d>
          <m:r>
            <w:rPr>
              <w:rFonts w:ascii="Cambria Math" w:hAnsi="Cambria Math" w:cs="Times New Roman"/>
              <w:spacing w:val="-20"/>
              <w:szCs w:val="28"/>
            </w:rPr>
            <m:t>t+</m:t>
          </m:r>
          <m:d>
            <m:dPr>
              <m:ctrlPr>
                <w:rPr>
                  <w:rFonts w:ascii="Cambria Math" w:hAnsi="Cambria Math" w:cs="Times New Roman"/>
                  <w:i/>
                  <w:spacing w:val="-20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-20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 w:cs="Times New Roman"/>
                  <w:spacing w:val="-20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-20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2</m:t>
                  </m:r>
                </m:sub>
              </m:sSub>
            </m:e>
          </m:d>
          <m:sSub>
            <m:sSubPr>
              <m:ctrlPr>
                <w:rPr>
                  <w:rFonts w:ascii="Cambria Math" w:hAnsi="Cambria Math" w:cs="Times New Roman"/>
                  <w:i/>
                  <w:spacing w:val="-20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pacing w:val="-20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pacing w:val="-20"/>
                  <w:szCs w:val="28"/>
                </w:rPr>
                <m:t>D</m:t>
              </m:r>
            </m:sub>
          </m:sSub>
          <m:r>
            <w:rPr>
              <w:rFonts w:ascii="Cambria Math" w:hAnsi="Cambria Math" w:cs="Times New Roman"/>
              <w:spacing w:val="-20"/>
              <w:szCs w:val="28"/>
            </w:rPr>
            <m:t>+</m:t>
          </m:r>
          <m:d>
            <m:dPr>
              <m:ctrlPr>
                <w:rPr>
                  <w:rFonts w:ascii="Cambria Math" w:hAnsi="Cambria Math" w:cs="Times New Roman"/>
                  <w:i/>
                  <w:spacing w:val="-20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-20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ψ</m:t>
                  </m:r>
                </m:e>
                <m:sub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01</m:t>
                  </m:r>
                </m:sub>
              </m:sSub>
              <m:r>
                <w:rPr>
                  <w:rFonts w:ascii="Cambria Math" w:hAnsi="Cambria Math" w:cs="Times New Roman"/>
                  <w:spacing w:val="-20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pacing w:val="-20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ψ</m:t>
                  </m:r>
                </m:e>
                <m:sub>
                  <m:r>
                    <w:rPr>
                      <w:rFonts w:ascii="Cambria Math" w:hAnsi="Cambria Math" w:cs="Times New Roman"/>
                      <w:spacing w:val="-20"/>
                      <w:szCs w:val="28"/>
                    </w:rPr>
                    <m:t>02</m:t>
                  </m:r>
                </m:sub>
              </m:sSub>
            </m:e>
          </m:d>
          <m:r>
            <w:rPr>
              <w:rFonts w:ascii="Cambria Math" w:hAnsi="Cambria Math" w:cs="Times New Roman"/>
              <w:spacing w:val="-20"/>
              <w:szCs w:val="28"/>
            </w:rPr>
            <m:t>+</m:t>
          </m:r>
        </m:oMath>
      </m:oMathPara>
    </w:p>
    <w:p w:rsidR="00832654" w:rsidRDefault="00546BF4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  <m:oMath>
        <m:r>
          <w:rPr>
            <w:rFonts w:ascii="Cambria Math" w:hAnsi="Cambria Math" w:cs="Times New Roman"/>
            <w:spacing w:val="-20"/>
            <w:szCs w:val="28"/>
          </w:rPr>
          <m:t xml:space="preserve">                              +(</m:t>
        </m:r>
        <m:sSub>
          <m:sSubPr>
            <m:ctrlPr>
              <w:rPr>
                <w:rFonts w:ascii="Cambria Math" w:hAnsi="Cambria Math" w:cs="Times New Roman"/>
                <w:i/>
                <w:spacing w:val="-20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pacing w:val="-20"/>
                <w:szCs w:val="28"/>
              </w:rPr>
              <m:t>ψ</m:t>
            </m:r>
          </m:e>
          <m:sub>
            <m:r>
              <w:rPr>
                <w:rFonts w:ascii="Cambria Math" w:hAnsi="Cambria Math" w:cs="Times New Roman"/>
                <w:spacing w:val="-20"/>
                <w:szCs w:val="28"/>
              </w:rPr>
              <m:t>отр1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pacing w:val="-20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pacing w:val="-20"/>
                <w:szCs w:val="28"/>
              </w:rPr>
              <m:t>-ψ</m:t>
            </m:r>
          </m:e>
          <m:sub>
            <m:r>
              <w:rPr>
                <w:rFonts w:ascii="Cambria Math" w:hAnsi="Cambria Math" w:cs="Times New Roman"/>
                <w:spacing w:val="-20"/>
                <w:szCs w:val="28"/>
              </w:rPr>
              <m:t>отр2)</m:t>
            </m:r>
          </m:sub>
        </m:sSub>
        <m:r>
          <w:rPr>
            <w:rFonts w:ascii="Cambria Math" w:hAnsi="Cambria Math" w:cs="Times New Roman"/>
            <w:spacing w:val="-20"/>
            <w:szCs w:val="28"/>
          </w:rPr>
          <m:t>]</m:t>
        </m:r>
      </m:oMath>
      <w:r w:rsidR="00EC7A31">
        <w:rPr>
          <w:rFonts w:cs="Times New Roman"/>
          <w:i/>
          <w:szCs w:val="28"/>
        </w:rPr>
        <w:tab/>
      </w:r>
      <w:r w:rsidR="00EC7A31">
        <w:rPr>
          <w:rFonts w:cs="Times New Roman"/>
          <w:i/>
          <w:szCs w:val="28"/>
        </w:rPr>
        <w:tab/>
      </w:r>
      <w:r w:rsidR="00EC7A31">
        <w:rPr>
          <w:rFonts w:cs="Times New Roman"/>
          <w:i/>
          <w:szCs w:val="28"/>
        </w:rPr>
        <w:tab/>
      </w:r>
      <w:r w:rsidR="00EC7A31">
        <w:rPr>
          <w:rFonts w:cs="Times New Roman"/>
          <w:i/>
          <w:szCs w:val="28"/>
        </w:rPr>
        <w:tab/>
      </w:r>
      <w:r w:rsidR="00EC7A31">
        <w:rPr>
          <w:rFonts w:cs="Times New Roman"/>
          <w:i/>
          <w:szCs w:val="28"/>
        </w:rPr>
        <w:tab/>
      </w:r>
      <w:r w:rsidR="00EC7A31">
        <w:rPr>
          <w:rFonts w:cs="Times New Roman"/>
          <w:i/>
          <w:szCs w:val="28"/>
        </w:rPr>
        <w:tab/>
      </w:r>
      <w:r>
        <w:rPr>
          <w:rFonts w:cs="Times New Roman"/>
          <w:szCs w:val="28"/>
        </w:rPr>
        <w:t>(</w:t>
      </w:r>
      <w:r w:rsidR="00990774" w:rsidRPr="00584982">
        <w:rPr>
          <w:rFonts w:cs="Times New Roman"/>
          <w:szCs w:val="28"/>
        </w:rPr>
        <w:t>16)</w:t>
      </w:r>
    </w:p>
    <w:p w:rsidR="00546BF4" w:rsidRPr="002F0834" w:rsidRDefault="00546BF4" w:rsidP="004A046F">
      <w:pPr>
        <w:tabs>
          <w:tab w:val="left" w:pos="0"/>
        </w:tabs>
        <w:ind w:right="3"/>
        <w:jc w:val="both"/>
        <w:rPr>
          <w:rFonts w:cs="Times New Roman"/>
          <w:i/>
          <w:szCs w:val="28"/>
        </w:rPr>
      </w:pPr>
    </w:p>
    <w:p w:rsidR="00832654" w:rsidRPr="00A82E2E" w:rsidRDefault="0083265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При условии, что излучаемые частоты мало отличаются друг от друга </w:t>
      </w:r>
      <w:r w:rsidRPr="00584982">
        <w:rPr>
          <w:rFonts w:cs="Times New Roman"/>
          <w:szCs w:val="28"/>
          <w:vertAlign w:val="subscript"/>
        </w:rPr>
        <w:t> </w:t>
      </w:r>
      <m:oMath>
        <m:f>
          <m:fPr>
            <m:ctrlPr>
              <w:rPr>
                <w:rFonts w:ascii="Cambria Math" w:hAnsi="Cambria Math" w:cs="Times New Roman"/>
                <w:i/>
                <w:szCs w:val="28"/>
                <w:vertAlign w:val="subscript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  <w:vertAlign w:val="subscript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  <w:vertAlign w:val="subscript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  <w:vertAlign w:val="subscript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8"/>
                <w:vertAlign w:val="subscript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  <w:vertAlign w:val="subscript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  <w:vertAlign w:val="subscript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  <w:vertAlign w:val="subscript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  <w:vertAlign w:val="subscript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  <w:vertAlign w:val="subscript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  <w:vertAlign w:val="subscript"/>
                  </w:rPr>
                  <m:t>1</m:t>
                </m:r>
              </m:sub>
            </m:sSub>
          </m:den>
        </m:f>
        <m:r>
          <w:rPr>
            <w:rFonts w:ascii="Cambria Math" w:hAnsi="Cambria Math" w:cs="Times New Roman"/>
            <w:szCs w:val="28"/>
            <w:vertAlign w:val="subscript"/>
          </w:rPr>
          <m:t>≪1</m:t>
        </m:r>
      </m:oMath>
      <w:r w:rsidRPr="00584982">
        <w:rPr>
          <w:rFonts w:cs="Times New Roman"/>
          <w:szCs w:val="28"/>
        </w:rPr>
        <w:t>, фазовые сдвиги при отражении от цели на обеих частотах можно считать одинаковыми, т. е. 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1</m:t>
            </m:r>
          </m:sub>
        </m:sSub>
        <m:r>
          <m:rPr>
            <m:sty m:val="bi"/>
          </m:rPr>
          <w:rPr>
            <w:rFonts w:ascii="Cambria Math" w:hAnsi="Cambria Math" w:cs="Times New Roman"/>
            <w:szCs w:val="28"/>
          </w:rPr>
          <m:t>≫</m:t>
        </m:r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  <m:r>
              <w:rPr>
                <w:rFonts w:ascii="Cambria Math" w:cs="Times New Roman"/>
                <w:color w:val="000000"/>
                <w:szCs w:val="28"/>
                <w:shd w:val="clear" w:color="auto" w:fill="FFFFFF"/>
              </w:rPr>
              <m:t>2</m:t>
            </m:r>
          </m:sub>
        </m:sSub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 xml:space="preserve"> </m:t>
        </m:r>
      </m:oMath>
      <w:r w:rsidR="003B0FBF" w:rsidRPr="00A82E2E">
        <w:rPr>
          <w:rFonts w:cs="Times New Roman"/>
          <w:szCs w:val="28"/>
        </w:rPr>
        <w:t>[7]</w:t>
      </w:r>
      <w:r w:rsidR="00FE613A" w:rsidRPr="00A82E2E">
        <w:rPr>
          <w:rFonts w:cs="Times New Roman"/>
          <w:szCs w:val="28"/>
        </w:rPr>
        <w:t>.</w:t>
      </w:r>
    </w:p>
    <w:p w:rsidR="00515672" w:rsidRDefault="0083265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Измерение фазового сдвига </w:t>
      </w:r>
      <m:oMath>
        <m:r>
          <w:rPr>
            <w:rFonts w:ascii="Cambria Math" w:hAnsi="Cambria Math" w:cs="Times New Roman"/>
            <w:szCs w:val="28"/>
          </w:rPr>
          <m:t>∆</m:t>
        </m:r>
        <m:r>
          <w:rPr>
            <w:rFonts w:ascii="Cambria Math" w:hAnsi="Cambria Math" w:cs="Times New Roman"/>
            <w:color w:val="000000"/>
            <w:szCs w:val="28"/>
            <w:shd w:val="clear" w:color="auto" w:fill="FFFFFF"/>
          </w:rPr>
          <m:t>ψ</m:t>
        </m:r>
      </m:oMath>
      <w:r w:rsidRPr="00584982">
        <w:rPr>
          <w:rFonts w:cs="Times New Roman"/>
          <w:szCs w:val="28"/>
        </w:rPr>
        <w:t> позволяет определить дальность цели</w:t>
      </w:r>
      <w:r w:rsidR="00BA6D81">
        <w:rPr>
          <w:rFonts w:cs="Times New Roman"/>
          <w:szCs w:val="28"/>
        </w:rPr>
        <w:t>по формуле</w:t>
      </w:r>
    </w:p>
    <w:p w:rsidR="00DC1559" w:rsidRDefault="00DC1559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832654" w:rsidRDefault="001345B1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  <m:oMath>
        <m:r>
          <w:rPr>
            <w:rFonts w:ascii="Cambria Math" w:hAnsi="Cambria Math" w:cs="Times New Roman"/>
            <w:szCs w:val="28"/>
          </w:rPr>
          <m:t>D=</m:t>
        </m:r>
        <m:f>
          <m:fPr>
            <m:ctrlPr>
              <w:rPr>
                <w:rFonts w:ascii="Cambria Math" w:hAnsi="Cambria Math" w:cs="Times New Roman"/>
                <w:i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Cs w:val="28"/>
              </w:rPr>
              <m:t>c</m:t>
            </m:r>
          </m:num>
          <m:den>
            <m:r>
              <w:rPr>
                <w:rFonts w:ascii="Cambria Math" w:hAnsi="Cambria Math" w:cs="Times New Roman"/>
                <w:szCs w:val="28"/>
              </w:rPr>
              <m:t>2(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Cs w:val="28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Cs w:val="28"/>
              </w:rPr>
              <m:t>)</m:t>
            </m:r>
          </m:den>
        </m:f>
        <m:r>
          <m:rPr>
            <m:sty m:val="p"/>
          </m:rPr>
          <w:rPr>
            <w:rFonts w:ascii="Cambria Math" w:hAnsi="Cambria Math" w:cs="Times New Roman"/>
            <w:szCs w:val="28"/>
          </w:rPr>
          <m:t>Δ</m:t>
        </m:r>
        <m:r>
          <w:rPr>
            <w:rFonts w:ascii="Cambria Math" w:hAnsi="Cambria Math" w:cs="Times New Roman"/>
            <w:szCs w:val="28"/>
          </w:rPr>
          <m:t>ψ</m:t>
        </m:r>
      </m:oMath>
      <w:r w:rsidR="00BA6D81">
        <w:rPr>
          <w:rFonts w:cs="Times New Roman"/>
          <w:szCs w:val="28"/>
        </w:rPr>
        <w:tab/>
      </w:r>
      <w:r w:rsidR="00BA6D81">
        <w:rPr>
          <w:rFonts w:cs="Times New Roman"/>
          <w:szCs w:val="28"/>
        </w:rPr>
        <w:tab/>
      </w:r>
      <w:r w:rsidR="00BA6D81">
        <w:rPr>
          <w:rFonts w:cs="Times New Roman"/>
          <w:szCs w:val="28"/>
        </w:rPr>
        <w:tab/>
      </w:r>
      <w:r w:rsidR="00BA6D81">
        <w:rPr>
          <w:rFonts w:cs="Times New Roman"/>
          <w:szCs w:val="28"/>
        </w:rPr>
        <w:tab/>
      </w:r>
      <w:r w:rsidR="00BA6D81">
        <w:rPr>
          <w:rFonts w:cs="Times New Roman"/>
          <w:szCs w:val="28"/>
        </w:rPr>
        <w:tab/>
      </w:r>
      <w:r w:rsidR="00BA6D81">
        <w:rPr>
          <w:rFonts w:cs="Times New Roman"/>
          <w:szCs w:val="28"/>
        </w:rPr>
        <w:tab/>
      </w:r>
      <w:r w:rsidR="00515672">
        <w:rPr>
          <w:rFonts w:cs="Times New Roman"/>
          <w:szCs w:val="28"/>
        </w:rPr>
        <w:t>(</w:t>
      </w:r>
      <w:r w:rsidR="002743B9" w:rsidRPr="00584982">
        <w:rPr>
          <w:rFonts w:cs="Times New Roman"/>
          <w:szCs w:val="28"/>
        </w:rPr>
        <w:t>17)</w:t>
      </w:r>
    </w:p>
    <w:p w:rsidR="00C42C56" w:rsidRDefault="00C42C56" w:rsidP="004A046F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</w:p>
    <w:p w:rsidR="00CE4CFA" w:rsidRDefault="00C90963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Анализ формулы (</w:t>
      </w:r>
      <w:r w:rsidR="00BA6D81">
        <w:rPr>
          <w:rFonts w:cs="Times New Roman"/>
          <w:szCs w:val="28"/>
        </w:rPr>
        <w:t>17</w:t>
      </w:r>
      <w:r w:rsidR="00832654" w:rsidRPr="00584982">
        <w:rPr>
          <w:rFonts w:cs="Times New Roman"/>
          <w:szCs w:val="28"/>
        </w:rPr>
        <w:t>) показывает, что в рассмотренном дальномере может быть обеспечен большой диапазон од</w:t>
      </w:r>
      <w:r w:rsidR="00BA6D81">
        <w:rPr>
          <w:rFonts w:cs="Times New Roman"/>
          <w:szCs w:val="28"/>
        </w:rPr>
        <w:t>нозначного измерения дальности (</w:t>
      </w:r>
      <w:r w:rsidR="00832654" w:rsidRPr="00584982">
        <w:rPr>
          <w:rFonts w:cs="Times New Roman"/>
          <w:szCs w:val="28"/>
        </w:rPr>
        <w:t xml:space="preserve">разность </w:t>
      </w:r>
      <m:oMath>
        <m:r>
          <w:rPr>
            <w:rFonts w:ascii="Cambria Math" w:hAnsi="Cambria Math" w:cs="Times New Roman"/>
            <w:szCs w:val="28"/>
          </w:rPr>
          <m:t>(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szCs w:val="28"/>
          </w:rPr>
          <m:t>)</m:t>
        </m:r>
      </m:oMath>
      <w:r w:rsidR="00BA6D81">
        <w:rPr>
          <w:rFonts w:cs="Times New Roman"/>
          <w:szCs w:val="28"/>
        </w:rPr>
        <w:t xml:space="preserve"> является малой величиной)</w:t>
      </w:r>
      <w:r w:rsidR="00832654" w:rsidRPr="00584982">
        <w:rPr>
          <w:rFonts w:cs="Times New Roman"/>
          <w:szCs w:val="28"/>
        </w:rPr>
        <w:t>, а также исключается влияние на результат измерений фазового сдвига </w:t>
      </w:r>
      <m:oMath>
        <m:sSub>
          <m:sSubPr>
            <m:ctrlPr>
              <w:rPr>
                <w:rFonts w:ascii="Cambria Math" w:hAnsi="Cambria Math" w:cs="Times New Roman"/>
                <w:i/>
                <w:color w:val="000000"/>
                <w:szCs w:val="28"/>
                <w:shd w:val="clear" w:color="auto" w:fill="FFFFFF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ψ</m:t>
            </m:r>
          </m:e>
          <m:sub>
            <m:r>
              <w:rPr>
                <w:rFonts w:ascii="Cambria Math" w:hAnsi="Cambria Math" w:cs="Times New Roman"/>
                <w:color w:val="000000"/>
                <w:szCs w:val="28"/>
                <w:shd w:val="clear" w:color="auto" w:fill="FFFFFF"/>
              </w:rPr>
              <m:t>отр</m:t>
            </m:r>
          </m:sub>
        </m:sSub>
        <m:r>
          <w:rPr>
            <w:rFonts w:ascii="Cambria Math" w:cs="Times New Roman"/>
            <w:color w:val="000000"/>
            <w:szCs w:val="28"/>
            <w:shd w:val="clear" w:color="auto" w:fill="FFFFFF"/>
          </w:rPr>
          <m:t>.</m:t>
        </m:r>
      </m:oMath>
      <w:r w:rsidR="00832654" w:rsidRPr="00584982">
        <w:rPr>
          <w:rFonts w:cs="Times New Roman"/>
          <w:szCs w:val="28"/>
        </w:rPr>
        <w:t xml:space="preserve"> Такому дальномеру присущи перечисленные выше достоинства и недостатки, свойственные всем РЛС с непрерывным излучением.</w:t>
      </w:r>
    </w:p>
    <w:p w:rsidR="00DC1559" w:rsidRDefault="00DC1559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F32C6F" w:rsidRPr="002F0834" w:rsidRDefault="00F32C6F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8A256B" w:rsidRDefault="0007738E" w:rsidP="004A046F">
      <w:pPr>
        <w:pStyle w:val="2"/>
        <w:tabs>
          <w:tab w:val="left" w:pos="0"/>
        </w:tabs>
        <w:ind w:right="3" w:firstLine="709"/>
      </w:pPr>
      <w:bookmarkStart w:id="13" w:name="_Toc517037605"/>
      <w:r>
        <w:t>1.2  П</w:t>
      </w:r>
      <w:r w:rsidR="00C44169">
        <w:t xml:space="preserve">ринцип работы </w:t>
      </w:r>
      <w:r w:rsidR="004661F9">
        <w:t xml:space="preserve">ультразвукового </w:t>
      </w:r>
      <w:r w:rsidR="00C44169">
        <w:t>дальномера</w:t>
      </w:r>
      <w:bookmarkEnd w:id="13"/>
    </w:p>
    <w:p w:rsidR="0099788E" w:rsidRPr="002F0834" w:rsidRDefault="0099788E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8D4F84" w:rsidRDefault="0099788E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Человек способен воспринимать звуковые волны, совершающие колебания</w:t>
      </w:r>
      <w:r w:rsidR="003B1004" w:rsidRPr="003B1004">
        <w:rPr>
          <w:rFonts w:cs="Times New Roman"/>
          <w:szCs w:val="28"/>
        </w:rPr>
        <w:t xml:space="preserve"> </w:t>
      </w:r>
      <w:r w:rsidRPr="00584982">
        <w:rPr>
          <w:rFonts w:cs="Times New Roman"/>
          <w:szCs w:val="28"/>
        </w:rPr>
        <w:t xml:space="preserve">в диапазоне от 20 до 20000 Гц. С возрастом диапазон воспринимаемых нами частот снижается, но в среднем, ребенок способен воспринимать звук именно в этом диапазоне. Если же колебания звуковых волн превысят этот диапазон, то человек перестает воспринимать их, но </w:t>
      </w:r>
      <w:r w:rsidRPr="00584982">
        <w:rPr>
          <w:rFonts w:cs="Times New Roman"/>
          <w:szCs w:val="28"/>
        </w:rPr>
        <w:lastRenderedPageBreak/>
        <w:t>летучие мыши, собаки, дельфины, и мотыльки вполне могут</w:t>
      </w:r>
      <w:r w:rsidR="00F33ED9">
        <w:rPr>
          <w:rFonts w:cs="Times New Roman"/>
          <w:szCs w:val="28"/>
        </w:rPr>
        <w:t xml:space="preserve"> </w:t>
      </w:r>
      <w:r w:rsidRPr="00584982">
        <w:rPr>
          <w:rFonts w:cs="Times New Roman"/>
          <w:szCs w:val="28"/>
        </w:rPr>
        <w:t>их услышать. Такие колебания являются примерами ультразвука. Ультразвук</w:t>
      </w:r>
      <w:r w:rsidR="00BA6D81">
        <w:rPr>
          <w:rFonts w:cs="Times New Roman"/>
          <w:szCs w:val="28"/>
        </w:rPr>
        <w:t xml:space="preserve"> –</w:t>
      </w:r>
      <w:r w:rsidRPr="00584982">
        <w:rPr>
          <w:rFonts w:cs="Times New Roman"/>
          <w:szCs w:val="28"/>
        </w:rPr>
        <w:t xml:space="preserve"> это</w:t>
      </w:r>
      <w:r w:rsidR="003B1004" w:rsidRPr="003B1004">
        <w:rPr>
          <w:rFonts w:cs="Times New Roman"/>
          <w:szCs w:val="28"/>
        </w:rPr>
        <w:t xml:space="preserve"> </w:t>
      </w:r>
      <w:r w:rsidRPr="00584982">
        <w:rPr>
          <w:rFonts w:cs="Times New Roman"/>
          <w:iCs/>
          <w:szCs w:val="28"/>
        </w:rPr>
        <w:t>упругие</w:t>
      </w:r>
      <w:r w:rsidR="003B1004" w:rsidRPr="003B1004">
        <w:rPr>
          <w:rFonts w:cs="Times New Roman"/>
          <w:iCs/>
          <w:szCs w:val="28"/>
        </w:rPr>
        <w:t xml:space="preserve"> </w:t>
      </w:r>
      <w:r w:rsidRPr="00584982">
        <w:rPr>
          <w:rFonts w:cs="Times New Roman"/>
          <w:szCs w:val="28"/>
        </w:rPr>
        <w:t xml:space="preserve">колебания и волны </w:t>
      </w:r>
      <w:r w:rsidR="008D4F84">
        <w:rPr>
          <w:rFonts w:cs="Times New Roman"/>
          <w:szCs w:val="28"/>
        </w:rPr>
        <w:t>в диапазоне от 20 кГц до 1 ГГц.</w:t>
      </w:r>
    </w:p>
    <w:p w:rsidR="004F4248" w:rsidRPr="00584982" w:rsidRDefault="0099788E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>Термин</w:t>
      </w:r>
      <w:r w:rsidR="00845721">
        <w:rPr>
          <w:rFonts w:cs="Times New Roman"/>
          <w:szCs w:val="28"/>
        </w:rPr>
        <w:t xml:space="preserve"> </w:t>
      </w:r>
      <w:r w:rsidR="004661F9">
        <w:rPr>
          <w:rFonts w:cs="Times New Roman"/>
          <w:szCs w:val="28"/>
        </w:rPr>
        <w:t>«</w:t>
      </w:r>
      <w:r w:rsidRPr="00584982">
        <w:rPr>
          <w:rFonts w:cs="Times New Roman"/>
          <w:iCs/>
          <w:szCs w:val="28"/>
        </w:rPr>
        <w:t>упругие</w:t>
      </w:r>
      <w:r w:rsidR="004661F9">
        <w:rPr>
          <w:rFonts w:cs="Times New Roman"/>
          <w:iCs/>
          <w:szCs w:val="28"/>
        </w:rPr>
        <w:t>»</w:t>
      </w:r>
      <w:r w:rsidR="00845721">
        <w:rPr>
          <w:rFonts w:cs="Times New Roman"/>
          <w:iCs/>
          <w:szCs w:val="28"/>
        </w:rPr>
        <w:t xml:space="preserve"> </w:t>
      </w:r>
      <w:r w:rsidRPr="00584982">
        <w:rPr>
          <w:rFonts w:cs="Times New Roman"/>
          <w:szCs w:val="28"/>
        </w:rPr>
        <w:t>подчеркивает</w:t>
      </w:r>
      <w:r w:rsidR="00845721">
        <w:rPr>
          <w:rFonts w:cs="Times New Roman"/>
          <w:szCs w:val="28"/>
        </w:rPr>
        <w:t xml:space="preserve"> </w:t>
      </w:r>
      <w:r w:rsidRPr="00584982">
        <w:rPr>
          <w:rFonts w:cs="Times New Roman"/>
          <w:iCs/>
          <w:szCs w:val="28"/>
        </w:rPr>
        <w:t>неэлектромагнитную</w:t>
      </w:r>
      <w:r w:rsidR="00845721">
        <w:rPr>
          <w:rFonts w:cs="Times New Roman"/>
          <w:iCs/>
          <w:szCs w:val="28"/>
        </w:rPr>
        <w:t xml:space="preserve"> </w:t>
      </w:r>
      <w:r w:rsidR="00312FB6">
        <w:rPr>
          <w:rFonts w:cs="Times New Roman"/>
          <w:szCs w:val="28"/>
        </w:rPr>
        <w:t xml:space="preserve">природу </w:t>
      </w:r>
      <w:r w:rsidRPr="00584982">
        <w:rPr>
          <w:rFonts w:cs="Times New Roman"/>
          <w:szCs w:val="28"/>
        </w:rPr>
        <w:t>этих колебаний и волн.</w:t>
      </w:r>
      <w:r w:rsidR="00845721">
        <w:rPr>
          <w:rFonts w:cs="Times New Roman"/>
          <w:szCs w:val="28"/>
        </w:rPr>
        <w:t xml:space="preserve"> </w:t>
      </w:r>
      <w:r w:rsidRPr="00584982">
        <w:rPr>
          <w:rFonts w:cs="Times New Roman"/>
          <w:szCs w:val="28"/>
        </w:rPr>
        <w:t>Длина волны находится в обратной зависимости от ее частоты, следовательно</w:t>
      </w:r>
      <w:r w:rsidR="00BA6D81">
        <w:rPr>
          <w:rFonts w:cs="Times New Roman"/>
          <w:szCs w:val="28"/>
        </w:rPr>
        <w:t>,</w:t>
      </w:r>
      <w:r w:rsidRPr="00584982">
        <w:rPr>
          <w:rFonts w:cs="Times New Roman"/>
          <w:szCs w:val="28"/>
        </w:rPr>
        <w:t xml:space="preserve"> ультразвуковые волны, по сравнению с обычным звуком имеют меньшую</w:t>
      </w:r>
      <w:r w:rsidR="00BA6D81">
        <w:rPr>
          <w:rFonts w:cs="Times New Roman"/>
          <w:szCs w:val="28"/>
        </w:rPr>
        <w:t xml:space="preserve"> длину волны. Вследствие этого, </w:t>
      </w:r>
      <w:r w:rsidRPr="00584982">
        <w:rPr>
          <w:rFonts w:cs="Times New Roman"/>
          <w:szCs w:val="28"/>
        </w:rPr>
        <w:t>ультразвуковые волны отражаются от различных препятствий</w:t>
      </w:r>
      <w:r w:rsidR="00845721">
        <w:rPr>
          <w:rFonts w:cs="Times New Roman"/>
          <w:szCs w:val="28"/>
        </w:rPr>
        <w:t xml:space="preserve"> </w:t>
      </w:r>
      <w:r w:rsidRPr="00584982">
        <w:rPr>
          <w:rFonts w:cs="Times New Roman"/>
          <w:szCs w:val="28"/>
        </w:rPr>
        <w:t xml:space="preserve">гораздо лучше, чем обычные звуковые волны, что делает </w:t>
      </w:r>
      <w:r w:rsidR="001735A5" w:rsidRPr="00584982">
        <w:rPr>
          <w:rFonts w:cs="Times New Roman"/>
          <w:szCs w:val="28"/>
        </w:rPr>
        <w:t>их весьма полезными на практике и дальномеры не исключение.</w:t>
      </w:r>
    </w:p>
    <w:p w:rsidR="00B93CCF" w:rsidRDefault="00AA3C77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  <w:lang w:bidi="ru-RU"/>
        </w:rPr>
      </w:pPr>
      <w:r w:rsidRPr="00584982">
        <w:rPr>
          <w:rFonts w:cs="Times New Roman"/>
          <w:szCs w:val="28"/>
          <w:lang w:bidi="ru-RU"/>
        </w:rPr>
        <w:t>Принцип действия ультразвукового дальномера</w:t>
      </w:r>
      <w:r w:rsidR="00FB7C9F">
        <w:rPr>
          <w:rFonts w:cs="Times New Roman"/>
          <w:szCs w:val="28"/>
          <w:lang w:bidi="ru-RU"/>
        </w:rPr>
        <w:t xml:space="preserve"> (рисунок 8)</w:t>
      </w:r>
      <w:r w:rsidRPr="00584982">
        <w:rPr>
          <w:rFonts w:cs="Times New Roman"/>
          <w:szCs w:val="28"/>
          <w:lang w:bidi="ru-RU"/>
        </w:rPr>
        <w:t>: генератор (1) вырабатывает колебание определенной частоты, возбуждающее излучающий элемент (2), который посылает в свободное пространство зондирующий сигнал (ЗС) (3). Одновременно с этим начинается отсчет времени. ЗС в свою очередь отражается от препятствия (4), меняя свое направление. Отраженный сигнал (ОС) (5) принимается чувствительным элементом (6) и поступает в блок обработки сигнала (БОС) (7).</w:t>
      </w:r>
    </w:p>
    <w:p w:rsidR="006D4BED" w:rsidRPr="002F0834" w:rsidRDefault="006D4BED" w:rsidP="004A046F">
      <w:pPr>
        <w:tabs>
          <w:tab w:val="left" w:pos="0"/>
        </w:tabs>
        <w:ind w:right="3"/>
        <w:jc w:val="both"/>
        <w:rPr>
          <w:rFonts w:cs="Times New Roman"/>
          <w:szCs w:val="28"/>
          <w:lang w:bidi="ru-RU"/>
        </w:rPr>
      </w:pPr>
    </w:p>
    <w:p w:rsidR="00B93CCF" w:rsidRDefault="00B93CCF" w:rsidP="004A046F">
      <w:pPr>
        <w:tabs>
          <w:tab w:val="left" w:pos="0"/>
        </w:tabs>
        <w:ind w:right="3"/>
        <w:jc w:val="center"/>
        <w:rPr>
          <w:rFonts w:cs="Times New Roman"/>
          <w:szCs w:val="28"/>
          <w:lang w:bidi="ru-RU"/>
        </w:rPr>
      </w:pPr>
      <w:r w:rsidRPr="00584982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3040067" cy="2590800"/>
            <wp:effectExtent l="19050" t="0" r="7933" b="0"/>
            <wp:docPr id="28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1909" cy="25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CCF" w:rsidRPr="00343AA1" w:rsidRDefault="00B93CCF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  <w:lang w:bidi="ru-RU"/>
        </w:rPr>
      </w:pPr>
      <w:r>
        <w:rPr>
          <w:rFonts w:cs="Times New Roman"/>
          <w:sz w:val="24"/>
          <w:szCs w:val="28"/>
          <w:lang w:bidi="ru-RU"/>
        </w:rPr>
        <w:t xml:space="preserve">Рисунок </w:t>
      </w:r>
      <w:r w:rsidR="00FB7C9F">
        <w:rPr>
          <w:rFonts w:cs="Times New Roman"/>
          <w:sz w:val="24"/>
          <w:szCs w:val="28"/>
          <w:lang w:bidi="ru-RU"/>
        </w:rPr>
        <w:t>8</w:t>
      </w:r>
      <w:r w:rsidR="00BC790F">
        <w:rPr>
          <w:rFonts w:cs="Times New Roman"/>
          <w:sz w:val="24"/>
          <w:szCs w:val="28"/>
        </w:rPr>
        <w:t>–</w:t>
      </w:r>
      <w:r w:rsidR="00C33384">
        <w:rPr>
          <w:rFonts w:cs="Times New Roman"/>
          <w:sz w:val="24"/>
          <w:szCs w:val="28"/>
          <w:lang w:bidi="ru-RU"/>
        </w:rPr>
        <w:t>Принцип действия</w:t>
      </w:r>
      <w:r w:rsidRPr="003F7151">
        <w:rPr>
          <w:rFonts w:cs="Times New Roman"/>
          <w:sz w:val="24"/>
          <w:szCs w:val="28"/>
          <w:lang w:bidi="ru-RU"/>
        </w:rPr>
        <w:t xml:space="preserve"> дальномера</w:t>
      </w:r>
    </w:p>
    <w:p w:rsidR="00B93CCF" w:rsidRDefault="00B93CCF" w:rsidP="004A046F">
      <w:pPr>
        <w:tabs>
          <w:tab w:val="left" w:pos="0"/>
        </w:tabs>
        <w:ind w:right="3"/>
        <w:jc w:val="both"/>
        <w:rPr>
          <w:rFonts w:cs="Times New Roman"/>
          <w:szCs w:val="28"/>
          <w:lang w:bidi="ru-RU"/>
        </w:rPr>
      </w:pPr>
    </w:p>
    <w:p w:rsidR="00BF69CC" w:rsidRDefault="00AA3C77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  <w:lang w:bidi="ru-RU"/>
        </w:rPr>
      </w:pPr>
      <w:r w:rsidRPr="00584982">
        <w:rPr>
          <w:rFonts w:cs="Times New Roman"/>
          <w:szCs w:val="28"/>
          <w:lang w:bidi="ru-RU"/>
        </w:rPr>
        <w:lastRenderedPageBreak/>
        <w:t>При поступлении сиг</w:t>
      </w:r>
      <w:r w:rsidR="00BF69CC">
        <w:rPr>
          <w:rFonts w:cs="Times New Roman"/>
          <w:szCs w:val="28"/>
          <w:lang w:bidi="ru-RU"/>
        </w:rPr>
        <w:t xml:space="preserve">нала, счет времени </w:t>
      </w:r>
      <w:r w:rsidR="00845721">
        <w:rPr>
          <w:rFonts w:cs="Times New Roman"/>
          <w:szCs w:val="28"/>
          <w:lang w:bidi="ru-RU"/>
        </w:rPr>
        <w:t>прерывается, и</w:t>
      </w:r>
      <w:r w:rsidR="00BA6D81">
        <w:rPr>
          <w:rFonts w:cs="Times New Roman"/>
          <w:szCs w:val="28"/>
          <w:lang w:bidi="ru-RU"/>
        </w:rPr>
        <w:t xml:space="preserve"> полученный результат</w:t>
      </w:r>
      <m:oMath>
        <m:r>
          <w:rPr>
            <w:rFonts w:ascii="Cambria Math" w:hAnsi="Cambria Math" w:cs="Times New Roman"/>
            <w:szCs w:val="28"/>
            <w:lang w:bidi="ru-RU"/>
          </w:rPr>
          <m:t xml:space="preserve"> </m:t>
        </m:r>
        <m:r>
          <w:rPr>
            <w:rFonts w:ascii="Cambria Math" w:hAnsi="Cambria Math" w:cs="Times New Roman"/>
            <w:szCs w:val="28"/>
          </w:rPr>
          <m:t xml:space="preserve">t </m:t>
        </m:r>
      </m:oMath>
      <w:r w:rsidRPr="00584982">
        <w:rPr>
          <w:rFonts w:cs="Times New Roman"/>
          <w:szCs w:val="28"/>
          <w:lang w:bidi="ru-RU"/>
        </w:rPr>
        <w:t>запоминается. Далее по известной</w:t>
      </w:r>
      <w:r w:rsidR="00885AC5">
        <w:rPr>
          <w:rFonts w:cs="Times New Roman"/>
          <w:szCs w:val="28"/>
          <w:lang w:bidi="ru-RU"/>
        </w:rPr>
        <w:t xml:space="preserve"> </w:t>
      </w:r>
      <w:r w:rsidR="00BF69CC">
        <w:rPr>
          <w:rFonts w:cs="Times New Roman"/>
          <w:szCs w:val="28"/>
          <w:lang w:bidi="ru-RU"/>
        </w:rPr>
        <w:t>формуле</w:t>
      </w:r>
      <w:r w:rsidR="00885AC5">
        <w:rPr>
          <w:rFonts w:cs="Times New Roman"/>
          <w:szCs w:val="28"/>
          <w:lang w:bidi="ru-RU"/>
        </w:rPr>
        <w:t xml:space="preserve"> </w:t>
      </w:r>
      <w:r w:rsidR="00A810A0" w:rsidRPr="00A810A0">
        <w:rPr>
          <w:rFonts w:cs="Times New Roman"/>
          <w:szCs w:val="28"/>
          <w:lang w:bidi="ru-RU"/>
        </w:rPr>
        <w:t>вычислитель может определить расстояние от</w:t>
      </w:r>
      <w:r w:rsidR="003B1004" w:rsidRPr="003B1004">
        <w:rPr>
          <w:rFonts w:cs="Times New Roman"/>
          <w:szCs w:val="28"/>
          <w:lang w:bidi="ru-RU"/>
        </w:rPr>
        <w:t xml:space="preserve"> </w:t>
      </w:r>
      <w:r w:rsidR="00A810A0" w:rsidRPr="00A810A0">
        <w:rPr>
          <w:rFonts w:cs="Times New Roman"/>
          <w:szCs w:val="28"/>
          <w:lang w:bidi="ru-RU"/>
        </w:rPr>
        <w:t>измер</w:t>
      </w:r>
      <w:r w:rsidR="00E72292">
        <w:rPr>
          <w:rFonts w:cs="Times New Roman"/>
          <w:szCs w:val="28"/>
          <w:lang w:bidi="ru-RU"/>
        </w:rPr>
        <w:t>ительной системы до препятствия:</w:t>
      </w:r>
    </w:p>
    <w:p w:rsidR="00DC1559" w:rsidRPr="00BF69CC" w:rsidRDefault="00DC1559" w:rsidP="004A046F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  <w:lang w:bidi="ru-RU"/>
        </w:rPr>
      </w:pPr>
    </w:p>
    <w:p w:rsidR="00BA6D81" w:rsidRDefault="00BA6D81" w:rsidP="004A046F">
      <w:pPr>
        <w:tabs>
          <w:tab w:val="left" w:pos="0"/>
        </w:tabs>
        <w:ind w:right="3" w:firstLine="709"/>
        <w:jc w:val="right"/>
        <w:rPr>
          <w:rFonts w:eastAsiaTheme="minorEastAsia" w:cs="Times New Roman"/>
          <w:szCs w:val="28"/>
        </w:rPr>
      </w:pPr>
      <m:oMath>
        <m:r>
          <w:rPr>
            <w:rFonts w:ascii="Cambria Math" w:hAnsi="Cambria Math" w:cs="Times New Roman"/>
            <w:szCs w:val="28"/>
            <w:lang w:val="en-US"/>
          </w:rPr>
          <m:t>d</m:t>
        </m:r>
        <m:r>
          <w:rPr>
            <w:rFonts w:ascii="Cambria Math" w:cs="Times New Roman"/>
            <w:szCs w:val="28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Cs w:val="28"/>
                    <w:lang w:val="en-US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 w:cs="Times New Roman"/>
                    <w:szCs w:val="28"/>
                  </w:rPr>
                  <m:t>зв</m:t>
                </m:r>
              </m:sub>
            </m:sSub>
            <m:r>
              <w:rPr>
                <w:rFonts w:ascii="Cambria Math" w:hAnsi="Cambria Math" w:cs="Times New Roman"/>
                <w:szCs w:val="28"/>
              </w:rPr>
              <m:t>∙t</m:t>
            </m:r>
          </m:num>
          <m:den>
            <m:r>
              <w:rPr>
                <w:rFonts w:ascii="Cambria Math" w:cs="Times New Roman"/>
                <w:szCs w:val="28"/>
              </w:rPr>
              <m:t>2</m:t>
            </m:r>
          </m:den>
        </m:f>
        <m:r>
          <w:rPr>
            <w:rFonts w:ascii="Cambria Math" w:eastAsiaTheme="minorEastAsia" w:hAnsi="Cambria Math" w:cs="Times New Roman"/>
            <w:szCs w:val="28"/>
          </w:rPr>
          <m:t>,</m:t>
        </m:r>
      </m:oMath>
      <w:r w:rsidRPr="00BA6D81">
        <w:rPr>
          <w:rFonts w:eastAsiaTheme="minorEastAsia" w:cs="Times New Roman"/>
          <w:szCs w:val="28"/>
        </w:rPr>
        <w:tab/>
      </w:r>
      <w:r w:rsidRPr="00BA6D81">
        <w:rPr>
          <w:rFonts w:eastAsiaTheme="minorEastAsia" w:cs="Times New Roman"/>
          <w:szCs w:val="28"/>
        </w:rPr>
        <w:tab/>
      </w:r>
      <w:r w:rsidRPr="00BA6D81">
        <w:rPr>
          <w:rFonts w:eastAsiaTheme="minorEastAsia" w:cs="Times New Roman"/>
          <w:szCs w:val="28"/>
        </w:rPr>
        <w:tab/>
      </w:r>
      <w:r w:rsidRPr="00BA6D81">
        <w:rPr>
          <w:rFonts w:eastAsiaTheme="minorEastAsia" w:cs="Times New Roman"/>
          <w:szCs w:val="28"/>
        </w:rPr>
        <w:tab/>
      </w:r>
      <w:r w:rsidRPr="00BA6D81">
        <w:rPr>
          <w:rFonts w:eastAsiaTheme="minorEastAsia" w:cs="Times New Roman"/>
          <w:szCs w:val="28"/>
        </w:rPr>
        <w:tab/>
      </w:r>
      <w:r w:rsidRPr="00BA6D81">
        <w:rPr>
          <w:rFonts w:eastAsiaTheme="minorEastAsia" w:cs="Times New Roman"/>
          <w:szCs w:val="28"/>
        </w:rPr>
        <w:tab/>
      </w:r>
      <w:r>
        <w:rPr>
          <w:rFonts w:eastAsiaTheme="minorEastAsia" w:cs="Times New Roman"/>
          <w:szCs w:val="28"/>
        </w:rPr>
        <w:t>(18)</w:t>
      </w:r>
    </w:p>
    <w:p w:rsidR="00DC1559" w:rsidRDefault="00DC1559" w:rsidP="004A046F">
      <w:pPr>
        <w:tabs>
          <w:tab w:val="left" w:pos="0"/>
        </w:tabs>
        <w:ind w:right="3" w:firstLine="709"/>
        <w:jc w:val="right"/>
        <w:rPr>
          <w:rFonts w:eastAsiaTheme="minorEastAsia" w:cs="Times New Roman"/>
          <w:szCs w:val="28"/>
        </w:rPr>
      </w:pPr>
    </w:p>
    <w:p w:rsidR="00BA6D81" w:rsidRPr="00BA6D81" w:rsidRDefault="00BA6D81" w:rsidP="009D02B8">
      <w:pPr>
        <w:tabs>
          <w:tab w:val="left" w:pos="0"/>
        </w:tabs>
        <w:ind w:right="3"/>
        <w:jc w:val="both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зв</m:t>
            </m:r>
          </m:sub>
        </m:sSub>
      </m:oMath>
      <w:r w:rsidRPr="00BA6D81">
        <w:rPr>
          <w:rFonts w:eastAsiaTheme="minorEastAsia" w:cs="Times New Roman"/>
          <w:szCs w:val="28"/>
        </w:rPr>
        <w:t xml:space="preserve"> – </w:t>
      </w:r>
      <w:r>
        <w:rPr>
          <w:rFonts w:eastAsiaTheme="minorEastAsia" w:cs="Times New Roman"/>
          <w:szCs w:val="28"/>
        </w:rPr>
        <w:t>скорость звука.</w:t>
      </w:r>
    </w:p>
    <w:p w:rsidR="00E72292" w:rsidRDefault="00E72292" w:rsidP="004A046F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</w:p>
    <w:p w:rsidR="00AA3C77" w:rsidRPr="003B0FBF" w:rsidRDefault="00AA3C77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  <w:lang w:bidi="ru-RU"/>
        </w:rPr>
      </w:pPr>
      <w:r w:rsidRPr="00584982">
        <w:rPr>
          <w:rFonts w:cs="Times New Roman"/>
          <w:szCs w:val="28"/>
          <w:lang w:bidi="ru-RU"/>
        </w:rPr>
        <w:t>Иногда БОС совмещен с вычислительным устройством.</w:t>
      </w:r>
      <w:r w:rsidR="00BA6D81">
        <w:rPr>
          <w:rFonts w:cs="Times New Roman"/>
          <w:szCs w:val="28"/>
          <w:lang w:bidi="ru-RU"/>
        </w:rPr>
        <w:t xml:space="preserve"> Временные диаграммы, иллюстрирующие принцип</w:t>
      </w:r>
      <w:r w:rsidRPr="00584982">
        <w:rPr>
          <w:rFonts w:cs="Times New Roman"/>
          <w:szCs w:val="28"/>
          <w:lang w:bidi="ru-RU"/>
        </w:rPr>
        <w:t xml:space="preserve"> действия импульсного дальномера</w:t>
      </w:r>
      <w:r w:rsidR="00BA6D81">
        <w:rPr>
          <w:rFonts w:cs="Times New Roman"/>
          <w:szCs w:val="28"/>
          <w:lang w:bidi="ru-RU"/>
        </w:rPr>
        <w:t>,</w:t>
      </w:r>
      <w:r w:rsidR="003B1004" w:rsidRPr="003B1004">
        <w:rPr>
          <w:rFonts w:cs="Times New Roman"/>
          <w:szCs w:val="28"/>
          <w:lang w:bidi="ru-RU"/>
        </w:rPr>
        <w:t xml:space="preserve"> </w:t>
      </w:r>
      <w:r w:rsidR="00BA6D81">
        <w:rPr>
          <w:rFonts w:cs="Times New Roman"/>
          <w:szCs w:val="28"/>
          <w:lang w:bidi="ru-RU"/>
        </w:rPr>
        <w:t>показаны</w:t>
      </w:r>
      <w:r w:rsidR="003B1004" w:rsidRPr="003B1004">
        <w:rPr>
          <w:rFonts w:cs="Times New Roman"/>
          <w:szCs w:val="28"/>
          <w:lang w:bidi="ru-RU"/>
        </w:rPr>
        <w:t xml:space="preserve"> </w:t>
      </w:r>
      <w:r w:rsidR="00BA6D81">
        <w:rPr>
          <w:rFonts w:cs="Times New Roman"/>
          <w:szCs w:val="28"/>
          <w:lang w:bidi="ru-RU"/>
        </w:rPr>
        <w:t>на</w:t>
      </w:r>
      <w:r w:rsidR="000F7DF6">
        <w:rPr>
          <w:rFonts w:cs="Times New Roman"/>
          <w:szCs w:val="28"/>
          <w:lang w:bidi="ru-RU"/>
        </w:rPr>
        <w:t xml:space="preserve"> рисунке </w:t>
      </w:r>
      <w:r w:rsidR="001670CC">
        <w:rPr>
          <w:rFonts w:cs="Times New Roman"/>
          <w:szCs w:val="28"/>
          <w:lang w:bidi="ru-RU"/>
        </w:rPr>
        <w:t>9</w:t>
      </w:r>
      <w:r w:rsidR="00706344" w:rsidRPr="00706344">
        <w:rPr>
          <w:rFonts w:cs="Times New Roman"/>
          <w:szCs w:val="28"/>
          <w:lang w:bidi="ru-RU"/>
        </w:rPr>
        <w:t xml:space="preserve"> </w:t>
      </w:r>
      <w:r w:rsidR="003B0FBF" w:rsidRPr="003B0FBF">
        <w:rPr>
          <w:rFonts w:cs="Times New Roman"/>
          <w:szCs w:val="28"/>
          <w:lang w:bidi="ru-RU"/>
        </w:rPr>
        <w:t>[7]</w:t>
      </w:r>
      <w:r w:rsidR="00225F30">
        <w:rPr>
          <w:rFonts w:cs="Times New Roman"/>
          <w:szCs w:val="28"/>
          <w:lang w:bidi="ru-RU"/>
        </w:rPr>
        <w:t>.</w:t>
      </w:r>
    </w:p>
    <w:p w:rsidR="000F7DF6" w:rsidRPr="00584982" w:rsidRDefault="000F7DF6" w:rsidP="004A046F">
      <w:pPr>
        <w:tabs>
          <w:tab w:val="left" w:pos="0"/>
        </w:tabs>
        <w:ind w:right="3"/>
        <w:jc w:val="both"/>
        <w:rPr>
          <w:rFonts w:cs="Times New Roman"/>
          <w:szCs w:val="28"/>
          <w:lang w:bidi="ru-RU"/>
        </w:rPr>
      </w:pPr>
    </w:p>
    <w:p w:rsidR="00890943" w:rsidRPr="00584982" w:rsidRDefault="002F7FE0" w:rsidP="004A046F">
      <w:pPr>
        <w:tabs>
          <w:tab w:val="left" w:pos="0"/>
        </w:tabs>
        <w:ind w:right="3"/>
        <w:jc w:val="center"/>
        <w:rPr>
          <w:rFonts w:cs="Times New Roman"/>
          <w:szCs w:val="28"/>
          <w:lang w:bidi="ru-RU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2453509" cy="1581150"/>
            <wp:effectExtent l="19050" t="0" r="3941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509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943" w:rsidRDefault="000F7DF6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  <w:lang w:bidi="ru-RU"/>
        </w:rPr>
      </w:pPr>
      <w:r w:rsidRPr="000F7DF6">
        <w:rPr>
          <w:rFonts w:cs="Times New Roman"/>
          <w:sz w:val="24"/>
          <w:szCs w:val="28"/>
          <w:lang w:bidi="ru-RU"/>
        </w:rPr>
        <w:t xml:space="preserve">Рисунок </w:t>
      </w:r>
      <w:r w:rsidR="001670CC">
        <w:rPr>
          <w:rFonts w:cs="Times New Roman"/>
          <w:sz w:val="24"/>
          <w:szCs w:val="28"/>
          <w:lang w:bidi="ru-RU"/>
        </w:rPr>
        <w:t>9</w:t>
      </w:r>
      <w:r w:rsidR="00BC790F">
        <w:rPr>
          <w:rFonts w:cs="Times New Roman"/>
          <w:sz w:val="24"/>
          <w:szCs w:val="28"/>
        </w:rPr>
        <w:t>–</w:t>
      </w:r>
      <w:r w:rsidR="00890943" w:rsidRPr="000F7DF6">
        <w:rPr>
          <w:rFonts w:cs="Times New Roman"/>
          <w:sz w:val="24"/>
          <w:szCs w:val="28"/>
          <w:lang w:bidi="ru-RU"/>
        </w:rPr>
        <w:t xml:space="preserve"> Време</w:t>
      </w:r>
      <w:r w:rsidR="005E63FE">
        <w:rPr>
          <w:rFonts w:cs="Times New Roman"/>
          <w:sz w:val="24"/>
          <w:szCs w:val="28"/>
          <w:lang w:bidi="ru-RU"/>
        </w:rPr>
        <w:t>нные диаграммы</w:t>
      </w:r>
      <w:r w:rsidR="001238F4">
        <w:rPr>
          <w:rFonts w:cs="Times New Roman"/>
          <w:sz w:val="24"/>
          <w:szCs w:val="28"/>
          <w:lang w:bidi="ru-RU"/>
        </w:rPr>
        <w:t xml:space="preserve"> работы дальномера</w:t>
      </w:r>
    </w:p>
    <w:p w:rsidR="00625488" w:rsidRPr="000F7DF6" w:rsidRDefault="00625488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  <w:lang w:bidi="ru-RU"/>
        </w:rPr>
      </w:pPr>
    </w:p>
    <w:p w:rsidR="002C11A1" w:rsidRPr="00584982" w:rsidRDefault="00B53017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kern w:val="28"/>
          <w:szCs w:val="28"/>
        </w:rPr>
        <w:t>Иначе излучение и отражение сигнала в ультразвуковом дальномере называют эхо-локацией.</w:t>
      </w:r>
      <w:r w:rsidR="00885AC5">
        <w:rPr>
          <w:rFonts w:cs="Times New Roman"/>
          <w:kern w:val="28"/>
          <w:szCs w:val="28"/>
        </w:rPr>
        <w:t xml:space="preserve"> </w:t>
      </w:r>
      <w:r w:rsidR="006A2843" w:rsidRPr="00584982">
        <w:rPr>
          <w:rFonts w:cs="Times New Roman"/>
          <w:kern w:val="28"/>
          <w:szCs w:val="28"/>
          <w:lang w:bidi="ru-RU"/>
        </w:rPr>
        <w:t>В общем случае локация</w:t>
      </w:r>
      <w:r w:rsidR="00BA6D81">
        <w:rPr>
          <w:rFonts w:cs="Times New Roman"/>
          <w:kern w:val="28"/>
          <w:szCs w:val="28"/>
          <w:lang w:bidi="ru-RU"/>
        </w:rPr>
        <w:t xml:space="preserve"> – область, основанная на исполь</w:t>
      </w:r>
      <w:r w:rsidR="006B5516" w:rsidRPr="00584982">
        <w:rPr>
          <w:rFonts w:cs="Times New Roman"/>
          <w:kern w:val="28"/>
          <w:szCs w:val="28"/>
          <w:lang w:bidi="ru-RU"/>
        </w:rPr>
        <w:t>зовании электромагнитных, звуковых и других видов волн для обнаружения, определения координат и измерения параметров различных объектов. Объектом наблюдения принято считать тело или группу тел с электрическими и/или магнитными свойствами, отличными от свойств среды распространения волн или тело/тела, непосредственно осуществляющее излучение волн. Объекты наблюдения в радиолокации называются целями. Целью может быть статичный объект или группа объектов, а также движущийся относительно локатора объект.</w:t>
      </w:r>
    </w:p>
    <w:p w:rsidR="00A43391" w:rsidRPr="00584982" w:rsidRDefault="006B5516" w:rsidP="004A046F">
      <w:pPr>
        <w:tabs>
          <w:tab w:val="left" w:pos="0"/>
        </w:tabs>
        <w:ind w:right="3" w:firstLine="709"/>
        <w:jc w:val="both"/>
        <w:rPr>
          <w:rFonts w:cs="Times New Roman"/>
          <w:kern w:val="28"/>
          <w:szCs w:val="28"/>
          <w:lang w:bidi="ru-RU"/>
        </w:rPr>
      </w:pPr>
      <w:r w:rsidRPr="00584982">
        <w:rPr>
          <w:rFonts w:cs="Times New Roman"/>
          <w:kern w:val="28"/>
          <w:szCs w:val="28"/>
          <w:lang w:bidi="ru-RU"/>
        </w:rPr>
        <w:lastRenderedPageBreak/>
        <w:t xml:space="preserve">Локация как наука основана на использовании ряда физических законов, связанных с распространением и рассеянием волн. Направление в локации, использующее в качестве зондирующего воздействия электромагнитные волны, называется радиолокацией. Важнейшим для радиолокации свойством электромагнитных волн является их рассеяние при падении на объекты. Прием и измерение параметров рассеянных объектом волн позволяет удостовериться в полезности объекта и определить его параметры и свойства. </w:t>
      </w:r>
    </w:p>
    <w:p w:rsidR="00870FA1" w:rsidRPr="00F14AEE" w:rsidRDefault="00870FA1" w:rsidP="004A046F">
      <w:pPr>
        <w:spacing w:after="200" w:line="276" w:lineRule="auto"/>
        <w:ind w:right="3"/>
        <w:rPr>
          <w:rFonts w:cs="Times New Roman"/>
          <w:kern w:val="28"/>
          <w:szCs w:val="28"/>
          <w:lang w:bidi="ru-RU"/>
        </w:rPr>
      </w:pPr>
      <w:r>
        <w:rPr>
          <w:rFonts w:cs="Times New Roman"/>
          <w:kern w:val="28"/>
          <w:szCs w:val="28"/>
          <w:lang w:bidi="ru-RU"/>
        </w:rPr>
        <w:br w:type="page"/>
      </w:r>
    </w:p>
    <w:p w:rsidR="00C27D2C" w:rsidRDefault="00A06D56" w:rsidP="004A046F">
      <w:pPr>
        <w:pStyle w:val="1"/>
        <w:tabs>
          <w:tab w:val="left" w:pos="0"/>
        </w:tabs>
        <w:ind w:right="3" w:firstLine="709"/>
        <w:rPr>
          <w:caps/>
          <w:kern w:val="28"/>
          <w:lang w:bidi="ru-RU"/>
        </w:rPr>
      </w:pPr>
      <w:bookmarkStart w:id="14" w:name="_Toc517037606"/>
      <w:r>
        <w:rPr>
          <w:kern w:val="28"/>
          <w:lang w:bidi="ru-RU"/>
        </w:rPr>
        <w:lastRenderedPageBreak/>
        <w:t>2</w:t>
      </w:r>
      <w:r w:rsidR="00706344" w:rsidRPr="00706344">
        <w:rPr>
          <w:kern w:val="28"/>
          <w:lang w:bidi="ru-RU"/>
        </w:rPr>
        <w:t xml:space="preserve"> </w:t>
      </w:r>
      <w:r w:rsidR="007076E7">
        <w:rPr>
          <w:caps/>
          <w:kern w:val="28"/>
          <w:lang w:bidi="ru-RU"/>
        </w:rPr>
        <w:t>Дальномеры: обзор рынка и примеры реализаций</w:t>
      </w:r>
      <w:bookmarkEnd w:id="14"/>
    </w:p>
    <w:p w:rsidR="00737E8E" w:rsidRDefault="00737E8E" w:rsidP="004A046F">
      <w:pPr>
        <w:tabs>
          <w:tab w:val="left" w:pos="0"/>
        </w:tabs>
        <w:ind w:right="3" w:firstLine="709"/>
        <w:rPr>
          <w:lang w:bidi="ru-RU"/>
        </w:rPr>
      </w:pPr>
    </w:p>
    <w:p w:rsidR="00410F4C" w:rsidRDefault="00410F4C" w:rsidP="004A046F">
      <w:pPr>
        <w:tabs>
          <w:tab w:val="left" w:pos="0"/>
        </w:tabs>
        <w:ind w:right="3" w:firstLine="709"/>
        <w:rPr>
          <w:lang w:bidi="ru-RU"/>
        </w:rPr>
      </w:pPr>
    </w:p>
    <w:p w:rsidR="004E2CD2" w:rsidRDefault="007A4519" w:rsidP="004A046F">
      <w:pPr>
        <w:tabs>
          <w:tab w:val="left" w:pos="0"/>
        </w:tabs>
        <w:ind w:right="3" w:firstLine="709"/>
        <w:jc w:val="both"/>
        <w:rPr>
          <w:lang w:bidi="ru-RU"/>
        </w:rPr>
      </w:pPr>
      <w:r>
        <w:rPr>
          <w:lang w:bidi="ru-RU"/>
        </w:rPr>
        <w:t>В современном мире разнообразие приборов для измерения дальности очень велико и, следовательно, методов их разработки и реализации множество. В данной главе рассматривается три зарубежных ультразвуковых дальномера</w:t>
      </w:r>
      <w:r w:rsidR="00125791">
        <w:rPr>
          <w:lang w:bidi="ru-RU"/>
        </w:rPr>
        <w:t xml:space="preserve"> и два способа создания этого устройства.</w:t>
      </w:r>
    </w:p>
    <w:p w:rsidR="000B5109" w:rsidRDefault="000B5109" w:rsidP="004A046F">
      <w:pPr>
        <w:tabs>
          <w:tab w:val="left" w:pos="0"/>
        </w:tabs>
        <w:ind w:right="3" w:firstLine="709"/>
        <w:jc w:val="both"/>
        <w:rPr>
          <w:lang w:bidi="ru-RU"/>
        </w:rPr>
      </w:pPr>
    </w:p>
    <w:p w:rsidR="000B5109" w:rsidRPr="00737E8E" w:rsidRDefault="000B5109" w:rsidP="004A046F">
      <w:pPr>
        <w:tabs>
          <w:tab w:val="left" w:pos="0"/>
        </w:tabs>
        <w:ind w:right="3" w:firstLine="709"/>
        <w:jc w:val="both"/>
        <w:rPr>
          <w:lang w:bidi="ru-RU"/>
        </w:rPr>
      </w:pPr>
    </w:p>
    <w:p w:rsidR="00CA55BF" w:rsidRPr="00CA55BF" w:rsidRDefault="00CA55BF" w:rsidP="004A046F">
      <w:pPr>
        <w:pStyle w:val="2"/>
        <w:tabs>
          <w:tab w:val="left" w:pos="0"/>
        </w:tabs>
        <w:ind w:right="3" w:firstLine="709"/>
        <w:rPr>
          <w:lang w:bidi="ru-RU"/>
        </w:rPr>
      </w:pPr>
      <w:bookmarkStart w:id="15" w:name="_Toc517037607"/>
      <w:r>
        <w:rPr>
          <w:lang w:bidi="ru-RU"/>
        </w:rPr>
        <w:t xml:space="preserve">2.1 </w:t>
      </w:r>
      <w:r w:rsidR="00B80510">
        <w:rPr>
          <w:lang w:bidi="ru-RU"/>
        </w:rPr>
        <w:t>Обзор рынка измерителей дальности</w:t>
      </w:r>
      <w:bookmarkEnd w:id="15"/>
    </w:p>
    <w:p w:rsidR="00737E8E" w:rsidRPr="00584982" w:rsidRDefault="00737E8E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  <w:lang w:bidi="ru-RU"/>
        </w:rPr>
      </w:pPr>
    </w:p>
    <w:p w:rsidR="00A72025" w:rsidRPr="003B0FBF" w:rsidRDefault="00B065CA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  <w:lang w:bidi="ru-RU"/>
        </w:rPr>
      </w:pPr>
      <w:r w:rsidRPr="00584982">
        <w:rPr>
          <w:rFonts w:cs="Times New Roman"/>
          <w:szCs w:val="28"/>
          <w:lang w:bidi="ru-RU"/>
        </w:rPr>
        <w:t>Рассмотрим несколько ультразвуковых дальномеров, которые представлены на рынке.</w:t>
      </w:r>
      <w:r w:rsidR="006C6A73">
        <w:rPr>
          <w:rFonts w:cs="Times New Roman"/>
          <w:szCs w:val="28"/>
          <w:lang w:bidi="ru-RU"/>
        </w:rPr>
        <w:t xml:space="preserve"> Их внешний вид и основные технические </w:t>
      </w:r>
      <w:r w:rsidR="006C6A73" w:rsidRPr="002D423E">
        <w:rPr>
          <w:rFonts w:cs="Times New Roman"/>
          <w:szCs w:val="28"/>
          <w:lang w:bidi="ru-RU"/>
        </w:rPr>
        <w:t>характеристики приведены на рис</w:t>
      </w:r>
      <w:r w:rsidR="002D423E" w:rsidRPr="002D423E">
        <w:rPr>
          <w:rFonts w:cs="Times New Roman"/>
          <w:szCs w:val="28"/>
          <w:lang w:bidi="ru-RU"/>
        </w:rPr>
        <w:t xml:space="preserve">унке </w:t>
      </w:r>
      <w:r w:rsidR="006C6A73" w:rsidRPr="002D423E">
        <w:rPr>
          <w:rFonts w:cs="Times New Roman"/>
          <w:szCs w:val="28"/>
          <w:lang w:bidi="ru-RU"/>
        </w:rPr>
        <w:t>1</w:t>
      </w:r>
      <w:r w:rsidR="002D423E" w:rsidRPr="002D423E">
        <w:rPr>
          <w:rFonts w:cs="Times New Roman"/>
          <w:szCs w:val="28"/>
          <w:lang w:bidi="ru-RU"/>
        </w:rPr>
        <w:t>0</w:t>
      </w:r>
      <w:r w:rsidR="00225F30">
        <w:rPr>
          <w:rFonts w:cs="Times New Roman"/>
          <w:szCs w:val="28"/>
          <w:lang w:bidi="ru-RU"/>
        </w:rPr>
        <w:t xml:space="preserve"> и в таблице 1 </w:t>
      </w:r>
      <w:r w:rsidR="003B0FBF" w:rsidRPr="003B0FBF">
        <w:rPr>
          <w:rFonts w:cs="Times New Roman"/>
          <w:szCs w:val="28"/>
          <w:lang w:bidi="ru-RU"/>
        </w:rPr>
        <w:t>[10,11,12]</w:t>
      </w:r>
      <w:r w:rsidR="00225F30">
        <w:rPr>
          <w:rFonts w:cs="Times New Roman"/>
          <w:szCs w:val="28"/>
          <w:lang w:bidi="ru-RU"/>
        </w:rPr>
        <w:t>.</w:t>
      </w:r>
    </w:p>
    <w:p w:rsidR="00521775" w:rsidRDefault="00521775" w:rsidP="004A046F">
      <w:pPr>
        <w:tabs>
          <w:tab w:val="left" w:pos="0"/>
        </w:tabs>
        <w:ind w:right="3" w:firstLine="709"/>
        <w:jc w:val="both"/>
        <w:rPr>
          <w:rFonts w:cs="Times New Roman"/>
        </w:rPr>
      </w:pPr>
    </w:p>
    <w:p w:rsidR="004F276E" w:rsidRDefault="004F276E" w:rsidP="004A046F">
      <w:pPr>
        <w:tabs>
          <w:tab w:val="left" w:pos="0"/>
        </w:tabs>
        <w:ind w:right="3" w:firstLine="709"/>
        <w:jc w:val="center"/>
        <w:rPr>
          <w:rFonts w:cs="Times New Roman"/>
        </w:rPr>
      </w:pPr>
      <w:r>
        <w:rPr>
          <w:rFonts w:cs="Times New Roman"/>
          <w:noProof/>
          <w:lang w:eastAsia="ru-RU"/>
        </w:rPr>
        <w:drawing>
          <wp:inline distT="0" distB="0" distL="0" distR="0">
            <wp:extent cx="1786890" cy="2702271"/>
            <wp:effectExtent l="19050" t="0" r="381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7945" r="7232" b="43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75" cy="2708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66D0" w:rsidRPr="003766D0">
        <w:rPr>
          <w:rFonts w:cs="Times New Roman"/>
          <w:noProof/>
          <w:lang w:eastAsia="ru-RU"/>
        </w:rPr>
        <w:drawing>
          <wp:inline distT="0" distB="0" distL="0" distR="0">
            <wp:extent cx="1733550" cy="3212184"/>
            <wp:effectExtent l="1905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5009" r="10877" b="4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016" cy="32093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66D0" w:rsidRPr="003766D0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1885950" cy="2753731"/>
            <wp:effectExtent l="19050" t="0" r="0" b="0"/>
            <wp:docPr id="6" name="Рисунок 4" descr="https://gadgetpostal.ru/image/cache/data/115/HT0192B-310x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gadgetpostal.ru/image/cache/data/115/HT0192B-310x31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8078" t="12192" r="21644" b="14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344" cy="2754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4BB9" w:rsidRDefault="00D432AC" w:rsidP="004A046F">
      <w:pPr>
        <w:tabs>
          <w:tab w:val="left" w:pos="0"/>
        </w:tabs>
        <w:ind w:right="3" w:firstLine="709"/>
        <w:jc w:val="center"/>
        <w:rPr>
          <w:rFonts w:cs="Times New Roman"/>
          <w:sz w:val="24"/>
        </w:rPr>
      </w:pPr>
      <w:r w:rsidRPr="00B76A7A">
        <w:rPr>
          <w:rFonts w:cs="Times New Roman"/>
          <w:sz w:val="24"/>
        </w:rPr>
        <w:t>Рисунок 10</w:t>
      </w:r>
      <w:r w:rsidR="00BC790F">
        <w:rPr>
          <w:rFonts w:cs="Times New Roman"/>
          <w:sz w:val="24"/>
          <w:szCs w:val="28"/>
        </w:rPr>
        <w:t xml:space="preserve">– </w:t>
      </w:r>
      <w:r w:rsidR="004F276E" w:rsidRPr="00B76A7A">
        <w:rPr>
          <w:rFonts w:cs="Times New Roman"/>
          <w:sz w:val="24"/>
        </w:rPr>
        <w:t xml:space="preserve">Внешний вид </w:t>
      </w:r>
      <w:r w:rsidR="006C6A73">
        <w:rPr>
          <w:rFonts w:cs="Times New Roman"/>
          <w:sz w:val="24"/>
        </w:rPr>
        <w:t>у</w:t>
      </w:r>
      <w:r w:rsidR="004F276E" w:rsidRPr="00B76A7A">
        <w:rPr>
          <w:rFonts w:cs="Times New Roman"/>
          <w:sz w:val="24"/>
        </w:rPr>
        <w:t>льтразвуков</w:t>
      </w:r>
      <w:r w:rsidR="003766D0">
        <w:rPr>
          <w:rFonts w:cs="Times New Roman"/>
          <w:sz w:val="24"/>
        </w:rPr>
        <w:t>ых</w:t>
      </w:r>
      <w:r w:rsidR="004F276E" w:rsidRPr="00B76A7A">
        <w:rPr>
          <w:rFonts w:cs="Times New Roman"/>
          <w:sz w:val="24"/>
        </w:rPr>
        <w:t xml:space="preserve"> дальномер</w:t>
      </w:r>
      <w:r w:rsidR="003766D0">
        <w:rPr>
          <w:rFonts w:cs="Times New Roman"/>
          <w:sz w:val="24"/>
        </w:rPr>
        <w:t>ов</w:t>
      </w:r>
      <w:r w:rsidR="00706344" w:rsidRPr="00706344">
        <w:rPr>
          <w:rFonts w:cs="Times New Roman"/>
          <w:sz w:val="24"/>
        </w:rPr>
        <w:t xml:space="preserve"> </w:t>
      </w:r>
      <w:r w:rsidR="003766D0">
        <w:rPr>
          <w:rFonts w:cs="Times New Roman"/>
          <w:sz w:val="24"/>
        </w:rPr>
        <w:t>:</w:t>
      </w:r>
      <w:r w:rsidR="00706344" w:rsidRPr="00706344">
        <w:rPr>
          <w:rFonts w:cs="Times New Roman"/>
          <w:sz w:val="24"/>
        </w:rPr>
        <w:t xml:space="preserve"> </w:t>
      </w:r>
      <w:r w:rsidR="004F276E" w:rsidRPr="00B76A7A">
        <w:rPr>
          <w:rFonts w:cs="Times New Roman"/>
          <w:sz w:val="24"/>
        </w:rPr>
        <w:t>Skil 0520 AD</w:t>
      </w:r>
      <w:r w:rsidR="003766D0">
        <w:rPr>
          <w:rFonts w:cs="Times New Roman"/>
          <w:sz w:val="24"/>
        </w:rPr>
        <w:t xml:space="preserve">, </w:t>
      </w:r>
      <w:r w:rsidR="003766D0" w:rsidRPr="00E46029">
        <w:rPr>
          <w:rFonts w:cs="Times New Roman"/>
          <w:sz w:val="24"/>
          <w:szCs w:val="28"/>
          <w:lang w:val="en-US"/>
        </w:rPr>
        <w:t>S</w:t>
      </w:r>
      <w:r w:rsidR="003766D0" w:rsidRPr="00E46029">
        <w:rPr>
          <w:rFonts w:cs="Times New Roman"/>
          <w:sz w:val="24"/>
          <w:szCs w:val="28"/>
        </w:rPr>
        <w:t>tanley</w:t>
      </w:r>
      <w:r w:rsidR="00706344" w:rsidRPr="00706344">
        <w:rPr>
          <w:rFonts w:cs="Times New Roman"/>
          <w:sz w:val="24"/>
          <w:szCs w:val="28"/>
        </w:rPr>
        <w:t xml:space="preserve"> </w:t>
      </w:r>
      <w:r w:rsidR="003766D0" w:rsidRPr="00E46029">
        <w:rPr>
          <w:rFonts w:cs="Times New Roman"/>
          <w:sz w:val="24"/>
          <w:szCs w:val="28"/>
        </w:rPr>
        <w:t>intel</w:t>
      </w:r>
      <w:r w:rsidR="00706344" w:rsidRPr="00706344">
        <w:rPr>
          <w:rFonts w:cs="Times New Roman"/>
          <w:sz w:val="24"/>
          <w:szCs w:val="28"/>
        </w:rPr>
        <w:t xml:space="preserve"> </w:t>
      </w:r>
      <w:r w:rsidR="003766D0" w:rsidRPr="00E46029">
        <w:rPr>
          <w:rFonts w:cs="Times New Roman"/>
          <w:sz w:val="24"/>
          <w:szCs w:val="28"/>
        </w:rPr>
        <w:t>limeasure 0-77-018</w:t>
      </w:r>
      <w:r w:rsidR="003766D0">
        <w:rPr>
          <w:rFonts w:cs="Times New Roman"/>
          <w:sz w:val="24"/>
          <w:szCs w:val="28"/>
        </w:rPr>
        <w:t xml:space="preserve"> и </w:t>
      </w:r>
      <w:r w:rsidR="003766D0" w:rsidRPr="00E46029">
        <w:rPr>
          <w:rFonts w:cs="Times New Roman"/>
          <w:sz w:val="24"/>
          <w:szCs w:val="28"/>
        </w:rPr>
        <w:t>СР 3009</w:t>
      </w:r>
    </w:p>
    <w:p w:rsidR="00C94304" w:rsidRPr="00B76A7A" w:rsidRDefault="00C94304" w:rsidP="00751965">
      <w:pPr>
        <w:tabs>
          <w:tab w:val="left" w:pos="0"/>
        </w:tabs>
        <w:ind w:right="3"/>
        <w:rPr>
          <w:rFonts w:cs="Times New Roman"/>
          <w:sz w:val="24"/>
        </w:rPr>
      </w:pPr>
    </w:p>
    <w:p w:rsidR="00615978" w:rsidRPr="00615978" w:rsidRDefault="00615978" w:rsidP="00B46CBF">
      <w:pPr>
        <w:tabs>
          <w:tab w:val="left" w:pos="0"/>
        </w:tabs>
        <w:ind w:right="3" w:firstLine="709"/>
        <w:jc w:val="right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lastRenderedPageBreak/>
        <w:t xml:space="preserve">Таблица 1 </w:t>
      </w:r>
      <w:r w:rsidR="00BC790F">
        <w:rPr>
          <w:rFonts w:cs="Times New Roman"/>
          <w:sz w:val="24"/>
          <w:szCs w:val="28"/>
        </w:rPr>
        <w:t>–</w:t>
      </w:r>
      <w:r>
        <w:rPr>
          <w:rFonts w:cs="Times New Roman"/>
          <w:sz w:val="24"/>
          <w:szCs w:val="28"/>
        </w:rPr>
        <w:t xml:space="preserve">Технические характеристики </w:t>
      </w:r>
      <w:r w:rsidR="003766D0">
        <w:rPr>
          <w:rFonts w:cs="Times New Roman"/>
          <w:sz w:val="24"/>
          <w:szCs w:val="28"/>
        </w:rPr>
        <w:t>ультразвуковых дальномеров</w:t>
      </w:r>
    </w:p>
    <w:tbl>
      <w:tblPr>
        <w:tblStyle w:val="af5"/>
        <w:tblW w:w="9214" w:type="dxa"/>
        <w:tblInd w:w="250" w:type="dxa"/>
        <w:tblLayout w:type="fixed"/>
        <w:tblLook w:val="04A0"/>
      </w:tblPr>
      <w:tblGrid>
        <w:gridCol w:w="3260"/>
        <w:gridCol w:w="1843"/>
        <w:gridCol w:w="2552"/>
        <w:gridCol w:w="1559"/>
      </w:tblGrid>
      <w:tr w:rsidR="006C6A73" w:rsidRPr="00870FA1" w:rsidTr="00B46CBF">
        <w:trPr>
          <w:trHeight w:val="475"/>
        </w:trPr>
        <w:tc>
          <w:tcPr>
            <w:tcW w:w="3260" w:type="dxa"/>
            <w:vAlign w:val="center"/>
          </w:tcPr>
          <w:p w:rsidR="006C6A73" w:rsidRPr="00870FA1" w:rsidRDefault="00870FA1" w:rsidP="004A046F">
            <w:pPr>
              <w:tabs>
                <w:tab w:val="left" w:pos="0"/>
              </w:tabs>
              <w:spacing w:line="240" w:lineRule="auto"/>
              <w:ind w:right="3" w:firstLine="34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Параметр</w:t>
            </w:r>
          </w:p>
        </w:tc>
        <w:tc>
          <w:tcPr>
            <w:tcW w:w="5954" w:type="dxa"/>
            <w:gridSpan w:val="3"/>
            <w:vAlign w:val="center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center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Значение</w:t>
            </w:r>
          </w:p>
        </w:tc>
      </w:tr>
      <w:tr w:rsidR="006C6A73" w:rsidRPr="00870FA1" w:rsidTr="00B46CBF">
        <w:trPr>
          <w:trHeight w:val="475"/>
        </w:trPr>
        <w:tc>
          <w:tcPr>
            <w:tcW w:w="3260" w:type="dxa"/>
            <w:vAlign w:val="center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Модель</w:t>
            </w:r>
          </w:p>
        </w:tc>
        <w:tc>
          <w:tcPr>
            <w:tcW w:w="1843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Skil 0520 AD (F0150520AD)</w:t>
            </w:r>
          </w:p>
        </w:tc>
        <w:tc>
          <w:tcPr>
            <w:tcW w:w="2552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  <w:lang w:val="en-US"/>
              </w:rPr>
              <w:t>S</w:t>
            </w:r>
            <w:r w:rsidRPr="00870FA1">
              <w:rPr>
                <w:rFonts w:cs="Times New Roman"/>
                <w:sz w:val="24"/>
                <w:szCs w:val="24"/>
              </w:rPr>
              <w:t>tanley</w:t>
            </w:r>
            <w:r w:rsidR="00B46CBF">
              <w:rPr>
                <w:rFonts w:cs="Times New Roman"/>
                <w:sz w:val="24"/>
                <w:szCs w:val="24"/>
              </w:rPr>
              <w:t xml:space="preserve"> </w:t>
            </w:r>
            <w:r w:rsidRPr="00870FA1">
              <w:rPr>
                <w:rFonts w:cs="Times New Roman"/>
                <w:sz w:val="24"/>
                <w:szCs w:val="24"/>
              </w:rPr>
              <w:t>intel</w:t>
            </w:r>
            <w:r w:rsidR="00B46CBF">
              <w:rPr>
                <w:rFonts w:cs="Times New Roman"/>
                <w:sz w:val="24"/>
                <w:szCs w:val="24"/>
              </w:rPr>
              <w:t xml:space="preserve"> </w:t>
            </w:r>
            <w:r w:rsidRPr="00870FA1">
              <w:rPr>
                <w:rFonts w:cs="Times New Roman"/>
                <w:sz w:val="24"/>
                <w:szCs w:val="24"/>
              </w:rPr>
              <w:t>limeasure 0-77-018</w:t>
            </w:r>
          </w:p>
        </w:tc>
        <w:tc>
          <w:tcPr>
            <w:tcW w:w="1559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СР 3009</w:t>
            </w:r>
          </w:p>
        </w:tc>
      </w:tr>
      <w:tr w:rsidR="006C6A73" w:rsidRPr="00870FA1" w:rsidTr="00B46CBF">
        <w:tc>
          <w:tcPr>
            <w:tcW w:w="3260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Страна производства</w:t>
            </w:r>
          </w:p>
        </w:tc>
        <w:tc>
          <w:tcPr>
            <w:tcW w:w="1843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Китай</w:t>
            </w:r>
          </w:p>
        </w:tc>
        <w:tc>
          <w:tcPr>
            <w:tcW w:w="2552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США</w:t>
            </w:r>
          </w:p>
        </w:tc>
        <w:tc>
          <w:tcPr>
            <w:tcW w:w="1559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Германия</w:t>
            </w:r>
          </w:p>
        </w:tc>
      </w:tr>
      <w:tr w:rsidR="006C6A73" w:rsidRPr="00870FA1" w:rsidTr="00B46CBF">
        <w:tc>
          <w:tcPr>
            <w:tcW w:w="3260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Диапазон измерений, м</w:t>
            </w:r>
          </w:p>
        </w:tc>
        <w:tc>
          <w:tcPr>
            <w:tcW w:w="1843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 xml:space="preserve"> 0,5 … 15</w:t>
            </w:r>
          </w:p>
        </w:tc>
        <w:tc>
          <w:tcPr>
            <w:tcW w:w="2552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 xml:space="preserve"> 0,6 … 12</w:t>
            </w:r>
          </w:p>
        </w:tc>
        <w:tc>
          <w:tcPr>
            <w:tcW w:w="1559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 xml:space="preserve"> 0,55 … 18</w:t>
            </w:r>
          </w:p>
        </w:tc>
      </w:tr>
      <w:tr w:rsidR="006C6A73" w:rsidRPr="00870FA1" w:rsidTr="00B46CBF">
        <w:tc>
          <w:tcPr>
            <w:tcW w:w="3260" w:type="dxa"/>
          </w:tcPr>
          <w:p w:rsidR="006C6A73" w:rsidRPr="00870FA1" w:rsidRDefault="003766D0" w:rsidP="004A046F">
            <w:pPr>
              <w:tabs>
                <w:tab w:val="left" w:pos="0"/>
              </w:tabs>
              <w:spacing w:line="240" w:lineRule="auto"/>
              <w:ind w:right="3" w:firstLine="34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Условия хранения</w:t>
            </w:r>
            <w:r w:rsidR="006C6A73" w:rsidRPr="00870FA1">
              <w:rPr>
                <w:rFonts w:cs="Times New Roman"/>
                <w:sz w:val="24"/>
                <w:szCs w:val="24"/>
              </w:rPr>
              <w:t>, °С</w:t>
            </w:r>
          </w:p>
        </w:tc>
        <w:tc>
          <w:tcPr>
            <w:tcW w:w="1843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от 0 до +40</w:t>
            </w:r>
          </w:p>
        </w:tc>
        <w:tc>
          <w:tcPr>
            <w:tcW w:w="2552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от 10 до +49</w:t>
            </w:r>
          </w:p>
        </w:tc>
        <w:tc>
          <w:tcPr>
            <w:tcW w:w="1559" w:type="dxa"/>
          </w:tcPr>
          <w:p w:rsidR="006C6A73" w:rsidRPr="00870FA1" w:rsidRDefault="006C6A73" w:rsidP="004A046F">
            <w:pPr>
              <w:tabs>
                <w:tab w:val="left" w:pos="0"/>
              </w:tabs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от 0 до +43</w:t>
            </w:r>
          </w:p>
        </w:tc>
      </w:tr>
      <w:tr w:rsidR="006C6A73" w:rsidRPr="00870FA1" w:rsidTr="00B46CBF">
        <w:tc>
          <w:tcPr>
            <w:tcW w:w="3260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Вес, г</w:t>
            </w:r>
          </w:p>
        </w:tc>
        <w:tc>
          <w:tcPr>
            <w:tcW w:w="1843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200</w:t>
            </w:r>
          </w:p>
        </w:tc>
        <w:tc>
          <w:tcPr>
            <w:tcW w:w="2552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180</w:t>
            </w:r>
          </w:p>
        </w:tc>
        <w:tc>
          <w:tcPr>
            <w:tcW w:w="1559" w:type="dxa"/>
          </w:tcPr>
          <w:p w:rsidR="006C6A73" w:rsidRPr="00870FA1" w:rsidRDefault="006C6A73" w:rsidP="004A046F">
            <w:pPr>
              <w:tabs>
                <w:tab w:val="left" w:pos="0"/>
              </w:tabs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112</w:t>
            </w:r>
          </w:p>
        </w:tc>
      </w:tr>
      <w:tr w:rsidR="006C6A73" w:rsidRPr="00870FA1" w:rsidTr="00B46CBF">
        <w:tc>
          <w:tcPr>
            <w:tcW w:w="3260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Размеры, мм</w:t>
            </w:r>
          </w:p>
        </w:tc>
        <w:tc>
          <w:tcPr>
            <w:tcW w:w="1843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112 x 43 x 25</w:t>
            </w:r>
          </w:p>
        </w:tc>
        <w:tc>
          <w:tcPr>
            <w:tcW w:w="2552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bCs/>
                <w:sz w:val="24"/>
                <w:szCs w:val="24"/>
              </w:rPr>
              <w:t>252</w:t>
            </w:r>
            <w:r w:rsidRPr="00870FA1">
              <w:rPr>
                <w:rFonts w:cs="Times New Roman"/>
                <w:sz w:val="24"/>
                <w:szCs w:val="24"/>
              </w:rPr>
              <w:t> x </w:t>
            </w:r>
            <w:r w:rsidRPr="00870FA1">
              <w:rPr>
                <w:rFonts w:cs="Times New Roman"/>
                <w:bCs/>
                <w:sz w:val="24"/>
                <w:szCs w:val="24"/>
              </w:rPr>
              <w:t>145</w:t>
            </w:r>
            <w:r w:rsidRPr="00870FA1">
              <w:rPr>
                <w:rFonts w:cs="Times New Roman"/>
                <w:sz w:val="24"/>
                <w:szCs w:val="24"/>
              </w:rPr>
              <w:t> x </w:t>
            </w:r>
            <w:r w:rsidRPr="00870FA1">
              <w:rPr>
                <w:rFonts w:cs="Times New Roman"/>
                <w:bCs/>
                <w:sz w:val="24"/>
                <w:szCs w:val="24"/>
              </w:rPr>
              <w:t>55</w:t>
            </w:r>
          </w:p>
        </w:tc>
        <w:tc>
          <w:tcPr>
            <w:tcW w:w="1559" w:type="dxa"/>
          </w:tcPr>
          <w:p w:rsidR="006C6A73" w:rsidRPr="00870FA1" w:rsidRDefault="006C6A73" w:rsidP="004A046F">
            <w:pPr>
              <w:tabs>
                <w:tab w:val="left" w:pos="0"/>
              </w:tabs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bCs/>
                <w:sz w:val="24"/>
                <w:szCs w:val="24"/>
              </w:rPr>
              <w:t>115x75x45</w:t>
            </w:r>
          </w:p>
        </w:tc>
      </w:tr>
      <w:tr w:rsidR="006C6A73" w:rsidRPr="00870FA1" w:rsidTr="00B46CBF">
        <w:tc>
          <w:tcPr>
            <w:tcW w:w="3260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Точность, %</w:t>
            </w:r>
          </w:p>
        </w:tc>
        <w:tc>
          <w:tcPr>
            <w:tcW w:w="1843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± 0,5</w:t>
            </w:r>
          </w:p>
        </w:tc>
        <w:tc>
          <w:tcPr>
            <w:tcW w:w="2552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± 0,5</w:t>
            </w:r>
          </w:p>
        </w:tc>
        <w:tc>
          <w:tcPr>
            <w:tcW w:w="1559" w:type="dxa"/>
          </w:tcPr>
          <w:p w:rsidR="006C6A73" w:rsidRPr="00870FA1" w:rsidRDefault="006C6A73" w:rsidP="004A046F">
            <w:pPr>
              <w:tabs>
                <w:tab w:val="left" w:pos="0"/>
              </w:tabs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± 0,5</w:t>
            </w:r>
          </w:p>
        </w:tc>
      </w:tr>
      <w:tr w:rsidR="006C6A73" w:rsidRPr="00870FA1" w:rsidTr="00B46CBF">
        <w:tc>
          <w:tcPr>
            <w:tcW w:w="3260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Цена, руб</w:t>
            </w:r>
            <w:r w:rsidR="002D423E" w:rsidRPr="00870FA1">
              <w:rPr>
                <w:rFonts w:cs="Times New Roman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≈ 2000</w:t>
            </w:r>
          </w:p>
        </w:tc>
        <w:tc>
          <w:tcPr>
            <w:tcW w:w="2552" w:type="dxa"/>
          </w:tcPr>
          <w:p w:rsidR="006C6A73" w:rsidRPr="00870FA1" w:rsidRDefault="006C6A73" w:rsidP="004A046F">
            <w:pPr>
              <w:tabs>
                <w:tab w:val="left" w:pos="0"/>
              </w:tabs>
              <w:spacing w:line="240" w:lineRule="auto"/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≈ 3000</w:t>
            </w:r>
          </w:p>
        </w:tc>
        <w:tc>
          <w:tcPr>
            <w:tcW w:w="1559" w:type="dxa"/>
          </w:tcPr>
          <w:p w:rsidR="006C6A73" w:rsidRPr="00870FA1" w:rsidRDefault="006C6A73" w:rsidP="004A046F">
            <w:pPr>
              <w:tabs>
                <w:tab w:val="left" w:pos="0"/>
              </w:tabs>
              <w:ind w:right="3" w:firstLine="34"/>
              <w:jc w:val="both"/>
              <w:rPr>
                <w:rFonts w:cs="Times New Roman"/>
                <w:sz w:val="24"/>
                <w:szCs w:val="24"/>
              </w:rPr>
            </w:pPr>
            <w:r w:rsidRPr="00870FA1">
              <w:rPr>
                <w:rFonts w:cs="Times New Roman"/>
                <w:sz w:val="24"/>
                <w:szCs w:val="24"/>
              </w:rPr>
              <w:t>≈ 1000</w:t>
            </w:r>
          </w:p>
        </w:tc>
      </w:tr>
    </w:tbl>
    <w:p w:rsidR="00521775" w:rsidRPr="00870FA1" w:rsidRDefault="00521775" w:rsidP="004A046F">
      <w:pPr>
        <w:tabs>
          <w:tab w:val="left" w:pos="0"/>
        </w:tabs>
        <w:ind w:right="3" w:firstLine="709"/>
        <w:jc w:val="both"/>
        <w:rPr>
          <w:rFonts w:cs="Times New Roman"/>
          <w:sz w:val="24"/>
          <w:szCs w:val="24"/>
        </w:rPr>
      </w:pPr>
    </w:p>
    <w:p w:rsidR="00410F4C" w:rsidRDefault="00275C5B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Как видно из технических характеристик </w:t>
      </w:r>
      <w:r w:rsidR="003766D0">
        <w:rPr>
          <w:rFonts w:cs="Times New Roman"/>
          <w:szCs w:val="28"/>
        </w:rPr>
        <w:t xml:space="preserve">этих </w:t>
      </w:r>
      <w:r>
        <w:rPr>
          <w:rFonts w:cs="Times New Roman"/>
          <w:szCs w:val="28"/>
        </w:rPr>
        <w:t xml:space="preserve">измерителей дальности, </w:t>
      </w:r>
      <w:r w:rsidR="00D85F9F">
        <w:rPr>
          <w:rFonts w:cs="Times New Roman"/>
          <w:szCs w:val="28"/>
        </w:rPr>
        <w:t xml:space="preserve">заявленная </w:t>
      </w:r>
      <w:r>
        <w:rPr>
          <w:rFonts w:cs="Times New Roman"/>
          <w:szCs w:val="28"/>
        </w:rPr>
        <w:t xml:space="preserve">точность у всех </w:t>
      </w:r>
      <w:r w:rsidRPr="003766D0">
        <w:rPr>
          <w:rFonts w:cs="Times New Roman"/>
          <w:szCs w:val="28"/>
        </w:rPr>
        <w:t>одинакова</w:t>
      </w:r>
      <w:r>
        <w:rPr>
          <w:rFonts w:cs="Times New Roman"/>
          <w:szCs w:val="28"/>
        </w:rPr>
        <w:t xml:space="preserve">, </w:t>
      </w:r>
      <w:r w:rsidR="00D85F9F">
        <w:rPr>
          <w:rFonts w:cs="Times New Roman"/>
          <w:szCs w:val="28"/>
        </w:rPr>
        <w:t>однако она</w:t>
      </w:r>
      <w:r w:rsidR="00706344" w:rsidRPr="00706344">
        <w:rPr>
          <w:rFonts w:cs="Times New Roman"/>
          <w:szCs w:val="28"/>
        </w:rPr>
        <w:t xml:space="preserve"> </w:t>
      </w:r>
      <w:r w:rsidR="003766D0">
        <w:rPr>
          <w:rFonts w:cs="Times New Roman"/>
          <w:szCs w:val="28"/>
        </w:rPr>
        <w:t xml:space="preserve">зависит от </w:t>
      </w:r>
      <w:r>
        <w:rPr>
          <w:rFonts w:cs="Times New Roman"/>
          <w:szCs w:val="28"/>
        </w:rPr>
        <w:t>друг</w:t>
      </w:r>
      <w:r w:rsidR="003766D0">
        <w:rPr>
          <w:rFonts w:cs="Times New Roman"/>
          <w:szCs w:val="28"/>
        </w:rPr>
        <w:t>ой</w:t>
      </w:r>
      <w:r>
        <w:rPr>
          <w:rFonts w:cs="Times New Roman"/>
          <w:szCs w:val="28"/>
        </w:rPr>
        <w:t xml:space="preserve"> ва</w:t>
      </w:r>
      <w:r w:rsidR="003766D0">
        <w:rPr>
          <w:rFonts w:cs="Times New Roman"/>
          <w:szCs w:val="28"/>
        </w:rPr>
        <w:t>жной</w:t>
      </w:r>
      <w:r>
        <w:rPr>
          <w:rFonts w:cs="Times New Roman"/>
          <w:szCs w:val="28"/>
        </w:rPr>
        <w:t xml:space="preserve"> характеристик</w:t>
      </w:r>
      <w:r w:rsidR="003766D0">
        <w:rPr>
          <w:rFonts w:cs="Times New Roman"/>
          <w:szCs w:val="28"/>
        </w:rPr>
        <w:t>и</w:t>
      </w:r>
      <w:r>
        <w:rPr>
          <w:rFonts w:cs="Times New Roman"/>
          <w:szCs w:val="28"/>
        </w:rPr>
        <w:t xml:space="preserve"> – диапазон</w:t>
      </w:r>
      <w:r w:rsidR="003766D0">
        <w:rPr>
          <w:rFonts w:cs="Times New Roman"/>
          <w:szCs w:val="28"/>
        </w:rPr>
        <w:t>а</w:t>
      </w:r>
      <w:r>
        <w:rPr>
          <w:rFonts w:cs="Times New Roman"/>
          <w:szCs w:val="28"/>
        </w:rPr>
        <w:t xml:space="preserve"> измерений. Также есть различия по габаритам приборов и возможной температуре</w:t>
      </w:r>
      <w:r w:rsidR="00D85F9F">
        <w:rPr>
          <w:rFonts w:cs="Times New Roman"/>
          <w:szCs w:val="28"/>
        </w:rPr>
        <w:t xml:space="preserve"> окружающей среды</w:t>
      </w:r>
      <w:r>
        <w:rPr>
          <w:rFonts w:cs="Times New Roman"/>
          <w:szCs w:val="28"/>
        </w:rPr>
        <w:t xml:space="preserve">, при которой они могут быть использованы. Исходя из этого можно </w:t>
      </w:r>
      <w:r w:rsidR="00C22293">
        <w:rPr>
          <w:rFonts w:cs="Times New Roman"/>
          <w:szCs w:val="28"/>
        </w:rPr>
        <w:t xml:space="preserve">сделать </w:t>
      </w:r>
      <w:r w:rsidR="005141B6">
        <w:rPr>
          <w:rFonts w:cs="Times New Roman"/>
          <w:szCs w:val="28"/>
        </w:rPr>
        <w:t>вывод, что прибор, который будет наиболее практичен и удобен в использовании это у</w:t>
      </w:r>
      <w:r w:rsidR="005141B6" w:rsidRPr="005141B6">
        <w:rPr>
          <w:rFonts w:cs="Times New Roman"/>
          <w:szCs w:val="28"/>
        </w:rPr>
        <w:t>льтразвуковой дальномер СР 3009</w:t>
      </w:r>
      <w:r w:rsidR="00A72025">
        <w:rPr>
          <w:rFonts w:cs="Times New Roman"/>
          <w:szCs w:val="28"/>
        </w:rPr>
        <w:t>.</w:t>
      </w:r>
    </w:p>
    <w:p w:rsidR="009C2814" w:rsidRDefault="009C281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9C2814" w:rsidRDefault="009C281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416A19" w:rsidRDefault="00416A19" w:rsidP="004A046F">
      <w:pPr>
        <w:pStyle w:val="2"/>
        <w:tabs>
          <w:tab w:val="left" w:pos="0"/>
        </w:tabs>
        <w:ind w:right="3" w:firstLine="709"/>
      </w:pPr>
      <w:bookmarkStart w:id="16" w:name="_Toc517037608"/>
      <w:r>
        <w:t>2.2 Примеры реализации ультразвуковых дальномеров</w:t>
      </w:r>
      <w:bookmarkEnd w:id="16"/>
    </w:p>
    <w:p w:rsidR="00FF5B10" w:rsidRPr="00FF5B10" w:rsidRDefault="00FF5B10" w:rsidP="004A046F">
      <w:pPr>
        <w:tabs>
          <w:tab w:val="left" w:pos="0"/>
        </w:tabs>
        <w:ind w:right="3"/>
      </w:pPr>
    </w:p>
    <w:p w:rsidR="00FF5B10" w:rsidRDefault="006E474B" w:rsidP="00225F30">
      <w:pPr>
        <w:pStyle w:val="aa"/>
        <w:widowControl w:val="0"/>
        <w:tabs>
          <w:tab w:val="left" w:pos="0"/>
        </w:tabs>
        <w:autoSpaceDE w:val="0"/>
        <w:autoSpaceDN w:val="0"/>
        <w:spacing w:before="156"/>
        <w:ind w:left="709" w:right="3" w:hanging="142"/>
        <w:contextualSpacing w:val="0"/>
        <w:jc w:val="both"/>
      </w:pPr>
      <w:r>
        <w:t xml:space="preserve">1) </w:t>
      </w:r>
      <w:r w:rsidR="00FF5B10">
        <w:t>LV-MaxSonar-EZ1 на базе мик</w:t>
      </w:r>
      <w:r>
        <w:t>роконтроллера PIC16F676(рисунок 11</w:t>
      </w:r>
      <w:r w:rsidR="00FF5B10">
        <w:t>)</w:t>
      </w:r>
    </w:p>
    <w:p w:rsidR="00FF5B10" w:rsidRPr="003B0FBF" w:rsidRDefault="00FF5B10" w:rsidP="004A046F">
      <w:pPr>
        <w:pStyle w:val="af2"/>
        <w:tabs>
          <w:tab w:val="left" w:pos="0"/>
        </w:tabs>
        <w:spacing w:before="161" w:line="360" w:lineRule="auto"/>
        <w:ind w:right="3" w:firstLine="709"/>
        <w:jc w:val="both"/>
        <w:rPr>
          <w:noProof/>
          <w:lang w:val="ru-RU" w:bidi="ar-SA"/>
        </w:rPr>
      </w:pPr>
      <w:r w:rsidRPr="00FF5B10">
        <w:rPr>
          <w:lang w:val="ru-RU"/>
        </w:rPr>
        <w:t xml:space="preserve">Особенность модуля кроется в совмещении приемника и передатчика в один элемент </w:t>
      </w:r>
      <w:r>
        <w:rPr>
          <w:lang w:val="ru-RU"/>
        </w:rPr>
        <w:t>–</w:t>
      </w:r>
      <w:r>
        <w:t>MaxSonar</w:t>
      </w:r>
      <w:r w:rsidRPr="00FF5B10">
        <w:rPr>
          <w:lang w:val="ru-RU"/>
        </w:rPr>
        <w:t>-</w:t>
      </w:r>
      <w:r>
        <w:t>UT</w:t>
      </w:r>
      <w:r w:rsidRPr="00FF5B10">
        <w:rPr>
          <w:lang w:val="ru-RU"/>
        </w:rPr>
        <w:t xml:space="preserve">, за счет чего получается очень компактный функциональный модуль. Дальномер представляет собой одноканальный измеритель расстояния от 0,15 до 6,45 м с разрешением </w:t>
      </w:r>
      <w:r w:rsidR="00225F30">
        <w:rPr>
          <w:lang w:val="ru-RU"/>
        </w:rPr>
        <w:t xml:space="preserve">примерно 2,5см </w:t>
      </w:r>
      <w:r w:rsidR="003B0FBF" w:rsidRPr="003B0FBF">
        <w:rPr>
          <w:lang w:val="ru-RU"/>
        </w:rPr>
        <w:t>[13]</w:t>
      </w:r>
      <w:r w:rsidR="00225F30">
        <w:rPr>
          <w:lang w:val="ru-RU"/>
        </w:rPr>
        <w:t>.</w:t>
      </w:r>
    </w:p>
    <w:p w:rsidR="00FF5B10" w:rsidRDefault="00FF5B10" w:rsidP="004A046F">
      <w:pPr>
        <w:pStyle w:val="af2"/>
        <w:tabs>
          <w:tab w:val="left" w:pos="0"/>
        </w:tabs>
        <w:spacing w:before="161" w:line="360" w:lineRule="auto"/>
        <w:ind w:right="3"/>
        <w:jc w:val="both"/>
        <w:rPr>
          <w:noProof/>
          <w:lang w:val="ru-RU" w:bidi="ar-SA"/>
        </w:rPr>
      </w:pPr>
    </w:p>
    <w:p w:rsidR="00FF5B10" w:rsidRPr="00FF5B10" w:rsidRDefault="00467135" w:rsidP="004A046F">
      <w:pPr>
        <w:pStyle w:val="af2"/>
        <w:tabs>
          <w:tab w:val="left" w:pos="0"/>
        </w:tabs>
        <w:spacing w:before="161" w:line="360" w:lineRule="auto"/>
        <w:ind w:right="3"/>
        <w:jc w:val="center"/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1616164" cy="1530350"/>
            <wp:effectExtent l="19050" t="0" r="3086" b="0"/>
            <wp:docPr id="1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164" cy="153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 w:bidi="ar-SA"/>
        </w:rPr>
        <w:drawing>
          <wp:inline distT="0" distB="0" distL="0" distR="0">
            <wp:extent cx="1384300" cy="1494415"/>
            <wp:effectExtent l="19050" t="0" r="6350" b="0"/>
            <wp:docPr id="14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0" cy="149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5B10" w:rsidRDefault="006E474B" w:rsidP="004A046F">
      <w:pPr>
        <w:tabs>
          <w:tab w:val="left" w:pos="0"/>
        </w:tabs>
        <w:ind w:right="3"/>
        <w:jc w:val="center"/>
        <w:rPr>
          <w:sz w:val="24"/>
          <w:lang w:bidi="ru-RU"/>
        </w:rPr>
      </w:pPr>
      <w:r>
        <w:rPr>
          <w:sz w:val="24"/>
        </w:rPr>
        <w:t>Рисунок 11</w:t>
      </w:r>
      <w:r w:rsidR="00FF5B10">
        <w:rPr>
          <w:sz w:val="24"/>
        </w:rPr>
        <w:t xml:space="preserve"> – Внешний вид </w:t>
      </w:r>
      <w:r w:rsidR="00FF5B10" w:rsidRPr="00FF5B10">
        <w:rPr>
          <w:sz w:val="24"/>
          <w:lang w:bidi="ru-RU"/>
        </w:rPr>
        <w:t>LV-MaxSonar-EZ1</w:t>
      </w:r>
    </w:p>
    <w:p w:rsidR="00FF5B10" w:rsidRPr="00FF5B10" w:rsidRDefault="00FF5B10" w:rsidP="004A046F">
      <w:pPr>
        <w:tabs>
          <w:tab w:val="left" w:pos="0"/>
        </w:tabs>
        <w:ind w:right="3"/>
        <w:jc w:val="both"/>
      </w:pPr>
    </w:p>
    <w:p w:rsidR="008705F1" w:rsidRDefault="00FF5B10" w:rsidP="004A046F">
      <w:pPr>
        <w:pStyle w:val="af2"/>
        <w:tabs>
          <w:tab w:val="left" w:pos="0"/>
        </w:tabs>
        <w:spacing w:before="1" w:line="360" w:lineRule="auto"/>
        <w:ind w:right="3" w:firstLine="709"/>
        <w:jc w:val="both"/>
        <w:rPr>
          <w:lang w:val="ru-RU"/>
        </w:rPr>
      </w:pPr>
      <w:r w:rsidRPr="00312EB8">
        <w:rPr>
          <w:lang w:val="ru-RU"/>
        </w:rPr>
        <w:t>Характеристики модуля:</w:t>
      </w:r>
    </w:p>
    <w:p w:rsidR="008705F1" w:rsidRDefault="00312EB8" w:rsidP="004A046F">
      <w:pPr>
        <w:pStyle w:val="af2"/>
        <w:numPr>
          <w:ilvl w:val="0"/>
          <w:numId w:val="26"/>
        </w:numPr>
        <w:tabs>
          <w:tab w:val="left" w:pos="0"/>
        </w:tabs>
        <w:spacing w:before="1" w:line="360" w:lineRule="auto"/>
        <w:ind w:left="0" w:right="3" w:firstLine="709"/>
        <w:jc w:val="both"/>
        <w:rPr>
          <w:lang w:val="ru-RU"/>
        </w:rPr>
      </w:pPr>
      <w:r w:rsidRPr="008705F1">
        <w:rPr>
          <w:lang w:val="ru-RU"/>
        </w:rPr>
        <w:t xml:space="preserve">Установленный ультразвуковой сонар </w:t>
      </w:r>
      <w:r>
        <w:t>MaxSonar</w:t>
      </w:r>
      <w:r w:rsidRPr="008705F1">
        <w:rPr>
          <w:lang w:val="ru-RU"/>
        </w:rPr>
        <w:t>-</w:t>
      </w:r>
      <w:r>
        <w:t>UT</w:t>
      </w:r>
      <w:r w:rsidRPr="008705F1">
        <w:rPr>
          <w:lang w:val="ru-RU"/>
        </w:rPr>
        <w:t>;</w:t>
      </w:r>
    </w:p>
    <w:p w:rsidR="008705F1" w:rsidRDefault="002D423E" w:rsidP="004A046F">
      <w:pPr>
        <w:pStyle w:val="af2"/>
        <w:numPr>
          <w:ilvl w:val="0"/>
          <w:numId w:val="26"/>
        </w:numPr>
        <w:tabs>
          <w:tab w:val="left" w:pos="0"/>
        </w:tabs>
        <w:spacing w:before="1" w:line="360" w:lineRule="auto"/>
        <w:ind w:left="0" w:right="3" w:firstLine="709"/>
        <w:jc w:val="both"/>
        <w:rPr>
          <w:lang w:val="ru-RU"/>
        </w:rPr>
      </w:pPr>
      <w:r>
        <w:rPr>
          <w:lang w:val="ru-RU"/>
        </w:rPr>
        <w:t>напряжение питания</w:t>
      </w:r>
      <w:r w:rsidR="00312EB8" w:rsidRPr="002D423E">
        <w:rPr>
          <w:lang w:val="ru-RU"/>
        </w:rPr>
        <w:t>+2,5...+5В;</w:t>
      </w:r>
    </w:p>
    <w:p w:rsidR="008705F1" w:rsidRDefault="00312EB8" w:rsidP="004A046F">
      <w:pPr>
        <w:pStyle w:val="af2"/>
        <w:numPr>
          <w:ilvl w:val="0"/>
          <w:numId w:val="26"/>
        </w:numPr>
        <w:tabs>
          <w:tab w:val="left" w:pos="0"/>
        </w:tabs>
        <w:spacing w:before="1" w:line="360" w:lineRule="auto"/>
        <w:ind w:left="0" w:right="3" w:firstLine="709"/>
        <w:jc w:val="both"/>
        <w:rPr>
          <w:lang w:val="ru-RU"/>
        </w:rPr>
      </w:pPr>
      <w:r w:rsidRPr="002D423E">
        <w:rPr>
          <w:lang w:val="ru-RU"/>
        </w:rPr>
        <w:t>ток потребления2…3мА;</w:t>
      </w:r>
    </w:p>
    <w:p w:rsidR="008705F1" w:rsidRDefault="00312EB8" w:rsidP="004A046F">
      <w:pPr>
        <w:pStyle w:val="af2"/>
        <w:numPr>
          <w:ilvl w:val="0"/>
          <w:numId w:val="26"/>
        </w:numPr>
        <w:tabs>
          <w:tab w:val="left" w:pos="0"/>
        </w:tabs>
        <w:spacing w:before="1" w:line="360" w:lineRule="auto"/>
        <w:ind w:left="0" w:right="3" w:firstLine="709"/>
        <w:jc w:val="both"/>
        <w:rPr>
          <w:lang w:val="ru-RU"/>
        </w:rPr>
      </w:pPr>
      <w:r w:rsidRPr="008705F1">
        <w:rPr>
          <w:lang w:val="ru-RU"/>
        </w:rPr>
        <w:t>рабочаячастота42кГц;</w:t>
      </w:r>
      <w:r w:rsidRPr="008705F1">
        <w:rPr>
          <w:lang w:val="ru-RU"/>
        </w:rPr>
        <w:tab/>
      </w:r>
    </w:p>
    <w:p w:rsidR="008705F1" w:rsidRDefault="00312EB8" w:rsidP="004A046F">
      <w:pPr>
        <w:pStyle w:val="af2"/>
        <w:numPr>
          <w:ilvl w:val="0"/>
          <w:numId w:val="26"/>
        </w:numPr>
        <w:tabs>
          <w:tab w:val="left" w:pos="0"/>
        </w:tabs>
        <w:spacing w:before="1" w:line="360" w:lineRule="auto"/>
        <w:ind w:left="0" w:right="3" w:firstLine="709"/>
        <w:jc w:val="both"/>
        <w:rPr>
          <w:lang w:val="ru-RU"/>
        </w:rPr>
      </w:pPr>
      <w:r w:rsidRPr="008705F1">
        <w:rPr>
          <w:lang w:val="ru-RU"/>
        </w:rPr>
        <w:t>частота считывания показаний20Гц;</w:t>
      </w:r>
    </w:p>
    <w:p w:rsidR="00312EB8" w:rsidRPr="008705F1" w:rsidRDefault="00312EB8" w:rsidP="004A046F">
      <w:pPr>
        <w:pStyle w:val="af2"/>
        <w:numPr>
          <w:ilvl w:val="0"/>
          <w:numId w:val="26"/>
        </w:numPr>
        <w:tabs>
          <w:tab w:val="left" w:pos="0"/>
        </w:tabs>
        <w:spacing w:before="1" w:line="360" w:lineRule="auto"/>
        <w:ind w:left="0" w:right="3" w:firstLine="709"/>
        <w:jc w:val="both"/>
        <w:rPr>
          <w:lang w:val="ru-RU"/>
        </w:rPr>
      </w:pPr>
      <w:r w:rsidRPr="00B66D56">
        <w:rPr>
          <w:lang w:val="ru-RU"/>
        </w:rPr>
        <w:t>постоянная работа с возможностью управлени</w:t>
      </w:r>
      <w:r w:rsidR="002D423E">
        <w:rPr>
          <w:lang w:val="ru-RU"/>
        </w:rPr>
        <w:t>я моментом считывания показаний.</w:t>
      </w:r>
    </w:p>
    <w:p w:rsidR="00B66D56" w:rsidRPr="00870FA1" w:rsidRDefault="00B66D56" w:rsidP="004A046F">
      <w:pPr>
        <w:widowControl w:val="0"/>
        <w:tabs>
          <w:tab w:val="left" w:pos="0"/>
        </w:tabs>
        <w:autoSpaceDE w:val="0"/>
        <w:autoSpaceDN w:val="0"/>
        <w:spacing w:before="86"/>
        <w:ind w:right="3"/>
        <w:jc w:val="both"/>
        <w:rPr>
          <w:rFonts w:ascii="Symbol" w:hAnsi="Symbol"/>
        </w:rPr>
      </w:pPr>
    </w:p>
    <w:p w:rsidR="00372547" w:rsidRDefault="00372547" w:rsidP="00D85F9F">
      <w:pPr>
        <w:pStyle w:val="aa"/>
        <w:widowControl w:val="0"/>
        <w:numPr>
          <w:ilvl w:val="0"/>
          <w:numId w:val="36"/>
        </w:numPr>
        <w:tabs>
          <w:tab w:val="left" w:pos="0"/>
        </w:tabs>
        <w:autoSpaceDE w:val="0"/>
        <w:autoSpaceDN w:val="0"/>
        <w:spacing w:before="10"/>
        <w:ind w:right="3"/>
        <w:contextualSpacing w:val="0"/>
        <w:jc w:val="both"/>
      </w:pPr>
      <w:r>
        <w:t xml:space="preserve">HC-SR04 </w:t>
      </w:r>
    </w:p>
    <w:p w:rsidR="00372547" w:rsidRPr="00225F30" w:rsidRDefault="00372547" w:rsidP="004A046F">
      <w:pPr>
        <w:pStyle w:val="af2"/>
        <w:tabs>
          <w:tab w:val="left" w:pos="0"/>
        </w:tabs>
        <w:spacing w:before="138" w:line="360" w:lineRule="auto"/>
        <w:ind w:right="3" w:firstLine="709"/>
        <w:jc w:val="both"/>
        <w:rPr>
          <w:lang w:val="ru-RU"/>
        </w:rPr>
      </w:pPr>
      <w:r w:rsidRPr="00372547">
        <w:rPr>
          <w:lang w:val="ru-RU"/>
        </w:rPr>
        <w:t xml:space="preserve">Простейший </w:t>
      </w:r>
      <w:r w:rsidR="00842102">
        <w:rPr>
          <w:lang w:val="ru-RU"/>
        </w:rPr>
        <w:t>дальномерный УЗ-модуль (рисунок 12</w:t>
      </w:r>
      <w:r w:rsidRPr="00372547">
        <w:rPr>
          <w:lang w:val="ru-RU"/>
        </w:rPr>
        <w:t>), используемый в робототехнике, системах сигнализации и охраны. Предполагается его подключение к управляющему модулю, например,</w:t>
      </w:r>
      <w:r>
        <w:t>Arduino</w:t>
      </w:r>
      <w:r w:rsidR="00706344">
        <w:t xml:space="preserve"> </w:t>
      </w:r>
      <w:r w:rsidR="003B0FBF" w:rsidRPr="00D85F9F">
        <w:rPr>
          <w:lang w:val="ru-RU"/>
        </w:rPr>
        <w:t>[14]</w:t>
      </w:r>
      <w:r w:rsidR="00225F30">
        <w:rPr>
          <w:lang w:val="ru-RU"/>
        </w:rPr>
        <w:t>.</w:t>
      </w:r>
    </w:p>
    <w:p w:rsidR="00372547" w:rsidRDefault="00372547" w:rsidP="004A046F">
      <w:pPr>
        <w:pStyle w:val="aa"/>
        <w:widowControl w:val="0"/>
        <w:tabs>
          <w:tab w:val="left" w:pos="0"/>
        </w:tabs>
        <w:autoSpaceDE w:val="0"/>
        <w:autoSpaceDN w:val="0"/>
        <w:spacing w:before="10"/>
        <w:ind w:left="0" w:right="3"/>
        <w:contextualSpacing w:val="0"/>
        <w:jc w:val="both"/>
      </w:pPr>
    </w:p>
    <w:p w:rsidR="00372547" w:rsidRPr="00372547" w:rsidRDefault="00312EB8" w:rsidP="004A046F">
      <w:pPr>
        <w:pStyle w:val="af2"/>
        <w:tabs>
          <w:tab w:val="left" w:pos="0"/>
        </w:tabs>
        <w:spacing w:before="10" w:line="360" w:lineRule="auto"/>
        <w:ind w:right="3"/>
        <w:jc w:val="center"/>
        <w:rPr>
          <w:sz w:val="21"/>
          <w:lang w:val="ru-RU"/>
        </w:rPr>
      </w:pPr>
      <w:r>
        <w:rPr>
          <w:noProof/>
          <w:sz w:val="21"/>
          <w:lang w:val="ru-RU" w:eastAsia="ru-RU" w:bidi="ar-SA"/>
        </w:rPr>
        <w:drawing>
          <wp:inline distT="0" distB="0" distL="0" distR="0">
            <wp:extent cx="2144018" cy="933450"/>
            <wp:effectExtent l="19050" t="0" r="8632" b="0"/>
            <wp:docPr id="15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4018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1"/>
          <w:lang w:val="ru-RU" w:eastAsia="ru-RU" w:bidi="ar-SA"/>
        </w:rPr>
        <w:drawing>
          <wp:inline distT="0" distB="0" distL="0" distR="0">
            <wp:extent cx="2381250" cy="1307353"/>
            <wp:effectExtent l="19050" t="0" r="0" b="0"/>
            <wp:docPr id="15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307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47" w:rsidRPr="00372547" w:rsidRDefault="00372547" w:rsidP="004A046F">
      <w:pPr>
        <w:pStyle w:val="af2"/>
        <w:tabs>
          <w:tab w:val="left" w:pos="0"/>
        </w:tabs>
        <w:spacing w:line="360" w:lineRule="auto"/>
        <w:ind w:right="3"/>
        <w:jc w:val="both"/>
        <w:rPr>
          <w:lang w:val="ru-RU"/>
        </w:rPr>
      </w:pPr>
    </w:p>
    <w:p w:rsidR="00372547" w:rsidRDefault="00842102" w:rsidP="004A046F">
      <w:pPr>
        <w:tabs>
          <w:tab w:val="left" w:pos="0"/>
        </w:tabs>
        <w:ind w:right="3"/>
        <w:jc w:val="center"/>
        <w:rPr>
          <w:sz w:val="24"/>
        </w:rPr>
      </w:pPr>
      <w:r>
        <w:rPr>
          <w:sz w:val="24"/>
        </w:rPr>
        <w:t>Рисунок 12</w:t>
      </w:r>
      <w:r w:rsidR="00BC790F">
        <w:rPr>
          <w:rFonts w:cs="Times New Roman"/>
          <w:sz w:val="24"/>
          <w:szCs w:val="28"/>
        </w:rPr>
        <w:t>–</w:t>
      </w:r>
      <w:r w:rsidR="00372547">
        <w:rPr>
          <w:sz w:val="24"/>
        </w:rPr>
        <w:t xml:space="preserve"> Общий вид </w:t>
      </w:r>
      <w:r w:rsidR="00372547" w:rsidRPr="00372547">
        <w:rPr>
          <w:sz w:val="24"/>
        </w:rPr>
        <w:t>HC-SR04</w:t>
      </w:r>
    </w:p>
    <w:p w:rsidR="00B66D56" w:rsidRDefault="00B66D56" w:rsidP="004A046F">
      <w:pPr>
        <w:tabs>
          <w:tab w:val="left" w:pos="0"/>
        </w:tabs>
        <w:ind w:right="3" w:firstLine="709"/>
        <w:jc w:val="center"/>
        <w:rPr>
          <w:sz w:val="24"/>
        </w:rPr>
      </w:pPr>
    </w:p>
    <w:p w:rsidR="008705F1" w:rsidRDefault="00372547" w:rsidP="004A046F">
      <w:pPr>
        <w:pStyle w:val="af2"/>
        <w:tabs>
          <w:tab w:val="left" w:pos="0"/>
          <w:tab w:val="left" w:pos="1134"/>
          <w:tab w:val="left" w:pos="2127"/>
        </w:tabs>
        <w:spacing w:line="360" w:lineRule="auto"/>
        <w:ind w:right="3" w:firstLine="709"/>
        <w:jc w:val="both"/>
        <w:rPr>
          <w:lang w:val="ru-RU"/>
        </w:rPr>
      </w:pPr>
      <w:r w:rsidRPr="00372547">
        <w:rPr>
          <w:lang w:val="ru-RU"/>
        </w:rPr>
        <w:lastRenderedPageBreak/>
        <w:t>Его характеристики:</w:t>
      </w:r>
    </w:p>
    <w:p w:rsidR="008705F1" w:rsidRDefault="002D423E" w:rsidP="004A046F">
      <w:pPr>
        <w:pStyle w:val="af2"/>
        <w:numPr>
          <w:ilvl w:val="0"/>
          <w:numId w:val="25"/>
        </w:numPr>
        <w:tabs>
          <w:tab w:val="left" w:pos="0"/>
          <w:tab w:val="left" w:pos="1134"/>
        </w:tabs>
        <w:spacing w:line="360" w:lineRule="auto"/>
        <w:ind w:left="0" w:right="3" w:firstLine="709"/>
        <w:jc w:val="both"/>
        <w:rPr>
          <w:lang w:val="ru-RU"/>
        </w:rPr>
      </w:pPr>
      <w:r>
        <w:rPr>
          <w:lang w:val="ru-RU"/>
        </w:rPr>
        <w:t>Напряжение питания</w:t>
      </w:r>
      <w:r w:rsidR="00372547">
        <w:t xml:space="preserve">: </w:t>
      </w:r>
      <w:r>
        <w:rPr>
          <w:lang w:val="ru-RU"/>
        </w:rPr>
        <w:t>+</w:t>
      </w:r>
      <w:r w:rsidR="00372547">
        <w:t>5В</w:t>
      </w:r>
      <w:r>
        <w:rPr>
          <w:lang w:val="ru-RU"/>
        </w:rPr>
        <w:t>;</w:t>
      </w:r>
    </w:p>
    <w:p w:rsidR="008705F1" w:rsidRDefault="00372547" w:rsidP="004A046F">
      <w:pPr>
        <w:pStyle w:val="af2"/>
        <w:numPr>
          <w:ilvl w:val="0"/>
          <w:numId w:val="25"/>
        </w:numPr>
        <w:tabs>
          <w:tab w:val="left" w:pos="0"/>
          <w:tab w:val="left" w:pos="1134"/>
        </w:tabs>
        <w:spacing w:line="360" w:lineRule="auto"/>
        <w:ind w:left="0" w:right="3" w:firstLine="709"/>
        <w:jc w:val="both"/>
        <w:rPr>
          <w:lang w:val="ru-RU"/>
        </w:rPr>
      </w:pPr>
      <w:r w:rsidRPr="008705F1">
        <w:rPr>
          <w:lang w:val="ru-RU"/>
        </w:rPr>
        <w:t>Потребление в режиме тишины: 2мА</w:t>
      </w:r>
      <w:r w:rsidR="002D423E">
        <w:rPr>
          <w:lang w:val="ru-RU"/>
        </w:rPr>
        <w:t>;</w:t>
      </w:r>
    </w:p>
    <w:p w:rsidR="008705F1" w:rsidRDefault="002D423E" w:rsidP="004A046F">
      <w:pPr>
        <w:pStyle w:val="af2"/>
        <w:numPr>
          <w:ilvl w:val="0"/>
          <w:numId w:val="25"/>
        </w:numPr>
        <w:tabs>
          <w:tab w:val="left" w:pos="0"/>
          <w:tab w:val="left" w:pos="1134"/>
        </w:tabs>
        <w:spacing w:line="360" w:lineRule="auto"/>
        <w:ind w:left="0" w:right="3" w:firstLine="709"/>
        <w:jc w:val="both"/>
        <w:rPr>
          <w:lang w:val="ru-RU"/>
        </w:rPr>
      </w:pPr>
      <w:r>
        <w:rPr>
          <w:lang w:val="ru-RU"/>
        </w:rPr>
        <w:t>Потребление в рабочем режиме</w:t>
      </w:r>
      <w:r w:rsidR="00372547" w:rsidRPr="002D423E">
        <w:rPr>
          <w:lang w:val="ru-RU"/>
        </w:rPr>
        <w:t>: 15</w:t>
      </w:r>
      <w:r>
        <w:rPr>
          <w:spacing w:val="-12"/>
          <w:lang w:val="ru-RU"/>
        </w:rPr>
        <w:t>мА;</w:t>
      </w:r>
    </w:p>
    <w:p w:rsidR="008705F1" w:rsidRDefault="002D423E" w:rsidP="004A046F">
      <w:pPr>
        <w:pStyle w:val="af2"/>
        <w:numPr>
          <w:ilvl w:val="0"/>
          <w:numId w:val="25"/>
        </w:numPr>
        <w:tabs>
          <w:tab w:val="left" w:pos="0"/>
          <w:tab w:val="left" w:pos="1134"/>
        </w:tabs>
        <w:spacing w:line="360" w:lineRule="auto"/>
        <w:ind w:left="0" w:right="3" w:firstLine="709"/>
        <w:jc w:val="both"/>
        <w:rPr>
          <w:lang w:val="ru-RU"/>
        </w:rPr>
      </w:pPr>
      <w:r>
        <w:rPr>
          <w:lang w:val="ru-RU"/>
        </w:rPr>
        <w:t>Диапазон</w:t>
      </w:r>
      <w:r w:rsidR="007074A5">
        <w:rPr>
          <w:lang w:val="ru-RU"/>
        </w:rPr>
        <w:t xml:space="preserve"> </w:t>
      </w:r>
      <w:r>
        <w:rPr>
          <w:lang w:val="ru-RU"/>
        </w:rPr>
        <w:t>измеряемых расстояний</w:t>
      </w:r>
      <w:r w:rsidR="00372547">
        <w:t>: 2–400</w:t>
      </w:r>
      <w:r>
        <w:rPr>
          <w:lang w:val="ru-RU"/>
        </w:rPr>
        <w:t>см;</w:t>
      </w:r>
    </w:p>
    <w:p w:rsidR="008705F1" w:rsidRDefault="002D423E" w:rsidP="004A046F">
      <w:pPr>
        <w:pStyle w:val="af2"/>
        <w:numPr>
          <w:ilvl w:val="0"/>
          <w:numId w:val="25"/>
        </w:numPr>
        <w:tabs>
          <w:tab w:val="left" w:pos="0"/>
          <w:tab w:val="left" w:pos="1134"/>
        </w:tabs>
        <w:spacing w:line="360" w:lineRule="auto"/>
        <w:ind w:left="0" w:right="3" w:firstLine="709"/>
        <w:jc w:val="both"/>
        <w:rPr>
          <w:lang w:val="ru-RU"/>
        </w:rPr>
      </w:pPr>
      <w:r>
        <w:rPr>
          <w:lang w:val="ru-RU"/>
        </w:rPr>
        <w:t>Эффективный угол наблюдения</w:t>
      </w:r>
      <w:r w:rsidR="00372547">
        <w:t>: 15°</w:t>
      </w:r>
      <w:r>
        <w:rPr>
          <w:lang w:val="ru-RU"/>
        </w:rPr>
        <w:t>;</w:t>
      </w:r>
    </w:p>
    <w:p w:rsidR="00372547" w:rsidRPr="008705F1" w:rsidRDefault="002D423E" w:rsidP="004A046F">
      <w:pPr>
        <w:pStyle w:val="af2"/>
        <w:numPr>
          <w:ilvl w:val="0"/>
          <w:numId w:val="25"/>
        </w:numPr>
        <w:tabs>
          <w:tab w:val="left" w:pos="0"/>
          <w:tab w:val="left" w:pos="1134"/>
        </w:tabs>
        <w:spacing w:line="360" w:lineRule="auto"/>
        <w:ind w:left="0" w:right="3" w:firstLine="709"/>
        <w:jc w:val="both"/>
        <w:rPr>
          <w:lang w:val="ru-RU"/>
        </w:rPr>
      </w:pPr>
      <w:r>
        <w:rPr>
          <w:lang w:val="ru-RU"/>
        </w:rPr>
        <w:t>Рабочий угол наблюдения</w:t>
      </w:r>
      <w:r w:rsidR="00372547">
        <w:t>:30°</w:t>
      </w:r>
      <w:r>
        <w:rPr>
          <w:lang w:val="ru-RU"/>
        </w:rPr>
        <w:t>.</w:t>
      </w:r>
    </w:p>
    <w:p w:rsidR="000E049B" w:rsidRPr="00372547" w:rsidRDefault="00372547" w:rsidP="00D03AC8">
      <w:pPr>
        <w:pStyle w:val="af2"/>
        <w:tabs>
          <w:tab w:val="left" w:pos="0"/>
        </w:tabs>
        <w:spacing w:before="160" w:line="360" w:lineRule="auto"/>
        <w:ind w:right="3" w:firstLine="709"/>
        <w:jc w:val="both"/>
        <w:rPr>
          <w:lang w:val="ru-RU"/>
        </w:rPr>
      </w:pPr>
      <w:r w:rsidRPr="00372547">
        <w:rPr>
          <w:lang w:val="ru-RU"/>
        </w:rPr>
        <w:t>На основе рассмотренных устройств</w:t>
      </w:r>
      <w:r w:rsidR="0086744B">
        <w:rPr>
          <w:lang w:val="ru-RU"/>
        </w:rPr>
        <w:t>, а также множества других, существующих</w:t>
      </w:r>
      <w:r w:rsidRPr="00372547">
        <w:rPr>
          <w:lang w:val="ru-RU"/>
        </w:rPr>
        <w:t xml:space="preserve"> в свободной продаже, можно сделать вывод о крайне широком распространении и проникновении в различные области жизни УЗ- систем. Поскольку использование инфракрасных и радиоволновых дальномеров в некоторых случаях может оказаться </w:t>
      </w:r>
      <w:r w:rsidR="002D423E">
        <w:rPr>
          <w:lang w:val="ru-RU"/>
        </w:rPr>
        <w:t>по разным причинам нецелесообразным</w:t>
      </w:r>
      <w:r w:rsidR="00D85F9F">
        <w:rPr>
          <w:lang w:val="ru-RU"/>
        </w:rPr>
        <w:t xml:space="preserve"> (например, по надежности или стоимости)</w:t>
      </w:r>
      <w:r w:rsidR="000E049B" w:rsidRPr="00372547">
        <w:rPr>
          <w:lang w:val="ru-RU"/>
        </w:rPr>
        <w:t>, зачасту</w:t>
      </w:r>
      <w:r w:rsidR="002D423E">
        <w:rPr>
          <w:lang w:val="ru-RU"/>
        </w:rPr>
        <w:t>ю прибегают к использованию УЗ-</w:t>
      </w:r>
      <w:r w:rsidR="000E049B" w:rsidRPr="00372547">
        <w:rPr>
          <w:lang w:val="ru-RU"/>
        </w:rPr>
        <w:t>локаторов. Это объясняется относительной простотой реализации и низкой ценой подобных устройств, а также низким уровнем энергопотребления при использовании излучателей и датчиков на пьезокерамике. По тем же причинам их часто применяют в качестве дополнительных или аварийных систем обзора на автономных и полуавтономных роботах,</w:t>
      </w:r>
      <w:r w:rsidR="007074A5">
        <w:rPr>
          <w:lang w:val="ru-RU"/>
        </w:rPr>
        <w:t xml:space="preserve"> </w:t>
      </w:r>
      <w:r w:rsidR="000E049B" w:rsidRPr="00372547">
        <w:rPr>
          <w:lang w:val="ru-RU"/>
        </w:rPr>
        <w:t>которы</w:t>
      </w:r>
      <w:r w:rsidR="00D85F9F">
        <w:rPr>
          <w:lang w:val="ru-RU"/>
        </w:rPr>
        <w:t>е</w:t>
      </w:r>
      <w:r w:rsidR="000E049B" w:rsidRPr="00372547">
        <w:rPr>
          <w:lang w:val="ru-RU"/>
        </w:rPr>
        <w:t xml:space="preserve"> тоже </w:t>
      </w:r>
      <w:r w:rsidR="002D423E">
        <w:rPr>
          <w:lang w:val="ru-RU"/>
        </w:rPr>
        <w:t>присутствует</w:t>
      </w:r>
      <w:r w:rsidR="000E049B">
        <w:rPr>
          <w:lang w:val="ru-RU"/>
        </w:rPr>
        <w:t xml:space="preserve"> в свободной продаже</w:t>
      </w:r>
      <w:r w:rsidR="000E049B" w:rsidRPr="00372547">
        <w:rPr>
          <w:lang w:val="ru-RU"/>
        </w:rPr>
        <w:t>.</w:t>
      </w:r>
    </w:p>
    <w:p w:rsidR="000E049B" w:rsidRPr="000E049B" w:rsidRDefault="000E049B" w:rsidP="004A046F">
      <w:pPr>
        <w:pStyle w:val="af2"/>
        <w:tabs>
          <w:tab w:val="left" w:pos="0"/>
        </w:tabs>
        <w:spacing w:before="160" w:line="360" w:lineRule="auto"/>
        <w:ind w:right="3" w:firstLine="709"/>
        <w:jc w:val="both"/>
        <w:rPr>
          <w:lang w:val="ru-RU"/>
        </w:rPr>
        <w:sectPr w:rsidR="000E049B" w:rsidRPr="000E049B" w:rsidSect="005067B8">
          <w:footerReference w:type="default" r:id="rId24"/>
          <w:pgSz w:w="11910" w:h="16840"/>
          <w:pgMar w:top="1134" w:right="850" w:bottom="1134" w:left="1701" w:header="0" w:footer="922" w:gutter="0"/>
          <w:cols w:space="720"/>
          <w:titlePg/>
          <w:docGrid w:linePitch="381"/>
        </w:sectPr>
      </w:pPr>
    </w:p>
    <w:p w:rsidR="00477A95" w:rsidRDefault="00E817BA" w:rsidP="00C040D8">
      <w:pPr>
        <w:pStyle w:val="1"/>
        <w:tabs>
          <w:tab w:val="left" w:pos="0"/>
        </w:tabs>
        <w:ind w:right="3"/>
      </w:pPr>
      <w:bookmarkStart w:id="17" w:name="_Toc517037609"/>
      <w:r>
        <w:lastRenderedPageBreak/>
        <w:t>3</w:t>
      </w:r>
      <w:r w:rsidR="00CE2C65">
        <w:t xml:space="preserve"> </w:t>
      </w:r>
      <w:r w:rsidR="006313F0">
        <w:t>ПРОЕКТИРОВАНИЕ</w:t>
      </w:r>
      <w:r w:rsidR="00CE2C65">
        <w:t xml:space="preserve"> </w:t>
      </w:r>
      <w:r w:rsidR="003367AF">
        <w:t>ПРИЕМНО</w:t>
      </w:r>
      <w:r w:rsidR="00C33384">
        <w:t>ГО</w:t>
      </w:r>
      <w:r w:rsidR="00CE2C65">
        <w:t xml:space="preserve"> </w:t>
      </w:r>
      <w:r w:rsidR="00C33384">
        <w:t>МОДУЛЯ</w:t>
      </w:r>
      <w:r w:rsidR="003367AF">
        <w:t xml:space="preserve"> УЛЬТРАЗВУКОВОГО ИЗМЕРИТЕЛЯ ДАЛЬНОСТИ</w:t>
      </w:r>
      <w:bookmarkEnd w:id="17"/>
    </w:p>
    <w:p w:rsidR="00E0017B" w:rsidRDefault="00E0017B" w:rsidP="004A046F">
      <w:pPr>
        <w:tabs>
          <w:tab w:val="left" w:pos="0"/>
        </w:tabs>
        <w:ind w:right="3"/>
      </w:pPr>
    </w:p>
    <w:p w:rsidR="00DD329A" w:rsidRDefault="00DD329A" w:rsidP="004A046F">
      <w:pPr>
        <w:tabs>
          <w:tab w:val="left" w:pos="0"/>
        </w:tabs>
        <w:ind w:right="3" w:firstLine="709"/>
        <w:jc w:val="both"/>
      </w:pPr>
      <w:r>
        <w:t xml:space="preserve">Проектирование приёмного </w:t>
      </w:r>
      <w:r w:rsidR="009E3FDB">
        <w:t>модуля</w:t>
      </w:r>
      <w:r>
        <w:t xml:space="preserve"> ультразвукового импульсного измерителя дальности состоит</w:t>
      </w:r>
      <w:r w:rsidR="00FF47F1">
        <w:t xml:space="preserve"> из следующих</w:t>
      </w:r>
      <w:r>
        <w:t xml:space="preserve"> частей:</w:t>
      </w:r>
    </w:p>
    <w:p w:rsidR="000C2DA5" w:rsidRDefault="009D2786" w:rsidP="004A046F">
      <w:pPr>
        <w:pStyle w:val="aa"/>
        <w:numPr>
          <w:ilvl w:val="0"/>
          <w:numId w:val="18"/>
        </w:numPr>
        <w:tabs>
          <w:tab w:val="left" w:pos="0"/>
        </w:tabs>
        <w:ind w:left="0" w:right="3" w:firstLine="709"/>
        <w:jc w:val="both"/>
      </w:pPr>
      <w:r>
        <w:t xml:space="preserve">Разработка обобщенной </w:t>
      </w:r>
      <w:r w:rsidR="00317E68">
        <w:t xml:space="preserve">структуры </w:t>
      </w:r>
      <w:r w:rsidR="006F6382">
        <w:t>дальномера</w:t>
      </w:r>
    </w:p>
    <w:p w:rsidR="00B44B02" w:rsidRDefault="009D2786" w:rsidP="004A046F">
      <w:pPr>
        <w:pStyle w:val="aa"/>
        <w:numPr>
          <w:ilvl w:val="0"/>
          <w:numId w:val="18"/>
        </w:numPr>
        <w:tabs>
          <w:tab w:val="left" w:pos="0"/>
        </w:tabs>
        <w:ind w:left="0" w:right="3" w:firstLine="709"/>
        <w:jc w:val="both"/>
      </w:pPr>
      <w:r>
        <w:t xml:space="preserve">Разработка </w:t>
      </w:r>
      <w:r w:rsidR="006F6382">
        <w:t>структуры приемного модуля</w:t>
      </w:r>
      <w:r w:rsidR="00D32B97">
        <w:t xml:space="preserve"> </w:t>
      </w:r>
      <w:r w:rsidR="006F6382">
        <w:t>дальномера</w:t>
      </w:r>
    </w:p>
    <w:p w:rsidR="003367AF" w:rsidRDefault="003367AF" w:rsidP="004A046F">
      <w:pPr>
        <w:pStyle w:val="aa"/>
        <w:numPr>
          <w:ilvl w:val="0"/>
          <w:numId w:val="18"/>
        </w:numPr>
        <w:tabs>
          <w:tab w:val="left" w:pos="0"/>
        </w:tabs>
        <w:ind w:left="0" w:right="3" w:firstLine="709"/>
        <w:jc w:val="both"/>
      </w:pPr>
      <w:r>
        <w:t xml:space="preserve">Выбор элементной базы </w:t>
      </w:r>
    </w:p>
    <w:p w:rsidR="00C50CD0" w:rsidRDefault="003367AF" w:rsidP="004A046F">
      <w:pPr>
        <w:pStyle w:val="aa"/>
        <w:numPr>
          <w:ilvl w:val="0"/>
          <w:numId w:val="18"/>
        </w:numPr>
        <w:tabs>
          <w:tab w:val="left" w:pos="0"/>
        </w:tabs>
        <w:ind w:left="0" w:right="3" w:firstLine="709"/>
        <w:jc w:val="both"/>
      </w:pPr>
      <w:r>
        <w:t>Построение</w:t>
      </w:r>
      <w:r w:rsidR="009D125A">
        <w:t xml:space="preserve"> </w:t>
      </w:r>
      <w:r>
        <w:t xml:space="preserve">электрической </w:t>
      </w:r>
      <w:r w:rsidR="000C2DA5">
        <w:t xml:space="preserve">принципиальной </w:t>
      </w:r>
      <w:r w:rsidR="003C57DC">
        <w:t>схемы</w:t>
      </w:r>
    </w:p>
    <w:p w:rsidR="00DD329A" w:rsidRDefault="00DD329A" w:rsidP="004A046F">
      <w:pPr>
        <w:pStyle w:val="aa"/>
        <w:numPr>
          <w:ilvl w:val="0"/>
          <w:numId w:val="18"/>
        </w:numPr>
        <w:tabs>
          <w:tab w:val="left" w:pos="0"/>
        </w:tabs>
        <w:ind w:left="0" w:right="3" w:firstLine="709"/>
        <w:jc w:val="both"/>
      </w:pPr>
      <w:r>
        <w:t>Расчёты</w:t>
      </w:r>
    </w:p>
    <w:p w:rsidR="00C1208B" w:rsidRDefault="00C1208B" w:rsidP="004A046F">
      <w:pPr>
        <w:tabs>
          <w:tab w:val="left" w:pos="0"/>
        </w:tabs>
        <w:ind w:right="3"/>
        <w:jc w:val="both"/>
      </w:pPr>
    </w:p>
    <w:p w:rsidR="00567BEF" w:rsidRDefault="00567BEF" w:rsidP="004A046F">
      <w:pPr>
        <w:tabs>
          <w:tab w:val="left" w:pos="0"/>
        </w:tabs>
        <w:ind w:right="3"/>
        <w:jc w:val="both"/>
      </w:pPr>
    </w:p>
    <w:p w:rsidR="00C1208B" w:rsidRDefault="00C1208B" w:rsidP="004A046F">
      <w:pPr>
        <w:pStyle w:val="2"/>
        <w:tabs>
          <w:tab w:val="left" w:pos="0"/>
        </w:tabs>
        <w:ind w:right="3" w:firstLine="709"/>
      </w:pPr>
      <w:bookmarkStart w:id="18" w:name="_Toc517037610"/>
      <w:r>
        <w:t xml:space="preserve">3.1 </w:t>
      </w:r>
      <w:r w:rsidR="009E3FDB">
        <w:t xml:space="preserve">Разработка </w:t>
      </w:r>
      <w:r w:rsidR="006F6382">
        <w:t>обобщенной структуры дальномера</w:t>
      </w:r>
      <w:bookmarkEnd w:id="18"/>
    </w:p>
    <w:p w:rsidR="00C1208B" w:rsidRDefault="00C1208B" w:rsidP="004A046F">
      <w:pPr>
        <w:tabs>
          <w:tab w:val="left" w:pos="0"/>
        </w:tabs>
        <w:ind w:right="3"/>
      </w:pPr>
    </w:p>
    <w:p w:rsidR="00242B5A" w:rsidRDefault="00E40B50" w:rsidP="004A046F">
      <w:pPr>
        <w:pStyle w:val="af2"/>
        <w:tabs>
          <w:tab w:val="left" w:pos="0"/>
        </w:tabs>
        <w:spacing w:before="158" w:line="360" w:lineRule="auto"/>
        <w:ind w:right="3" w:firstLine="709"/>
        <w:jc w:val="both"/>
        <w:rPr>
          <w:lang w:val="ru-RU"/>
        </w:rPr>
      </w:pPr>
      <w:r w:rsidRPr="00E40B50">
        <w:rPr>
          <w:lang w:val="ru-RU"/>
        </w:rPr>
        <w:t>В основе работы предполагается использовать стандартный импульсный дальномерный метод определения расстояния до объекта</w:t>
      </w:r>
      <w:r>
        <w:rPr>
          <w:lang w:val="ru-RU"/>
        </w:rPr>
        <w:t>, описанный в разделе 1.1.1</w:t>
      </w:r>
      <w:r w:rsidRPr="00E40B50">
        <w:rPr>
          <w:lang w:val="ru-RU"/>
        </w:rPr>
        <w:t xml:space="preserve">. Поскольку в качестве ЗС выступает ультразвуковое колебание, излучающий элемент и чувствительный элемент (датчик) будут представлять собой пьезоэлектрические преобразователи на основе керамики. Они наиболее распространены и обладают малой стоимостью, хорошими техническими характеристиками и большой надежностью. Номинальная скорость распространения в среде – в воздухе – однозначно определена: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  <w:lang w:val="ru-RU"/>
              </w:rPr>
              <m:t>зв</m:t>
            </m:r>
          </m:sub>
        </m:sSub>
      </m:oMath>
      <w:r w:rsidRPr="00E40B50">
        <w:rPr>
          <w:lang w:val="ru-RU"/>
        </w:rPr>
        <w:t xml:space="preserve"> = 340м/с. Погрешность, связанная с влажностью, неоднородностью среды и другими переменными параметрами, незначительна и может быть опущена.</w:t>
      </w:r>
    </w:p>
    <w:p w:rsidR="00242B5A" w:rsidRDefault="00242B5A" w:rsidP="005C0610">
      <w:pPr>
        <w:pStyle w:val="af2"/>
        <w:tabs>
          <w:tab w:val="left" w:pos="0"/>
        </w:tabs>
        <w:spacing w:before="158" w:line="360" w:lineRule="auto"/>
        <w:ind w:right="3" w:firstLine="709"/>
        <w:jc w:val="both"/>
        <w:rPr>
          <w:lang w:val="ru-RU"/>
        </w:rPr>
      </w:pPr>
      <w:r>
        <w:rPr>
          <w:lang w:val="ru-RU"/>
        </w:rPr>
        <w:t>Д</w:t>
      </w:r>
      <w:r w:rsidRPr="00E40B50">
        <w:rPr>
          <w:lang w:val="ru-RU"/>
        </w:rPr>
        <w:t xml:space="preserve">ля возбуждения ультразвукового излучателя </w:t>
      </w:r>
      <w:r>
        <w:rPr>
          <w:lang w:val="ru-RU"/>
        </w:rPr>
        <w:t>н</w:t>
      </w:r>
      <w:r w:rsidRPr="00E40B50">
        <w:rPr>
          <w:lang w:val="ru-RU"/>
        </w:rPr>
        <w:t xml:space="preserve">еобходим генератор </w:t>
      </w:r>
      <w:r>
        <w:rPr>
          <w:lang w:val="ru-RU"/>
        </w:rPr>
        <w:t xml:space="preserve">колебаний. </w:t>
      </w:r>
      <w:r w:rsidRPr="00E40B50">
        <w:rPr>
          <w:lang w:val="ru-RU"/>
        </w:rPr>
        <w:t xml:space="preserve">Измерение временного интервала между излучением и приемом </w:t>
      </w:r>
      <w:r w:rsidRPr="00E40B50">
        <w:rPr>
          <w:lang w:val="ru-RU"/>
        </w:rPr>
        <w:lastRenderedPageBreak/>
        <w:t>сигнала будет осуществляться при помощи</w:t>
      </w:r>
      <w:r>
        <w:rPr>
          <w:lang w:val="ru-RU"/>
        </w:rPr>
        <w:t xml:space="preserve"> цепи измерения времени, которая в</w:t>
      </w:r>
      <w:r w:rsidR="005C0610">
        <w:rPr>
          <w:lang w:val="ru-RU"/>
        </w:rPr>
        <w:t xml:space="preserve">ходит </w:t>
      </w:r>
      <w:r>
        <w:rPr>
          <w:lang w:val="ru-RU"/>
        </w:rPr>
        <w:t>в БОС</w:t>
      </w:r>
      <w:r w:rsidRPr="00E40B50">
        <w:rPr>
          <w:lang w:val="ru-RU"/>
        </w:rPr>
        <w:t xml:space="preserve">. </w:t>
      </w:r>
      <w:r w:rsidR="005C0610">
        <w:rPr>
          <w:lang w:val="ru-RU"/>
        </w:rPr>
        <w:t xml:space="preserve">Помимо этого в БОС необходима схема усиления, </w:t>
      </w:r>
      <w:r w:rsidRPr="00E40B50">
        <w:rPr>
          <w:lang w:val="ru-RU"/>
        </w:rPr>
        <w:t>поскольку отраженный</w:t>
      </w:r>
      <w:r w:rsidR="000D69EA">
        <w:rPr>
          <w:lang w:val="ru-RU"/>
        </w:rPr>
        <w:t xml:space="preserve"> </w:t>
      </w:r>
      <w:r w:rsidRPr="00E40B50">
        <w:rPr>
          <w:lang w:val="ru-RU"/>
        </w:rPr>
        <w:t xml:space="preserve">от цели сигнал имеет малую </w:t>
      </w:r>
      <w:r>
        <w:rPr>
          <w:lang w:val="ru-RU"/>
        </w:rPr>
        <w:t xml:space="preserve">мощность, и </w:t>
      </w:r>
      <w:r w:rsidR="005C0610">
        <w:rPr>
          <w:lang w:val="ru-RU"/>
        </w:rPr>
        <w:t>пороговое устройство для</w:t>
      </w:r>
      <w:r w:rsidR="000D69EA">
        <w:rPr>
          <w:lang w:val="ru-RU"/>
        </w:rPr>
        <w:t xml:space="preserve"> </w:t>
      </w:r>
      <w:r w:rsidR="005C0610">
        <w:rPr>
          <w:lang w:val="ru-RU"/>
        </w:rPr>
        <w:t xml:space="preserve">его </w:t>
      </w:r>
      <w:r>
        <w:rPr>
          <w:lang w:val="ru-RU"/>
        </w:rPr>
        <w:t>обнаружения.</w:t>
      </w:r>
    </w:p>
    <w:p w:rsidR="00AE6DC4" w:rsidRDefault="00735C83" w:rsidP="00AE6DC4">
      <w:pPr>
        <w:pStyle w:val="af2"/>
        <w:tabs>
          <w:tab w:val="left" w:pos="0"/>
        </w:tabs>
        <w:spacing w:line="360" w:lineRule="auto"/>
        <w:ind w:firstLine="709"/>
        <w:jc w:val="both"/>
        <w:rPr>
          <w:lang w:val="ru-RU"/>
        </w:rPr>
      </w:pPr>
      <w:r>
        <w:rPr>
          <w:lang w:val="ru-RU"/>
        </w:rPr>
        <w:t>Для измерения времени распространения ультразвука требуется счётчик.</w:t>
      </w:r>
      <w:r w:rsidR="00617B12">
        <w:rPr>
          <w:lang w:val="ru-RU"/>
        </w:rPr>
        <w:t xml:space="preserve"> </w:t>
      </w:r>
      <w:r w:rsidR="00E40B50" w:rsidRPr="00E40B50">
        <w:rPr>
          <w:lang w:val="ru-RU"/>
        </w:rPr>
        <w:t>Так как</w:t>
      </w:r>
      <w:r w:rsidR="00617B12">
        <w:rPr>
          <w:lang w:val="ru-RU"/>
        </w:rPr>
        <w:t xml:space="preserve"> </w:t>
      </w:r>
      <w:r w:rsidR="00E40B50" w:rsidRPr="00E40B50">
        <w:rPr>
          <w:lang w:val="ru-RU"/>
        </w:rPr>
        <w:t>устройств</w:t>
      </w:r>
      <w:r w:rsidR="00AE6DC4">
        <w:rPr>
          <w:lang w:val="ru-RU"/>
        </w:rPr>
        <w:t>о</w:t>
      </w:r>
      <w:r w:rsidR="00617B12">
        <w:rPr>
          <w:lang w:val="ru-RU"/>
        </w:rPr>
        <w:t xml:space="preserve"> по ТЗ должно информировать о</w:t>
      </w:r>
      <w:r w:rsidR="00AE6DC4">
        <w:rPr>
          <w:lang w:val="ru-RU"/>
        </w:rPr>
        <w:t xml:space="preserve"> результатах измерения, то его</w:t>
      </w:r>
      <w:r w:rsidR="00E40B50" w:rsidRPr="00E40B50">
        <w:rPr>
          <w:lang w:val="ru-RU"/>
        </w:rPr>
        <w:t xml:space="preserve"> необходимо дополнить </w:t>
      </w:r>
      <w:r w:rsidR="005C0610">
        <w:rPr>
          <w:lang w:val="ru-RU"/>
        </w:rPr>
        <w:t>модулем</w:t>
      </w:r>
      <w:r w:rsidR="00AE6DC4">
        <w:rPr>
          <w:lang w:val="ru-RU"/>
        </w:rPr>
        <w:t xml:space="preserve"> индикации.</w:t>
      </w:r>
    </w:p>
    <w:p w:rsidR="00E40B50" w:rsidRPr="00E40B50" w:rsidRDefault="00E40B50" w:rsidP="00AE6DC4">
      <w:pPr>
        <w:pStyle w:val="af2"/>
        <w:tabs>
          <w:tab w:val="left" w:pos="0"/>
        </w:tabs>
        <w:spacing w:line="360" w:lineRule="auto"/>
        <w:ind w:firstLine="709"/>
        <w:jc w:val="both"/>
        <w:rPr>
          <w:lang w:val="ru-RU"/>
        </w:rPr>
      </w:pPr>
      <w:r w:rsidRPr="00E40B50">
        <w:rPr>
          <w:lang w:val="ru-RU"/>
        </w:rPr>
        <w:t xml:space="preserve">Исходя из вышесказанного, можно составить </w:t>
      </w:r>
      <w:r w:rsidR="0012189C">
        <w:rPr>
          <w:lang w:val="ru-RU"/>
        </w:rPr>
        <w:t xml:space="preserve">простейшую </w:t>
      </w:r>
      <w:r w:rsidR="00A708CA">
        <w:rPr>
          <w:lang w:val="ru-RU"/>
        </w:rPr>
        <w:t>структуру</w:t>
      </w:r>
      <w:r w:rsidR="00617B12">
        <w:rPr>
          <w:lang w:val="ru-RU"/>
        </w:rPr>
        <w:t xml:space="preserve"> </w:t>
      </w:r>
      <w:r w:rsidR="004B1D37">
        <w:rPr>
          <w:lang w:val="ru-RU"/>
        </w:rPr>
        <w:t>дальномера</w:t>
      </w:r>
      <w:r w:rsidR="00675772">
        <w:rPr>
          <w:lang w:val="ru-RU"/>
        </w:rPr>
        <w:t>, представленную на рисунке 13</w:t>
      </w:r>
      <w:r w:rsidRPr="00E40B50">
        <w:rPr>
          <w:lang w:val="ru-RU"/>
        </w:rPr>
        <w:t>.</w:t>
      </w:r>
    </w:p>
    <w:p w:rsidR="00C1208B" w:rsidRDefault="00C1208B" w:rsidP="004A046F">
      <w:pPr>
        <w:tabs>
          <w:tab w:val="left" w:pos="0"/>
          <w:tab w:val="left" w:pos="8647"/>
          <w:tab w:val="left" w:pos="9356"/>
        </w:tabs>
        <w:ind w:right="3"/>
      </w:pPr>
    </w:p>
    <w:p w:rsidR="00F15358" w:rsidRDefault="005C0610" w:rsidP="004A046F">
      <w:pPr>
        <w:tabs>
          <w:tab w:val="left" w:pos="0"/>
          <w:tab w:val="left" w:pos="8647"/>
          <w:tab w:val="left" w:pos="9356"/>
        </w:tabs>
        <w:ind w:right="3"/>
        <w:jc w:val="center"/>
      </w:pPr>
      <w:r>
        <w:rPr>
          <w:noProof/>
          <w:lang w:eastAsia="ru-RU"/>
        </w:rPr>
        <w:drawing>
          <wp:inline distT="0" distB="0" distL="0" distR="0">
            <wp:extent cx="3524250" cy="172634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368" cy="1729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358" w:rsidRDefault="00675772" w:rsidP="004A046F">
      <w:pPr>
        <w:tabs>
          <w:tab w:val="left" w:pos="0"/>
          <w:tab w:val="left" w:pos="8647"/>
          <w:tab w:val="left" w:pos="9356"/>
        </w:tabs>
        <w:ind w:right="3"/>
        <w:jc w:val="center"/>
        <w:rPr>
          <w:sz w:val="24"/>
        </w:rPr>
      </w:pPr>
      <w:r>
        <w:rPr>
          <w:sz w:val="24"/>
        </w:rPr>
        <w:t>Рисунок 13</w:t>
      </w:r>
      <w:r w:rsidR="00B5430F">
        <w:rPr>
          <w:sz w:val="24"/>
        </w:rPr>
        <w:t xml:space="preserve"> – Структура</w:t>
      </w:r>
      <w:r w:rsidR="00B34BE2">
        <w:rPr>
          <w:sz w:val="24"/>
        </w:rPr>
        <w:t xml:space="preserve"> ультразвукового дальномера</w:t>
      </w:r>
    </w:p>
    <w:p w:rsidR="00B34BE2" w:rsidRDefault="00B34BE2" w:rsidP="004A046F">
      <w:pPr>
        <w:tabs>
          <w:tab w:val="left" w:pos="0"/>
          <w:tab w:val="left" w:pos="8647"/>
          <w:tab w:val="left" w:pos="9356"/>
        </w:tabs>
        <w:ind w:right="3"/>
        <w:jc w:val="center"/>
      </w:pPr>
    </w:p>
    <w:p w:rsidR="00DA792F" w:rsidRDefault="00DA792F" w:rsidP="004A046F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lang w:bidi="ru-RU"/>
        </w:rPr>
      </w:pPr>
      <w:r w:rsidRPr="00DA792F">
        <w:rPr>
          <w:lang w:bidi="ru-RU"/>
        </w:rPr>
        <w:t>Ниже приведена расшифровка нумерации блоков.</w:t>
      </w:r>
    </w:p>
    <w:p w:rsidR="00DA792F" w:rsidRDefault="00DA792F" w:rsidP="004A046F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lang w:bidi="ru-RU"/>
        </w:rPr>
      </w:pPr>
      <w:r>
        <w:rPr>
          <w:lang w:bidi="ru-RU"/>
        </w:rPr>
        <w:t xml:space="preserve">1. </w:t>
      </w:r>
      <w:r w:rsidR="006F6382">
        <w:rPr>
          <w:lang w:bidi="ru-RU"/>
        </w:rPr>
        <w:t>Блок генерации</w:t>
      </w:r>
    </w:p>
    <w:p w:rsidR="00DA792F" w:rsidRDefault="00DA792F" w:rsidP="004A046F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lang w:bidi="ru-RU"/>
        </w:rPr>
      </w:pPr>
      <w:r>
        <w:rPr>
          <w:lang w:bidi="ru-RU"/>
        </w:rPr>
        <w:t>2. Пьезоизлучатель</w:t>
      </w:r>
    </w:p>
    <w:p w:rsidR="00DA792F" w:rsidRDefault="00DA792F" w:rsidP="004A046F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lang w:bidi="ru-RU"/>
        </w:rPr>
      </w:pPr>
      <w:r>
        <w:rPr>
          <w:lang w:bidi="ru-RU"/>
        </w:rPr>
        <w:t>3. Пьезодатчик</w:t>
      </w:r>
    </w:p>
    <w:p w:rsidR="00DA792F" w:rsidRDefault="00DA792F" w:rsidP="004A046F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lang w:bidi="ru-RU"/>
        </w:rPr>
      </w:pPr>
      <w:r>
        <w:rPr>
          <w:lang w:bidi="ru-RU"/>
        </w:rPr>
        <w:t xml:space="preserve">4. </w:t>
      </w:r>
      <w:r w:rsidR="00153365">
        <w:rPr>
          <w:lang w:bidi="ru-RU"/>
        </w:rPr>
        <w:t xml:space="preserve">БОС (включающий схему усиления, </w:t>
      </w:r>
      <w:r w:rsidR="0012189C">
        <w:rPr>
          <w:lang w:bidi="ru-RU"/>
        </w:rPr>
        <w:t>пороговое устройство, цепь измерения времени</w:t>
      </w:r>
      <w:r>
        <w:rPr>
          <w:lang w:bidi="ru-RU"/>
        </w:rPr>
        <w:t>)</w:t>
      </w:r>
    </w:p>
    <w:p w:rsidR="00DA792F" w:rsidRDefault="00DA792F" w:rsidP="004A046F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lang w:bidi="ru-RU"/>
        </w:rPr>
      </w:pPr>
      <w:r>
        <w:rPr>
          <w:lang w:bidi="ru-RU"/>
        </w:rPr>
        <w:t>5. Счётчик</w:t>
      </w:r>
    </w:p>
    <w:p w:rsidR="00DA792F" w:rsidRDefault="00DA792F" w:rsidP="004A046F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lang w:bidi="ru-RU"/>
        </w:rPr>
      </w:pPr>
      <w:r>
        <w:rPr>
          <w:lang w:bidi="ru-RU"/>
        </w:rPr>
        <w:t>6. Модуль индикации</w:t>
      </w:r>
    </w:p>
    <w:p w:rsidR="00E77DA1" w:rsidRPr="00DA792F" w:rsidRDefault="005C0610" w:rsidP="00B40408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lang w:bidi="ru-RU"/>
        </w:rPr>
      </w:pPr>
      <w:r>
        <w:rPr>
          <w:lang w:bidi="ru-RU"/>
        </w:rPr>
        <w:t>О</w:t>
      </w:r>
      <w:r w:rsidR="00DA792F">
        <w:rPr>
          <w:lang w:bidi="ru-RU"/>
        </w:rPr>
        <w:t xml:space="preserve"> </w:t>
      </w:r>
      <w:r w:rsidR="00E77DA1">
        <w:rPr>
          <w:lang w:bidi="ru-RU"/>
        </w:rPr>
        <w:t>–</w:t>
      </w:r>
      <w:r w:rsidR="00DA792F">
        <w:rPr>
          <w:lang w:bidi="ru-RU"/>
        </w:rPr>
        <w:t xml:space="preserve"> </w:t>
      </w:r>
      <w:r>
        <w:rPr>
          <w:lang w:bidi="ru-RU"/>
        </w:rPr>
        <w:t>объект</w:t>
      </w:r>
    </w:p>
    <w:p w:rsidR="002A226C" w:rsidRPr="00B34BE2" w:rsidRDefault="0069725E" w:rsidP="00B40408">
      <w:pPr>
        <w:tabs>
          <w:tab w:val="left" w:pos="0"/>
          <w:tab w:val="left" w:pos="8647"/>
          <w:tab w:val="left" w:pos="9356"/>
        </w:tabs>
        <w:ind w:right="3" w:firstLine="709"/>
        <w:jc w:val="both"/>
      </w:pPr>
      <w:r>
        <w:t>Так как целью работы является проектирование приёмного модуля с индикацией, то далее будем рассматривать все блоки структуры, кроме 1 и 2, потому что они относятся к передающему модулю.</w:t>
      </w:r>
    </w:p>
    <w:p w:rsidR="009C1233" w:rsidRDefault="005822F3" w:rsidP="004A046F">
      <w:pPr>
        <w:pStyle w:val="2"/>
        <w:tabs>
          <w:tab w:val="left" w:pos="0"/>
          <w:tab w:val="left" w:pos="8647"/>
          <w:tab w:val="left" w:pos="9356"/>
        </w:tabs>
        <w:ind w:right="3" w:firstLine="709"/>
      </w:pPr>
      <w:bookmarkStart w:id="19" w:name="_Toc517037611"/>
      <w:r>
        <w:lastRenderedPageBreak/>
        <w:t>3.2</w:t>
      </w:r>
      <w:r w:rsidR="000F5973">
        <w:t xml:space="preserve"> </w:t>
      </w:r>
      <w:r w:rsidR="009E3FDB">
        <w:t xml:space="preserve">Разработка </w:t>
      </w:r>
      <w:r w:rsidR="006F6382">
        <w:t>структуры приемного модуля дальномера</w:t>
      </w:r>
      <w:bookmarkEnd w:id="19"/>
    </w:p>
    <w:p w:rsidR="009C1233" w:rsidRPr="009C1233" w:rsidRDefault="009C1233" w:rsidP="004A046F">
      <w:pPr>
        <w:tabs>
          <w:tab w:val="left" w:pos="0"/>
          <w:tab w:val="left" w:pos="8647"/>
          <w:tab w:val="left" w:pos="9356"/>
        </w:tabs>
        <w:ind w:right="3"/>
      </w:pPr>
    </w:p>
    <w:p w:rsidR="00AE21E1" w:rsidRPr="00AE6DC4" w:rsidRDefault="005071CA" w:rsidP="00AE6DC4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О</w:t>
      </w:r>
      <w:r w:rsidR="005549EF">
        <w:rPr>
          <w:rFonts w:cs="Times New Roman"/>
          <w:szCs w:val="28"/>
        </w:rPr>
        <w:t xml:space="preserve">тталкиваясь от </w:t>
      </w:r>
      <w:r w:rsidR="006F6382">
        <w:rPr>
          <w:rFonts w:cs="Times New Roman"/>
          <w:szCs w:val="28"/>
        </w:rPr>
        <w:t xml:space="preserve">обобщенной </w:t>
      </w:r>
      <w:r w:rsidR="005549EF">
        <w:rPr>
          <w:rFonts w:cs="Times New Roman"/>
          <w:szCs w:val="28"/>
        </w:rPr>
        <w:t>структуры</w:t>
      </w:r>
      <w:r w:rsidR="006F6382">
        <w:rPr>
          <w:rFonts w:cs="Times New Roman"/>
          <w:szCs w:val="28"/>
        </w:rPr>
        <w:t xml:space="preserve"> дальномера</w:t>
      </w:r>
      <w:r>
        <w:rPr>
          <w:rFonts w:cs="Times New Roman"/>
          <w:szCs w:val="28"/>
        </w:rPr>
        <w:t>, нарисуем</w:t>
      </w:r>
      <w:r w:rsidR="00EB7904">
        <w:rPr>
          <w:rFonts w:cs="Times New Roman"/>
          <w:szCs w:val="28"/>
        </w:rPr>
        <w:t xml:space="preserve"> и распишем функции блоков</w:t>
      </w:r>
      <w:r>
        <w:rPr>
          <w:rFonts w:cs="Times New Roman"/>
          <w:szCs w:val="28"/>
        </w:rPr>
        <w:t>, входящи</w:t>
      </w:r>
      <w:r w:rsidR="00635D0D">
        <w:rPr>
          <w:rFonts w:cs="Times New Roman"/>
          <w:szCs w:val="28"/>
        </w:rPr>
        <w:t>х</w:t>
      </w:r>
      <w:r w:rsidR="006F6382">
        <w:rPr>
          <w:rFonts w:cs="Times New Roman"/>
          <w:szCs w:val="28"/>
        </w:rPr>
        <w:t xml:space="preserve"> в приемный модуль</w:t>
      </w:r>
      <w:r w:rsidR="00AE6DC4" w:rsidRPr="00AE6DC4">
        <w:rPr>
          <w:rFonts w:cs="Times New Roman"/>
          <w:szCs w:val="28"/>
        </w:rPr>
        <w:t>;</w:t>
      </w:r>
      <w:r w:rsidR="00240DDA">
        <w:rPr>
          <w:rFonts w:cs="Times New Roman"/>
          <w:szCs w:val="28"/>
        </w:rPr>
        <w:t xml:space="preserve"> более подробно</w:t>
      </w:r>
      <w:r w:rsidR="00AE6DC4">
        <w:rPr>
          <w:rFonts w:cs="Times New Roman"/>
          <w:szCs w:val="28"/>
        </w:rPr>
        <w:t xml:space="preserve"> развернем</w:t>
      </w:r>
      <w:r w:rsidR="000F5973">
        <w:rPr>
          <w:rFonts w:cs="Times New Roman"/>
          <w:szCs w:val="28"/>
        </w:rPr>
        <w:t xml:space="preserve"> </w:t>
      </w:r>
      <w:r w:rsidR="00C33384">
        <w:rPr>
          <w:rFonts w:cs="Times New Roman"/>
          <w:szCs w:val="28"/>
        </w:rPr>
        <w:t>БОС</w:t>
      </w:r>
      <w:r w:rsidR="00AE6DC4">
        <w:rPr>
          <w:rFonts w:cs="Times New Roman"/>
          <w:szCs w:val="28"/>
        </w:rPr>
        <w:t xml:space="preserve"> и тем самым </w:t>
      </w:r>
      <w:r w:rsidR="006E3E43">
        <w:rPr>
          <w:rFonts w:cs="Times New Roman"/>
          <w:szCs w:val="28"/>
        </w:rPr>
        <w:t>составим</w:t>
      </w:r>
      <w:r w:rsidR="000F5973">
        <w:rPr>
          <w:rFonts w:cs="Times New Roman"/>
          <w:szCs w:val="28"/>
        </w:rPr>
        <w:t xml:space="preserve"> </w:t>
      </w:r>
      <w:r w:rsidR="006F6382">
        <w:rPr>
          <w:rFonts w:cs="Times New Roman"/>
          <w:szCs w:val="28"/>
        </w:rPr>
        <w:t>структуру</w:t>
      </w:r>
      <w:r w:rsidR="00AE6DC4">
        <w:rPr>
          <w:rFonts w:cs="Times New Roman"/>
          <w:szCs w:val="28"/>
        </w:rPr>
        <w:t xml:space="preserve"> разрабатываемого модуля.</w:t>
      </w:r>
    </w:p>
    <w:p w:rsidR="00153365" w:rsidRDefault="006E3E43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Как говорилось выше, о</w:t>
      </w:r>
      <w:r w:rsidR="00CD15EB">
        <w:rPr>
          <w:rFonts w:cs="Times New Roman"/>
          <w:szCs w:val="28"/>
        </w:rPr>
        <w:t>дним из важных элементов</w:t>
      </w:r>
      <w:r w:rsidR="00635D0D">
        <w:rPr>
          <w:rFonts w:cs="Times New Roman"/>
          <w:szCs w:val="28"/>
        </w:rPr>
        <w:t xml:space="preserve"> приемного модуля любого ультразвукового измерителя является </w:t>
      </w:r>
      <w:r w:rsidR="00153365">
        <w:rPr>
          <w:rFonts w:cs="Times New Roman"/>
          <w:szCs w:val="28"/>
        </w:rPr>
        <w:t xml:space="preserve">пьезопреобразователь, </w:t>
      </w:r>
      <w:r w:rsidR="00CD15EB">
        <w:rPr>
          <w:rFonts w:cs="Times New Roman"/>
          <w:szCs w:val="28"/>
        </w:rPr>
        <w:t xml:space="preserve">служащий </w:t>
      </w:r>
      <w:r w:rsidR="003E0144">
        <w:rPr>
          <w:rFonts w:cs="Times New Roman"/>
          <w:szCs w:val="28"/>
        </w:rPr>
        <w:t>датчиком</w:t>
      </w:r>
      <w:r w:rsidR="00153365">
        <w:rPr>
          <w:rFonts w:cs="Times New Roman"/>
          <w:szCs w:val="28"/>
        </w:rPr>
        <w:t xml:space="preserve"> для принятия </w:t>
      </w:r>
      <w:r w:rsidR="00635D0D">
        <w:rPr>
          <w:rFonts w:cs="Times New Roman"/>
          <w:szCs w:val="28"/>
        </w:rPr>
        <w:t>отраженного сигнала</w:t>
      </w:r>
      <w:r w:rsidR="00153365">
        <w:rPr>
          <w:rFonts w:cs="Times New Roman"/>
          <w:szCs w:val="28"/>
        </w:rPr>
        <w:t xml:space="preserve"> от </w:t>
      </w:r>
      <w:r w:rsidR="00635D0D">
        <w:rPr>
          <w:rFonts w:cs="Times New Roman"/>
          <w:szCs w:val="28"/>
        </w:rPr>
        <w:t>объекта</w:t>
      </w:r>
      <w:r w:rsidR="00153365">
        <w:rPr>
          <w:rFonts w:cs="Times New Roman"/>
          <w:szCs w:val="28"/>
        </w:rPr>
        <w:t>.</w:t>
      </w:r>
    </w:p>
    <w:p w:rsidR="00153365" w:rsidRDefault="00635D0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После пье</w:t>
      </w:r>
      <w:r w:rsidR="00240DDA">
        <w:rPr>
          <w:rFonts w:cs="Times New Roman"/>
          <w:szCs w:val="28"/>
        </w:rPr>
        <w:t>зодатчика необходимо обязательное применение</w:t>
      </w:r>
      <w:r w:rsidR="000F5973">
        <w:rPr>
          <w:rFonts w:cs="Times New Roman"/>
          <w:szCs w:val="28"/>
        </w:rPr>
        <w:t xml:space="preserve"> </w:t>
      </w:r>
      <w:r w:rsidR="002A6EE0">
        <w:rPr>
          <w:rFonts w:cs="Times New Roman"/>
          <w:szCs w:val="28"/>
        </w:rPr>
        <w:t>входного усилителя</w:t>
      </w:r>
      <w:r w:rsidR="00153365">
        <w:rPr>
          <w:rFonts w:cs="Times New Roman"/>
          <w:szCs w:val="28"/>
        </w:rPr>
        <w:t xml:space="preserve">, так как </w:t>
      </w:r>
      <w:r w:rsidR="00240DDA">
        <w:rPr>
          <w:rFonts w:cs="Times New Roman"/>
          <w:szCs w:val="28"/>
        </w:rPr>
        <w:t>ультразвук теряет свою мощность как при распространении по воздуху, так и при</w:t>
      </w:r>
      <w:r w:rsidR="006C6306">
        <w:rPr>
          <w:rFonts w:cs="Times New Roman"/>
          <w:szCs w:val="28"/>
        </w:rPr>
        <w:t xml:space="preserve"> отражении</w:t>
      </w:r>
      <w:r w:rsidR="00153365">
        <w:rPr>
          <w:rFonts w:cs="Times New Roman"/>
          <w:szCs w:val="28"/>
        </w:rPr>
        <w:t xml:space="preserve"> от </w:t>
      </w:r>
      <w:r>
        <w:rPr>
          <w:rFonts w:cs="Times New Roman"/>
          <w:szCs w:val="28"/>
        </w:rPr>
        <w:t xml:space="preserve">любого объекта </w:t>
      </w:r>
      <w:r w:rsidR="00240DDA">
        <w:rPr>
          <w:rFonts w:cs="Times New Roman"/>
          <w:szCs w:val="28"/>
        </w:rPr>
        <w:t>в результате поглощении части энергии волны материалом объекта</w:t>
      </w:r>
      <w:r w:rsidR="00153365">
        <w:rPr>
          <w:rFonts w:cs="Times New Roman"/>
          <w:szCs w:val="28"/>
        </w:rPr>
        <w:t>.</w:t>
      </w:r>
    </w:p>
    <w:p w:rsidR="00240DDA" w:rsidRDefault="00240DDA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Далее для удобства обработки принятого сигнала и выделения из него </w:t>
      </w:r>
      <w:r w:rsidR="00F153DC">
        <w:rPr>
          <w:rFonts w:cs="Times New Roman"/>
          <w:szCs w:val="28"/>
        </w:rPr>
        <w:t>полезной</w:t>
      </w:r>
      <w:r w:rsidR="00F1393D">
        <w:rPr>
          <w:rFonts w:cs="Times New Roman"/>
          <w:szCs w:val="28"/>
        </w:rPr>
        <w:t xml:space="preserve"> информации о времени распространения </w:t>
      </w:r>
      <w:r>
        <w:rPr>
          <w:rFonts w:cs="Times New Roman"/>
          <w:szCs w:val="28"/>
        </w:rPr>
        <w:t>необходимо осуществить преобразование частоты</w:t>
      </w:r>
      <w:r w:rsidR="00F1393D">
        <w:rPr>
          <w:rFonts w:cs="Times New Roman"/>
          <w:szCs w:val="28"/>
        </w:rPr>
        <w:t xml:space="preserve"> из области ультразвуковых частот в область более низких частот, т.е. </w:t>
      </w:r>
      <w:r w:rsidR="00F153DC">
        <w:rPr>
          <w:rFonts w:cs="Times New Roman"/>
          <w:szCs w:val="28"/>
        </w:rPr>
        <w:t>использовать схему выделения огибающей</w:t>
      </w:r>
      <w:r w:rsidR="00F1393D">
        <w:rPr>
          <w:rFonts w:cs="Times New Roman"/>
          <w:szCs w:val="28"/>
        </w:rPr>
        <w:t xml:space="preserve"> сигнала.</w:t>
      </w:r>
    </w:p>
    <w:p w:rsidR="00E460E5" w:rsidRDefault="00F1393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Следующим шагом работы </w:t>
      </w:r>
      <w:r w:rsidR="006E3E43">
        <w:rPr>
          <w:rFonts w:cs="Times New Roman"/>
          <w:szCs w:val="28"/>
        </w:rPr>
        <w:t>(</w:t>
      </w:r>
      <w:r>
        <w:rPr>
          <w:rFonts w:cs="Times New Roman"/>
          <w:szCs w:val="28"/>
        </w:rPr>
        <w:t>уже с огибающей принятого сигнала</w:t>
      </w:r>
      <w:r w:rsidR="006E3E43">
        <w:rPr>
          <w:rFonts w:cs="Times New Roman"/>
          <w:szCs w:val="28"/>
        </w:rPr>
        <w:t>)</w:t>
      </w:r>
      <w:r>
        <w:rPr>
          <w:rFonts w:cs="Times New Roman"/>
          <w:szCs w:val="28"/>
        </w:rPr>
        <w:t xml:space="preserve"> является применение порогов</w:t>
      </w:r>
      <w:r w:rsidR="00F153DC">
        <w:rPr>
          <w:rFonts w:cs="Times New Roman"/>
          <w:szCs w:val="28"/>
        </w:rPr>
        <w:t>ого</w:t>
      </w:r>
      <w:r>
        <w:rPr>
          <w:rFonts w:cs="Times New Roman"/>
          <w:szCs w:val="28"/>
        </w:rPr>
        <w:t xml:space="preserve"> устройств</w:t>
      </w:r>
      <w:r w:rsidR="00F153DC">
        <w:rPr>
          <w:rFonts w:cs="Times New Roman"/>
          <w:szCs w:val="28"/>
        </w:rPr>
        <w:t>а</w:t>
      </w:r>
      <w:r>
        <w:rPr>
          <w:rFonts w:cs="Times New Roman"/>
          <w:szCs w:val="28"/>
        </w:rPr>
        <w:t xml:space="preserve"> для исключения </w:t>
      </w:r>
      <w:r w:rsidR="0099687E">
        <w:rPr>
          <w:rFonts w:cs="Times New Roman"/>
          <w:szCs w:val="28"/>
        </w:rPr>
        <w:t xml:space="preserve">возможных </w:t>
      </w:r>
      <w:r w:rsidR="00F153DC">
        <w:rPr>
          <w:rFonts w:cs="Times New Roman"/>
          <w:szCs w:val="28"/>
        </w:rPr>
        <w:t>ложных срабатываний и</w:t>
      </w:r>
      <w:r w:rsidR="006E3E43">
        <w:rPr>
          <w:rFonts w:cs="Times New Roman"/>
          <w:szCs w:val="28"/>
        </w:rPr>
        <w:t>ли приема переотраженных сигналов. С помощью сравнения мгновенного напряжения выделенной огибающей и заданного порога, в момент его превышения фиксируется</w:t>
      </w:r>
      <w:r w:rsidR="0099687E">
        <w:rPr>
          <w:rFonts w:cs="Times New Roman"/>
          <w:szCs w:val="28"/>
        </w:rPr>
        <w:t xml:space="preserve"> момент</w:t>
      </w:r>
      <w:r w:rsidR="00F153DC">
        <w:rPr>
          <w:rFonts w:cs="Times New Roman"/>
          <w:szCs w:val="28"/>
        </w:rPr>
        <w:t>а</w:t>
      </w:r>
      <w:r w:rsidR="0099687E">
        <w:rPr>
          <w:rFonts w:cs="Times New Roman"/>
          <w:szCs w:val="28"/>
        </w:rPr>
        <w:t xml:space="preserve"> прихода отраженного импульса от объекта.</w:t>
      </w:r>
    </w:p>
    <w:p w:rsidR="0099687E" w:rsidRDefault="006C6306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З</w:t>
      </w:r>
      <w:r w:rsidR="007435F9">
        <w:rPr>
          <w:rFonts w:cs="Times New Roman"/>
          <w:szCs w:val="28"/>
        </w:rPr>
        <w:t xml:space="preserve">ная моменты излучения </w:t>
      </w:r>
      <w:r w:rsidR="00176F05">
        <w:rPr>
          <w:rFonts w:cs="Times New Roman"/>
          <w:szCs w:val="28"/>
        </w:rPr>
        <w:t>(по переднему фронту импульса синхронизации передатчика) и</w:t>
      </w:r>
      <w:r w:rsidR="007435F9">
        <w:rPr>
          <w:rFonts w:cs="Times New Roman"/>
          <w:szCs w:val="28"/>
        </w:rPr>
        <w:t xml:space="preserve"> прихода </w:t>
      </w:r>
      <w:r>
        <w:rPr>
          <w:rFonts w:cs="Times New Roman"/>
          <w:szCs w:val="28"/>
        </w:rPr>
        <w:t xml:space="preserve">ультразвукового сигнала от объекта, </w:t>
      </w:r>
      <w:r w:rsidR="0032791B">
        <w:rPr>
          <w:rFonts w:cs="Times New Roman"/>
          <w:szCs w:val="28"/>
        </w:rPr>
        <w:t xml:space="preserve">используем </w:t>
      </w:r>
      <w:r w:rsidR="00176F05">
        <w:rPr>
          <w:rFonts w:cs="Times New Roman"/>
          <w:szCs w:val="28"/>
        </w:rPr>
        <w:t xml:space="preserve">схему </w:t>
      </w:r>
      <w:r w:rsidR="0032791B">
        <w:rPr>
          <w:rFonts w:cs="Times New Roman"/>
          <w:szCs w:val="28"/>
        </w:rPr>
        <w:t>формировател</w:t>
      </w:r>
      <w:r w:rsidR="00176F05">
        <w:rPr>
          <w:rFonts w:cs="Times New Roman"/>
          <w:szCs w:val="28"/>
        </w:rPr>
        <w:t>я</w:t>
      </w:r>
      <w:r w:rsidR="0032791B">
        <w:rPr>
          <w:rFonts w:cs="Times New Roman"/>
          <w:szCs w:val="28"/>
        </w:rPr>
        <w:t xml:space="preserve"> для получения импульса</w:t>
      </w:r>
      <w:r>
        <w:rPr>
          <w:rFonts w:cs="Times New Roman"/>
          <w:szCs w:val="28"/>
        </w:rPr>
        <w:t>, длительность которого будет равна времени распространения, а значит</w:t>
      </w:r>
      <w:r w:rsidR="0032791B">
        <w:rPr>
          <w:rFonts w:cs="Times New Roman"/>
          <w:szCs w:val="28"/>
        </w:rPr>
        <w:t>,</w:t>
      </w:r>
      <w:r>
        <w:rPr>
          <w:rFonts w:cs="Times New Roman"/>
          <w:szCs w:val="28"/>
        </w:rPr>
        <w:t xml:space="preserve"> будет пропорциональна дальности до объекта</w:t>
      </w:r>
      <w:r w:rsidR="0032791B">
        <w:rPr>
          <w:rFonts w:cs="Times New Roman"/>
          <w:szCs w:val="28"/>
        </w:rPr>
        <w:t>.</w:t>
      </w:r>
    </w:p>
    <w:p w:rsidR="0032791B" w:rsidRDefault="0032791B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Для измерения длительности сформированного импульса добавим в </w:t>
      </w:r>
      <w:r w:rsidR="00176F05">
        <w:rPr>
          <w:rFonts w:cs="Times New Roman"/>
          <w:szCs w:val="28"/>
        </w:rPr>
        <w:t>приемную часть дальномера</w:t>
      </w:r>
      <w:r w:rsidR="00F153DC">
        <w:rPr>
          <w:rFonts w:cs="Times New Roman"/>
          <w:szCs w:val="28"/>
        </w:rPr>
        <w:t xml:space="preserve"> генератор </w:t>
      </w:r>
      <w:r w:rsidR="00176F05">
        <w:rPr>
          <w:rFonts w:cs="Times New Roman"/>
          <w:szCs w:val="28"/>
        </w:rPr>
        <w:t>счетных</w:t>
      </w:r>
      <w:r w:rsidR="00F153DC">
        <w:rPr>
          <w:rFonts w:cs="Times New Roman"/>
          <w:szCs w:val="28"/>
        </w:rPr>
        <w:t xml:space="preserve"> импульсов и селектор, </w:t>
      </w:r>
      <w:r w:rsidR="004E4440">
        <w:rPr>
          <w:rFonts w:cs="Times New Roman"/>
          <w:szCs w:val="28"/>
        </w:rPr>
        <w:lastRenderedPageBreak/>
        <w:t xml:space="preserve">выполняющий функцию временных «ворот» </w:t>
      </w:r>
      <w:r w:rsidR="00AE21E1">
        <w:rPr>
          <w:rFonts w:cs="Times New Roman"/>
          <w:szCs w:val="28"/>
        </w:rPr>
        <w:t>для импульсов подлежащих счету.</w:t>
      </w:r>
    </w:p>
    <w:p w:rsidR="004E4440" w:rsidRDefault="004E4440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Подсчет количества импульсов будет производит</w:t>
      </w:r>
      <w:r w:rsidR="002A6EE0">
        <w:rPr>
          <w:rFonts w:cs="Times New Roman"/>
          <w:szCs w:val="28"/>
        </w:rPr>
        <w:t>ь</w:t>
      </w:r>
      <w:r>
        <w:rPr>
          <w:rFonts w:cs="Times New Roman"/>
          <w:szCs w:val="28"/>
        </w:rPr>
        <w:t>ся счетчиком, для сброса и защелкивания показаний которого схему дополним дифференцирующей цепочкой, формирующей два импульса управления счетчиком: импульс сброса и импульс защелкивания</w:t>
      </w:r>
      <w:r w:rsidR="00D96B16">
        <w:rPr>
          <w:rFonts w:cs="Times New Roman"/>
          <w:szCs w:val="28"/>
        </w:rPr>
        <w:t>.</w:t>
      </w:r>
    </w:p>
    <w:p w:rsidR="008A023B" w:rsidRDefault="002A6EE0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  <w:lang w:bidi="ru-RU"/>
        </w:rPr>
      </w:pPr>
      <w:r>
        <w:rPr>
          <w:rFonts w:cs="Times New Roman"/>
          <w:szCs w:val="28"/>
          <w:lang w:bidi="ru-RU"/>
        </w:rPr>
        <w:t>Для наглядного представления результатов измерения длительности импульса в схему добавим блок</w:t>
      </w:r>
      <w:r w:rsidR="007F0DD5" w:rsidRPr="007F0DD5">
        <w:rPr>
          <w:rFonts w:cs="Times New Roman"/>
          <w:szCs w:val="28"/>
          <w:lang w:bidi="ru-RU"/>
        </w:rPr>
        <w:t xml:space="preserve"> индика</w:t>
      </w:r>
      <w:r>
        <w:rPr>
          <w:rFonts w:cs="Times New Roman"/>
          <w:szCs w:val="28"/>
          <w:lang w:bidi="ru-RU"/>
        </w:rPr>
        <w:t>ции</w:t>
      </w:r>
      <w:r w:rsidR="007F0DD5" w:rsidRPr="007F0DD5">
        <w:rPr>
          <w:rFonts w:cs="Times New Roman"/>
          <w:szCs w:val="28"/>
          <w:lang w:bidi="ru-RU"/>
        </w:rPr>
        <w:t xml:space="preserve"> на базе одноцветных светодиодов.</w:t>
      </w:r>
    </w:p>
    <w:p w:rsidR="00D96B16" w:rsidRDefault="00D96B16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Для преобразования выходного двоичного кода счетчика в форму</w:t>
      </w:r>
      <w:r w:rsidR="006F6382">
        <w:rPr>
          <w:rFonts w:cs="Times New Roman"/>
          <w:szCs w:val="28"/>
        </w:rPr>
        <w:t>,</w:t>
      </w:r>
      <w:r>
        <w:rPr>
          <w:rFonts w:cs="Times New Roman"/>
          <w:szCs w:val="28"/>
        </w:rPr>
        <w:t xml:space="preserve"> удобную для отображения на индикаторах</w:t>
      </w:r>
      <w:r w:rsidR="006F6382">
        <w:rPr>
          <w:rFonts w:cs="Times New Roman"/>
          <w:szCs w:val="28"/>
        </w:rPr>
        <w:t>,</w:t>
      </w:r>
      <w:r>
        <w:rPr>
          <w:rFonts w:cs="Times New Roman"/>
          <w:szCs w:val="28"/>
        </w:rPr>
        <w:t xml:space="preserve"> перед блоком индикации добавим дешифратор.</w:t>
      </w:r>
    </w:p>
    <w:p w:rsidR="008A023B" w:rsidRDefault="00A23919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  <w:lang w:bidi="ru-RU"/>
        </w:rPr>
      </w:pPr>
      <w:r>
        <w:rPr>
          <w:rFonts w:cs="Times New Roman"/>
          <w:szCs w:val="28"/>
          <w:lang w:bidi="ru-RU"/>
        </w:rPr>
        <w:t>Последним важным блоком</w:t>
      </w:r>
      <w:r w:rsidR="002A6EE0">
        <w:rPr>
          <w:rFonts w:cs="Times New Roman"/>
          <w:szCs w:val="28"/>
          <w:lang w:bidi="ru-RU"/>
        </w:rPr>
        <w:t xml:space="preserve"> в схеме</w:t>
      </w:r>
      <w:r w:rsidR="004743A2">
        <w:rPr>
          <w:rFonts w:cs="Times New Roman"/>
          <w:szCs w:val="28"/>
          <w:lang w:bidi="ru-RU"/>
        </w:rPr>
        <w:t xml:space="preserve"> </w:t>
      </w:r>
      <w:r w:rsidR="002A6EE0">
        <w:rPr>
          <w:rFonts w:cs="Times New Roman"/>
          <w:szCs w:val="28"/>
          <w:lang w:bidi="ru-RU"/>
        </w:rPr>
        <w:t>является блок питания</w:t>
      </w:r>
      <w:r>
        <w:rPr>
          <w:rFonts w:cs="Times New Roman"/>
          <w:szCs w:val="28"/>
          <w:lang w:bidi="ru-RU"/>
        </w:rPr>
        <w:t>, об</w:t>
      </w:r>
      <w:r w:rsidR="002A6EE0">
        <w:rPr>
          <w:rFonts w:cs="Times New Roman"/>
          <w:szCs w:val="28"/>
          <w:lang w:bidi="ru-RU"/>
        </w:rPr>
        <w:t>еспечивающий питание всех узлов приемной части дальномера.</w:t>
      </w:r>
    </w:p>
    <w:p w:rsidR="00AE6DC4" w:rsidRDefault="00557D24" w:rsidP="00AE6DC4">
      <w:pPr>
        <w:tabs>
          <w:tab w:val="left" w:pos="0"/>
          <w:tab w:val="left" w:pos="8647"/>
          <w:tab w:val="left" w:pos="9356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Предложенная </w:t>
      </w:r>
      <w:r w:rsidR="00724246">
        <w:rPr>
          <w:rFonts w:cs="Times New Roman"/>
          <w:szCs w:val="28"/>
        </w:rPr>
        <w:t>структура</w:t>
      </w:r>
      <w:r w:rsidR="00AE6DC4">
        <w:rPr>
          <w:rFonts w:cs="Times New Roman"/>
          <w:szCs w:val="28"/>
        </w:rPr>
        <w:t xml:space="preserve"> приёмного модуля ультразвукового измерителя дальности</w:t>
      </w:r>
      <w:r>
        <w:rPr>
          <w:rFonts w:cs="Times New Roman"/>
          <w:szCs w:val="28"/>
        </w:rPr>
        <w:t xml:space="preserve"> представлена на </w:t>
      </w:r>
      <w:r w:rsidR="00AE6DC4">
        <w:rPr>
          <w:rFonts w:cs="Times New Roman"/>
          <w:szCs w:val="28"/>
        </w:rPr>
        <w:t>рисун</w:t>
      </w:r>
      <w:r>
        <w:rPr>
          <w:rFonts w:cs="Times New Roman"/>
          <w:szCs w:val="28"/>
        </w:rPr>
        <w:t>ке</w:t>
      </w:r>
      <w:r w:rsidR="00AE6DC4">
        <w:rPr>
          <w:rFonts w:cs="Times New Roman"/>
          <w:szCs w:val="28"/>
        </w:rPr>
        <w:t xml:space="preserve"> 14.</w:t>
      </w:r>
    </w:p>
    <w:p w:rsidR="00366C50" w:rsidRDefault="00366C50" w:rsidP="00E10E18">
      <w:pPr>
        <w:tabs>
          <w:tab w:val="left" w:pos="0"/>
        </w:tabs>
        <w:ind w:right="3"/>
        <w:rPr>
          <w:rFonts w:cs="Times New Roman"/>
          <w:sz w:val="24"/>
          <w:szCs w:val="28"/>
        </w:rPr>
      </w:pPr>
    </w:p>
    <w:p w:rsidR="00E10E18" w:rsidRDefault="0092240A" w:rsidP="00B40408">
      <w:pPr>
        <w:ind w:left="-709" w:right="3"/>
        <w:rPr>
          <w:rFonts w:cs="Times New Roman"/>
          <w:sz w:val="24"/>
          <w:szCs w:val="28"/>
        </w:rPr>
      </w:pPr>
      <w:r>
        <w:rPr>
          <w:rFonts w:cs="Times New Roman"/>
          <w:noProof/>
          <w:sz w:val="24"/>
          <w:szCs w:val="28"/>
          <w:lang w:eastAsia="ru-RU"/>
        </w:rPr>
        <w:drawing>
          <wp:inline distT="0" distB="0" distL="0" distR="0">
            <wp:extent cx="6601995" cy="2431752"/>
            <wp:effectExtent l="19050" t="0" r="835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1995" cy="243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6DC4" w:rsidRDefault="00AE6DC4" w:rsidP="00AE6DC4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14 –</w:t>
      </w:r>
      <w:r w:rsidR="00724246">
        <w:rPr>
          <w:rFonts w:cs="Times New Roman"/>
          <w:sz w:val="24"/>
          <w:szCs w:val="28"/>
        </w:rPr>
        <w:t xml:space="preserve"> Структура</w:t>
      </w:r>
      <w:r>
        <w:rPr>
          <w:rFonts w:cs="Times New Roman"/>
          <w:sz w:val="24"/>
          <w:szCs w:val="28"/>
        </w:rPr>
        <w:t xml:space="preserve"> приёмного модуля</w:t>
      </w:r>
      <w:r w:rsidRPr="00354755">
        <w:rPr>
          <w:rFonts w:cs="Times New Roman"/>
          <w:sz w:val="24"/>
          <w:szCs w:val="28"/>
        </w:rPr>
        <w:t xml:space="preserve"> импульсного ультразвукового дальномера</w:t>
      </w:r>
    </w:p>
    <w:p w:rsidR="00B40408" w:rsidRDefault="00B40408" w:rsidP="00AE6DC4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E545F6" w:rsidRDefault="00E545F6" w:rsidP="00AE6DC4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На рисунке 15 представлены временные диаграммы работы модуля, которые обозначены </w:t>
      </w:r>
      <w:r w:rsidR="00366C50">
        <w:rPr>
          <w:rFonts w:cs="Times New Roman"/>
          <w:szCs w:val="28"/>
        </w:rPr>
        <w:t>ц</w:t>
      </w:r>
      <w:r w:rsidR="00E7244A">
        <w:rPr>
          <w:rFonts w:cs="Times New Roman"/>
          <w:szCs w:val="28"/>
        </w:rPr>
        <w:t>ифр</w:t>
      </w:r>
      <w:r w:rsidR="00366C50">
        <w:rPr>
          <w:rFonts w:cs="Times New Roman"/>
          <w:szCs w:val="28"/>
        </w:rPr>
        <w:t>ами</w:t>
      </w:r>
      <w:r>
        <w:rPr>
          <w:rFonts w:cs="Times New Roman"/>
          <w:szCs w:val="28"/>
        </w:rPr>
        <w:t xml:space="preserve"> на рисунке 14.</w:t>
      </w:r>
    </w:p>
    <w:p w:rsidR="000F5973" w:rsidRDefault="000F5973" w:rsidP="00AE6DC4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E7244A" w:rsidRDefault="00E7244A" w:rsidP="00AE6DC4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4857750" cy="6963034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8025" cy="6963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1B0" w:rsidRDefault="00137270" w:rsidP="00137270">
      <w:pPr>
        <w:tabs>
          <w:tab w:val="left" w:pos="0"/>
        </w:tabs>
        <w:ind w:right="3" w:firstLine="709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15 – Диаграммы работы приёмного модуля дальномера</w:t>
      </w:r>
    </w:p>
    <w:p w:rsidR="00E545F6" w:rsidRPr="00E545F6" w:rsidRDefault="00E545F6" w:rsidP="00137270">
      <w:pPr>
        <w:tabs>
          <w:tab w:val="left" w:pos="0"/>
        </w:tabs>
        <w:ind w:right="3" w:firstLine="709"/>
        <w:jc w:val="center"/>
        <w:rPr>
          <w:rFonts w:cs="Times New Roman"/>
          <w:szCs w:val="28"/>
        </w:rPr>
      </w:pPr>
    </w:p>
    <w:p w:rsidR="00571BEC" w:rsidRDefault="00D96B16" w:rsidP="000F5973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Рассмотрим особенности построения некоторых</w:t>
      </w:r>
      <w:r w:rsidR="00870FA1">
        <w:rPr>
          <w:rFonts w:cs="Times New Roman"/>
          <w:szCs w:val="28"/>
        </w:rPr>
        <w:t xml:space="preserve"> фу</w:t>
      </w:r>
      <w:r>
        <w:rPr>
          <w:rFonts w:cs="Times New Roman"/>
          <w:szCs w:val="28"/>
        </w:rPr>
        <w:t>н</w:t>
      </w:r>
      <w:r w:rsidR="00870FA1">
        <w:rPr>
          <w:rFonts w:cs="Times New Roman"/>
          <w:szCs w:val="28"/>
        </w:rPr>
        <w:t>к</w:t>
      </w:r>
      <w:r>
        <w:rPr>
          <w:rFonts w:cs="Times New Roman"/>
          <w:szCs w:val="28"/>
        </w:rPr>
        <w:t>циональных узлов более подробно.</w:t>
      </w:r>
    </w:p>
    <w:p w:rsidR="001671CB" w:rsidRDefault="001671CB" w:rsidP="000F5973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1671CB" w:rsidRDefault="001671CB" w:rsidP="000F5973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1671CB" w:rsidRPr="000F5973" w:rsidRDefault="001671CB" w:rsidP="000F5973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BD4F8C" w:rsidRDefault="00D96B16" w:rsidP="00BD4F8C">
      <w:pPr>
        <w:tabs>
          <w:tab w:val="left" w:pos="0"/>
        </w:tabs>
        <w:ind w:right="3" w:firstLine="709"/>
        <w:rPr>
          <w:i/>
        </w:rPr>
      </w:pPr>
      <w:r w:rsidRPr="00D96B16">
        <w:rPr>
          <w:i/>
        </w:rPr>
        <w:lastRenderedPageBreak/>
        <w:t>Входной усилитель</w:t>
      </w:r>
    </w:p>
    <w:p w:rsidR="00571BEC" w:rsidRDefault="00571BEC" w:rsidP="00571BEC">
      <w:pPr>
        <w:tabs>
          <w:tab w:val="left" w:pos="0"/>
        </w:tabs>
        <w:ind w:right="3"/>
        <w:jc w:val="both"/>
        <w:rPr>
          <w:i/>
        </w:rPr>
      </w:pPr>
    </w:p>
    <w:p w:rsidR="00B717C0" w:rsidRPr="00B717C0" w:rsidRDefault="00EC10B6" w:rsidP="00EC10B6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В качестве входного усилителя</w:t>
      </w:r>
      <w:r w:rsidR="007E4846">
        <w:rPr>
          <w:rFonts w:cs="Times New Roman"/>
          <w:szCs w:val="28"/>
        </w:rPr>
        <w:t xml:space="preserve"> </w:t>
      </w:r>
      <w:r w:rsidR="00B717C0" w:rsidRPr="00B717C0">
        <w:rPr>
          <w:rFonts w:cs="Times New Roman"/>
          <w:szCs w:val="28"/>
        </w:rPr>
        <w:t>мно</w:t>
      </w:r>
      <w:r w:rsidR="00D96B16">
        <w:rPr>
          <w:rFonts w:cs="Times New Roman"/>
          <w:szCs w:val="28"/>
        </w:rPr>
        <w:t>й</w:t>
      </w:r>
      <w:r w:rsidR="00B717C0" w:rsidRPr="00B717C0">
        <w:rPr>
          <w:rFonts w:cs="Times New Roman"/>
          <w:szCs w:val="28"/>
        </w:rPr>
        <w:t xml:space="preserve"> будет использован усилитель с коэффициентом усиления, равны</w:t>
      </w:r>
      <w:r w:rsidR="00883BD7">
        <w:rPr>
          <w:rFonts w:cs="Times New Roman"/>
          <w:szCs w:val="28"/>
        </w:rPr>
        <w:t>м</w:t>
      </w:r>
      <w:r w:rsidR="00B717C0" w:rsidRPr="00B717C0">
        <w:rPr>
          <w:rFonts w:cs="Times New Roman"/>
          <w:szCs w:val="28"/>
        </w:rPr>
        <w:t xml:space="preserve"> 1000, собранный </w:t>
      </w:r>
      <w:r w:rsidR="00883BD7">
        <w:rPr>
          <w:rFonts w:cs="Times New Roman"/>
          <w:szCs w:val="28"/>
        </w:rPr>
        <w:t>на</w:t>
      </w:r>
      <w:r w:rsidR="00B717C0" w:rsidRPr="00B717C0">
        <w:rPr>
          <w:rFonts w:cs="Times New Roman"/>
          <w:szCs w:val="28"/>
        </w:rPr>
        <w:t xml:space="preserve"> двух операционных усилител</w:t>
      </w:r>
      <w:r w:rsidR="00883BD7">
        <w:rPr>
          <w:rFonts w:cs="Times New Roman"/>
          <w:szCs w:val="28"/>
        </w:rPr>
        <w:t>ях</w:t>
      </w:r>
      <w:r w:rsidR="00B717C0" w:rsidRPr="00B717C0">
        <w:rPr>
          <w:rFonts w:cs="Times New Roman"/>
          <w:szCs w:val="28"/>
        </w:rPr>
        <w:t xml:space="preserve"> (ОУ): первый усиливает в 100 раз (40 дБ) и второй – в 10 раз (20 дБ)</w:t>
      </w:r>
      <w:r w:rsidR="000C2535">
        <w:rPr>
          <w:rFonts w:cs="Times New Roman"/>
          <w:szCs w:val="28"/>
        </w:rPr>
        <w:t xml:space="preserve"> (рисунок 16</w:t>
      </w:r>
      <w:r w:rsidR="00B717C0">
        <w:rPr>
          <w:rFonts w:cs="Times New Roman"/>
          <w:szCs w:val="28"/>
        </w:rPr>
        <w:t>)</w:t>
      </w:r>
      <w:r w:rsidR="00B717C0" w:rsidRPr="00B717C0">
        <w:rPr>
          <w:rFonts w:cs="Times New Roman"/>
          <w:szCs w:val="28"/>
        </w:rPr>
        <w:t xml:space="preserve">. </w:t>
      </w:r>
    </w:p>
    <w:p w:rsidR="00B717C0" w:rsidRDefault="00B717C0" w:rsidP="004A046F">
      <w:pPr>
        <w:tabs>
          <w:tab w:val="left" w:pos="0"/>
        </w:tabs>
        <w:ind w:right="3" w:firstLine="709"/>
        <w:rPr>
          <w:rFonts w:cs="Times New Roman"/>
          <w:szCs w:val="28"/>
        </w:rPr>
      </w:pPr>
    </w:p>
    <w:p w:rsidR="00C1208B" w:rsidRPr="00601269" w:rsidRDefault="00825924" w:rsidP="004A046F">
      <w:pPr>
        <w:tabs>
          <w:tab w:val="left" w:pos="0"/>
        </w:tabs>
        <w:ind w:right="3" w:firstLine="709"/>
        <w:jc w:val="center"/>
        <w:rPr>
          <w:rFonts w:cs="Times New Roman"/>
          <w:szCs w:val="28"/>
          <w:lang w:val="en-US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4194208" cy="2880360"/>
            <wp:effectExtent l="19050" t="0" r="0" b="0"/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208" cy="288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08B" w:rsidRDefault="000C2535" w:rsidP="004A046F">
      <w:pPr>
        <w:tabs>
          <w:tab w:val="left" w:pos="0"/>
        </w:tabs>
        <w:ind w:right="3" w:firstLine="709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16</w:t>
      </w:r>
      <w:r w:rsidR="004B1D37">
        <w:rPr>
          <w:rFonts w:cs="Times New Roman"/>
          <w:sz w:val="24"/>
          <w:szCs w:val="28"/>
        </w:rPr>
        <w:t>–</w:t>
      </w:r>
      <w:r w:rsidR="00DD0F58">
        <w:rPr>
          <w:rFonts w:cs="Times New Roman"/>
          <w:sz w:val="24"/>
          <w:szCs w:val="28"/>
        </w:rPr>
        <w:t>Входной усилитель</w:t>
      </w:r>
    </w:p>
    <w:p w:rsidR="00C1208B" w:rsidRPr="00883BD7" w:rsidRDefault="00C1208B" w:rsidP="004A046F">
      <w:pPr>
        <w:tabs>
          <w:tab w:val="left" w:pos="0"/>
        </w:tabs>
        <w:ind w:right="3" w:firstLine="709"/>
        <w:jc w:val="center"/>
        <w:rPr>
          <w:rFonts w:cs="Times New Roman"/>
          <w:sz w:val="24"/>
          <w:szCs w:val="28"/>
        </w:rPr>
      </w:pPr>
    </w:p>
    <w:p w:rsidR="00861172" w:rsidRPr="00883BD7" w:rsidRDefault="00601269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Для того, чтобы получить </w:t>
      </w:r>
      <w:r w:rsidR="00883BD7">
        <w:rPr>
          <w:rFonts w:cs="Times New Roman"/>
          <w:szCs w:val="28"/>
        </w:rPr>
        <w:t xml:space="preserve">требуемые </w:t>
      </w:r>
      <w:r>
        <w:rPr>
          <w:rFonts w:cs="Times New Roman"/>
          <w:szCs w:val="28"/>
        </w:rPr>
        <w:t xml:space="preserve">коэффициенты усиления, нужно правильно подобрать номиналы резисторов </w:t>
      </w:r>
      <w:r>
        <w:rPr>
          <w:rFonts w:cs="Times New Roman"/>
          <w:szCs w:val="28"/>
          <w:lang w:val="en-US"/>
        </w:rPr>
        <w:t>R</w:t>
      </w:r>
      <w:r w:rsidRPr="00601269">
        <w:rPr>
          <w:rFonts w:cs="Times New Roman"/>
          <w:szCs w:val="28"/>
        </w:rPr>
        <w:t>1-</w:t>
      </w:r>
      <w:r>
        <w:rPr>
          <w:rFonts w:cs="Times New Roman"/>
          <w:szCs w:val="28"/>
          <w:lang w:val="en-US"/>
        </w:rPr>
        <w:t>R</w:t>
      </w:r>
      <w:r w:rsidRPr="00601269">
        <w:rPr>
          <w:rFonts w:cs="Times New Roman"/>
          <w:szCs w:val="28"/>
        </w:rPr>
        <w:t>4</w:t>
      </w:r>
      <w:r w:rsidR="00883BD7">
        <w:rPr>
          <w:rFonts w:cs="Times New Roman"/>
          <w:szCs w:val="28"/>
        </w:rPr>
        <w:t xml:space="preserve"> в цепях обоих ОУ</w:t>
      </w:r>
      <w:r>
        <w:rPr>
          <w:rFonts w:cs="Times New Roman"/>
          <w:szCs w:val="28"/>
        </w:rPr>
        <w:t xml:space="preserve">. Коэффициент усиления </w:t>
      </w:r>
      <w:r w:rsidR="003E7D1A">
        <w:rPr>
          <w:rFonts w:cs="Times New Roman"/>
          <w:szCs w:val="28"/>
        </w:rPr>
        <w:t xml:space="preserve">ОУ </w:t>
      </w:r>
      <w:r>
        <w:rPr>
          <w:rFonts w:cs="Times New Roman"/>
          <w:szCs w:val="28"/>
        </w:rPr>
        <w:t xml:space="preserve">равен отношению </w:t>
      </w:r>
      <w:r w:rsidR="0032554F">
        <w:rPr>
          <w:rFonts w:cs="Times New Roman"/>
          <w:szCs w:val="28"/>
        </w:rPr>
        <w:t xml:space="preserve">сопротивления </w:t>
      </w:r>
      <w:r w:rsidR="00883BD7">
        <w:rPr>
          <w:rFonts w:cs="Times New Roman"/>
          <w:szCs w:val="28"/>
        </w:rPr>
        <w:t xml:space="preserve">резистора в цепи </w:t>
      </w:r>
      <w:r w:rsidR="0032554F">
        <w:rPr>
          <w:rFonts w:cs="Times New Roman"/>
          <w:szCs w:val="28"/>
        </w:rPr>
        <w:t xml:space="preserve">отрицательной </w:t>
      </w:r>
      <w:r w:rsidR="00883BD7">
        <w:rPr>
          <w:rFonts w:cs="Times New Roman"/>
          <w:szCs w:val="28"/>
        </w:rPr>
        <w:t xml:space="preserve">обратной </w:t>
      </w:r>
      <w:r w:rsidR="0032554F">
        <w:rPr>
          <w:rFonts w:cs="Times New Roman"/>
          <w:szCs w:val="28"/>
        </w:rPr>
        <w:t>связи (</w:t>
      </w:r>
      <w:r w:rsidR="0032554F">
        <w:rPr>
          <w:rFonts w:cs="Times New Roman"/>
          <w:szCs w:val="28"/>
          <w:lang w:val="en-US"/>
        </w:rPr>
        <w:t>R</w:t>
      </w:r>
      <w:r w:rsidR="0032554F" w:rsidRPr="0032554F">
        <w:rPr>
          <w:rFonts w:cs="Times New Roman"/>
          <w:szCs w:val="28"/>
        </w:rPr>
        <w:t>2</w:t>
      </w:r>
      <w:r w:rsidR="003E7D1A">
        <w:rPr>
          <w:rFonts w:cs="Times New Roman"/>
          <w:szCs w:val="28"/>
        </w:rPr>
        <w:t xml:space="preserve"> или </w:t>
      </w:r>
      <w:r w:rsidR="0032554F">
        <w:rPr>
          <w:rFonts w:cs="Times New Roman"/>
          <w:szCs w:val="28"/>
          <w:lang w:val="en-US"/>
        </w:rPr>
        <w:t>R</w:t>
      </w:r>
      <w:r w:rsidR="0032554F" w:rsidRPr="0032554F">
        <w:rPr>
          <w:rFonts w:cs="Times New Roman"/>
          <w:szCs w:val="28"/>
        </w:rPr>
        <w:t>4)</w:t>
      </w:r>
      <w:r w:rsidR="0032554F">
        <w:rPr>
          <w:rFonts w:cs="Times New Roman"/>
          <w:szCs w:val="28"/>
        </w:rPr>
        <w:t xml:space="preserve"> к сопротивлению </w:t>
      </w:r>
      <w:r w:rsidR="00883BD7">
        <w:rPr>
          <w:rFonts w:cs="Times New Roman"/>
          <w:szCs w:val="28"/>
        </w:rPr>
        <w:t xml:space="preserve">резистора </w:t>
      </w:r>
      <w:r w:rsidR="003E7D1A">
        <w:rPr>
          <w:rFonts w:cs="Times New Roman"/>
          <w:szCs w:val="28"/>
        </w:rPr>
        <w:t xml:space="preserve">на </w:t>
      </w:r>
      <w:r w:rsidR="0032554F">
        <w:rPr>
          <w:rFonts w:cs="Times New Roman"/>
          <w:szCs w:val="28"/>
        </w:rPr>
        <w:t>инвертирующе</w:t>
      </w:r>
      <w:r w:rsidR="003E7D1A">
        <w:rPr>
          <w:rFonts w:cs="Times New Roman"/>
          <w:szCs w:val="28"/>
        </w:rPr>
        <w:t>м входе</w:t>
      </w:r>
      <w:r w:rsidR="0032554F" w:rsidRPr="0032554F">
        <w:rPr>
          <w:rFonts w:cs="Times New Roman"/>
          <w:szCs w:val="28"/>
        </w:rPr>
        <w:t xml:space="preserve"> (</w:t>
      </w:r>
      <w:r w:rsidR="0032554F">
        <w:rPr>
          <w:rFonts w:cs="Times New Roman"/>
          <w:szCs w:val="28"/>
          <w:lang w:val="en-US"/>
        </w:rPr>
        <w:t>R</w:t>
      </w:r>
      <w:r w:rsidR="0032554F" w:rsidRPr="0032554F">
        <w:rPr>
          <w:rFonts w:cs="Times New Roman"/>
          <w:szCs w:val="28"/>
        </w:rPr>
        <w:t>1</w:t>
      </w:r>
      <w:r w:rsidR="003E7D1A">
        <w:rPr>
          <w:rFonts w:cs="Times New Roman"/>
          <w:szCs w:val="28"/>
        </w:rPr>
        <w:t xml:space="preserve"> или </w:t>
      </w:r>
      <w:r w:rsidR="0032554F">
        <w:rPr>
          <w:rFonts w:cs="Times New Roman"/>
          <w:szCs w:val="28"/>
          <w:lang w:val="en-US"/>
        </w:rPr>
        <w:t>R</w:t>
      </w:r>
      <w:r w:rsidR="0032554F" w:rsidRPr="0032554F">
        <w:rPr>
          <w:rFonts w:cs="Times New Roman"/>
          <w:szCs w:val="28"/>
        </w:rPr>
        <w:t>3)</w:t>
      </w:r>
      <w:r w:rsidR="0032554F">
        <w:rPr>
          <w:rFonts w:cs="Times New Roman"/>
          <w:szCs w:val="28"/>
        </w:rPr>
        <w:t>.</w:t>
      </w:r>
    </w:p>
    <w:p w:rsidR="0032554F" w:rsidRPr="00883BD7" w:rsidRDefault="0032554F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Путём подбора выбираем </w:t>
      </w:r>
      <w:r>
        <w:rPr>
          <w:rFonts w:cs="Times New Roman"/>
          <w:szCs w:val="28"/>
          <w:lang w:val="en-US"/>
        </w:rPr>
        <w:t>R</w:t>
      </w:r>
      <w:r w:rsidRPr="0032554F">
        <w:rPr>
          <w:rFonts w:cs="Times New Roman"/>
          <w:szCs w:val="28"/>
        </w:rPr>
        <w:t>1=</w:t>
      </w:r>
      <w:r>
        <w:rPr>
          <w:rFonts w:cs="Times New Roman"/>
          <w:szCs w:val="28"/>
          <w:lang w:val="en-US"/>
        </w:rPr>
        <w:t>R</w:t>
      </w:r>
      <w:r w:rsidR="003E2079">
        <w:rPr>
          <w:rFonts w:cs="Times New Roman"/>
          <w:szCs w:val="28"/>
        </w:rPr>
        <w:t>3=</w:t>
      </w:r>
      <w:r w:rsidRPr="0032554F">
        <w:rPr>
          <w:rFonts w:cs="Times New Roman"/>
          <w:szCs w:val="28"/>
        </w:rPr>
        <w:t>10</w:t>
      </w:r>
      <w:r>
        <w:rPr>
          <w:rFonts w:cs="Times New Roman"/>
          <w:szCs w:val="28"/>
        </w:rPr>
        <w:t xml:space="preserve">кОм, </w:t>
      </w:r>
      <w:r>
        <w:rPr>
          <w:rFonts w:cs="Times New Roman"/>
          <w:szCs w:val="28"/>
          <w:lang w:val="en-US"/>
        </w:rPr>
        <w:t>R</w:t>
      </w:r>
      <w:r w:rsidRPr="0032554F">
        <w:rPr>
          <w:rFonts w:cs="Times New Roman"/>
          <w:szCs w:val="28"/>
        </w:rPr>
        <w:t>2=</w:t>
      </w:r>
      <w:r>
        <w:rPr>
          <w:rFonts w:cs="Times New Roman"/>
          <w:szCs w:val="28"/>
        </w:rPr>
        <w:t xml:space="preserve">1МОм, </w:t>
      </w:r>
      <w:r>
        <w:rPr>
          <w:rFonts w:cs="Times New Roman"/>
          <w:szCs w:val="28"/>
          <w:lang w:val="en-US"/>
        </w:rPr>
        <w:t>R</w:t>
      </w:r>
      <w:r w:rsidRPr="0032554F">
        <w:rPr>
          <w:rFonts w:cs="Times New Roman"/>
          <w:szCs w:val="28"/>
        </w:rPr>
        <w:t>4=</w:t>
      </w:r>
      <w:r>
        <w:rPr>
          <w:rFonts w:cs="Times New Roman"/>
          <w:szCs w:val="28"/>
        </w:rPr>
        <w:t>100кОм.</w:t>
      </w:r>
    </w:p>
    <w:p w:rsidR="00861172" w:rsidRDefault="00986707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Проверим</w:t>
      </w:r>
      <w:r w:rsidR="00861172">
        <w:rPr>
          <w:rFonts w:cs="Times New Roman"/>
          <w:szCs w:val="28"/>
        </w:rPr>
        <w:t xml:space="preserve"> выбранные номиналы</w:t>
      </w:r>
      <w:r>
        <w:rPr>
          <w:rFonts w:cs="Times New Roman"/>
          <w:szCs w:val="28"/>
        </w:rPr>
        <w:t xml:space="preserve"> сопротивлений резисторов</w:t>
      </w:r>
      <w:r w:rsidR="00861172">
        <w:rPr>
          <w:rFonts w:cs="Times New Roman"/>
          <w:szCs w:val="28"/>
        </w:rPr>
        <w:t>:</w:t>
      </w:r>
    </w:p>
    <w:p w:rsidR="00825924" w:rsidRDefault="00825924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32554F" w:rsidRDefault="00A72508" w:rsidP="0012149D">
      <w:pPr>
        <w:tabs>
          <w:tab w:val="left" w:pos="0"/>
        </w:tabs>
        <w:ind w:right="3"/>
        <w:jc w:val="center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Cs w:val="28"/>
                <w:lang w:val="en-US"/>
              </w:rPr>
              <m:t>R</m:t>
            </m:r>
            <m:r>
              <w:rPr>
                <w:rFonts w:ascii="Cambria Math" w:hAnsi="Cambria Math" w:cs="Times New Roman"/>
                <w:szCs w:val="28"/>
              </w:rPr>
              <m:t>2</m:t>
            </m:r>
          </m:num>
          <m:den>
            <m:r>
              <w:rPr>
                <w:rFonts w:ascii="Cambria Math" w:hAnsi="Cambria Math" w:cs="Times New Roman"/>
                <w:szCs w:val="28"/>
                <w:lang w:val="en-US"/>
              </w:rPr>
              <m:t>R</m:t>
            </m:r>
            <m:r>
              <w:rPr>
                <w:rFonts w:ascii="Cambria Math" w:hAnsi="Cambria Math" w:cs="Times New Roman"/>
                <w:szCs w:val="28"/>
              </w:rPr>
              <m:t>1</m:t>
            </m:r>
          </m:den>
        </m:f>
        <m:r>
          <w:rPr>
            <w:rFonts w:ascii="Cambria Math" w:hAnsi="Cambria Math" w:cs="Times New Roman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Cs w:val="28"/>
              </w:rPr>
              <m:t>1∙</m:t>
            </m:r>
            <m:sSup>
              <m:sSupPr>
                <m:ctrlPr>
                  <w:rPr>
                    <w:rFonts w:ascii="Cambria Math" w:hAnsi="Cambria Math" w:cs="Times New Roman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szCs w:val="28"/>
                  </w:rPr>
                  <m:t>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szCs w:val="28"/>
                  </w:rPr>
                  <m:t>4</m:t>
                </m:r>
              </m:sup>
            </m:sSup>
          </m:den>
        </m:f>
        <m:r>
          <w:rPr>
            <w:rFonts w:ascii="Cambria Math" w:hAnsi="Cambria Math" w:cs="Times New Roman"/>
            <w:szCs w:val="28"/>
          </w:rPr>
          <m:t>=100</m:t>
        </m:r>
      </m:oMath>
      <w:r w:rsidR="00986707">
        <w:rPr>
          <w:rFonts w:eastAsiaTheme="minorEastAsia" w:cs="Times New Roman"/>
          <w:szCs w:val="28"/>
        </w:rPr>
        <w:t xml:space="preserve">;       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Cs w:val="28"/>
                <w:lang w:val="en-US"/>
              </w:rPr>
              <m:t>R</m:t>
            </m:r>
            <m:r>
              <w:rPr>
                <w:rFonts w:ascii="Cambria Math" w:hAnsi="Cambria Math" w:cs="Times New Roman"/>
                <w:szCs w:val="28"/>
              </w:rPr>
              <m:t>4</m:t>
            </m:r>
          </m:num>
          <m:den>
            <m:r>
              <w:rPr>
                <w:rFonts w:ascii="Cambria Math" w:hAnsi="Cambria Math" w:cs="Times New Roman"/>
                <w:szCs w:val="28"/>
                <w:lang w:val="en-US"/>
              </w:rPr>
              <m:t>R</m:t>
            </m:r>
            <m:r>
              <w:rPr>
                <w:rFonts w:ascii="Cambria Math" w:hAnsi="Cambria Math" w:cs="Times New Roman"/>
                <w:szCs w:val="28"/>
              </w:rPr>
              <m:t>3</m:t>
            </m:r>
          </m:den>
        </m:f>
        <m:r>
          <w:rPr>
            <w:rFonts w:ascii="Cambria Math" w:hAnsi="Cambria Math" w:cs="Times New Roman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szCs w:val="28"/>
                  </w:rPr>
                  <m:t>5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szCs w:val="28"/>
                  </w:rPr>
                  <m:t>4</m:t>
                </m:r>
              </m:sup>
            </m:sSup>
          </m:den>
        </m:f>
        <m:r>
          <w:rPr>
            <w:rFonts w:ascii="Cambria Math" w:hAnsi="Cambria Math" w:cs="Times New Roman"/>
            <w:szCs w:val="28"/>
          </w:rPr>
          <m:t>=10</m:t>
        </m:r>
      </m:oMath>
      <w:r w:rsidR="0008032C">
        <w:rPr>
          <w:rFonts w:eastAsiaTheme="minorEastAsia" w:cs="Times New Roman"/>
          <w:szCs w:val="28"/>
        </w:rPr>
        <w:t>.</w:t>
      </w:r>
    </w:p>
    <w:p w:rsidR="00352685" w:rsidRPr="00861172" w:rsidRDefault="00352685" w:rsidP="004A046F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</w:p>
    <w:p w:rsidR="00B717C0" w:rsidRPr="00B717C0" w:rsidRDefault="00B717C0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B717C0">
        <w:rPr>
          <w:rFonts w:cs="Times New Roman"/>
          <w:szCs w:val="28"/>
        </w:rPr>
        <w:lastRenderedPageBreak/>
        <w:t>При использовании в схеме ОУ отрицательной обратной связи потенциалы на неинвертирующем и инвертирующем входах стремятся уравняться. Как правило, для ОУ используют двухполярный источник напряжения. Данная схема работа</w:t>
      </w:r>
      <w:r w:rsidR="00601269">
        <w:rPr>
          <w:rFonts w:cs="Times New Roman"/>
          <w:szCs w:val="28"/>
        </w:rPr>
        <w:t>ет с однополярным напряжением</w:t>
      </w:r>
      <w:r w:rsidRPr="00B717C0">
        <w:rPr>
          <w:rFonts w:cs="Times New Roman"/>
          <w:szCs w:val="28"/>
        </w:rPr>
        <w:t>. Поэтому чтобы она при усилении разнополярного сигнала не вносила искажения в принятый сигнал, половина напряжения питания, полученная с помощью делителя</w:t>
      </w:r>
      <w:r w:rsidR="00352685">
        <w:rPr>
          <w:rFonts w:cs="Times New Roman"/>
          <w:szCs w:val="28"/>
        </w:rPr>
        <w:t xml:space="preserve"> (</w:t>
      </w:r>
      <w:r w:rsidR="00352685">
        <w:rPr>
          <w:rFonts w:cs="Times New Roman"/>
          <w:szCs w:val="28"/>
          <w:lang w:val="en-US"/>
        </w:rPr>
        <w:t>R</w:t>
      </w:r>
      <w:r w:rsidR="00352685" w:rsidRPr="00352685">
        <w:rPr>
          <w:rFonts w:cs="Times New Roman"/>
          <w:szCs w:val="28"/>
        </w:rPr>
        <w:t>5,</w:t>
      </w:r>
      <w:r w:rsidR="00352685">
        <w:rPr>
          <w:rFonts w:cs="Times New Roman"/>
          <w:szCs w:val="28"/>
          <w:lang w:val="en-US"/>
        </w:rPr>
        <w:t>R</w:t>
      </w:r>
      <w:r w:rsidR="00352685" w:rsidRPr="00352685">
        <w:rPr>
          <w:rFonts w:cs="Times New Roman"/>
          <w:szCs w:val="28"/>
        </w:rPr>
        <w:t xml:space="preserve">6 </w:t>
      </w:r>
      <w:r w:rsidR="00352685">
        <w:rPr>
          <w:rFonts w:cs="Times New Roman"/>
          <w:szCs w:val="28"/>
        </w:rPr>
        <w:t>с одинаковым номиналом)</w:t>
      </w:r>
      <w:r w:rsidRPr="00B717C0">
        <w:rPr>
          <w:rFonts w:cs="Times New Roman"/>
          <w:szCs w:val="28"/>
        </w:rPr>
        <w:t xml:space="preserve">,подается в виде напряжения смещения на неинвертирующий вход. Благодаря этому напряжению смещения, части принятого сигнала и положительной, и отрицательной полярности усиливаются без искажений. Конденсатор </w:t>
      </w:r>
      <w:r w:rsidR="003E7D1A">
        <w:rPr>
          <w:rFonts w:cs="Times New Roman"/>
          <w:szCs w:val="28"/>
          <w:lang w:val="en-US"/>
        </w:rPr>
        <w:t>C</w:t>
      </w:r>
      <w:r w:rsidRPr="00B717C0">
        <w:rPr>
          <w:rFonts w:cs="Times New Roman"/>
          <w:szCs w:val="28"/>
        </w:rPr>
        <w:t>в цепи неинвертирующего входа выполняет роль шунтирующего, чтобы снизить влияние перепадов напряжения питания на потенциал такой «искусственной» средней точки</w:t>
      </w:r>
      <w:r w:rsidR="00E95147">
        <w:rPr>
          <w:rFonts w:cs="Times New Roman"/>
          <w:szCs w:val="28"/>
        </w:rPr>
        <w:t>.</w:t>
      </w:r>
    </w:p>
    <w:p w:rsidR="00C1208B" w:rsidRPr="00584982" w:rsidRDefault="00C1208B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6552B9" w:rsidRPr="00986707" w:rsidRDefault="00986707" w:rsidP="004A046F">
      <w:pPr>
        <w:tabs>
          <w:tab w:val="left" w:pos="0"/>
        </w:tabs>
        <w:ind w:right="3" w:firstLine="709"/>
        <w:rPr>
          <w:rFonts w:cs="Times New Roman"/>
          <w:i/>
          <w:szCs w:val="28"/>
        </w:rPr>
      </w:pPr>
      <w:r w:rsidRPr="00986707">
        <w:rPr>
          <w:rFonts w:cs="Times New Roman"/>
          <w:i/>
          <w:szCs w:val="28"/>
        </w:rPr>
        <w:t>Схема выделения огибающей</w:t>
      </w:r>
    </w:p>
    <w:p w:rsidR="00986707" w:rsidRDefault="00986707" w:rsidP="004A046F">
      <w:pPr>
        <w:tabs>
          <w:tab w:val="left" w:pos="0"/>
        </w:tabs>
        <w:ind w:right="3" w:firstLine="709"/>
      </w:pPr>
    </w:p>
    <w:p w:rsidR="00986707" w:rsidRDefault="006552B9" w:rsidP="004A046F">
      <w:pPr>
        <w:tabs>
          <w:tab w:val="left" w:pos="0"/>
        </w:tabs>
        <w:ind w:right="3" w:firstLine="709"/>
        <w:jc w:val="both"/>
      </w:pPr>
      <w:r w:rsidRPr="006552B9">
        <w:t xml:space="preserve">Данная схема </w:t>
      </w:r>
      <w:r w:rsidR="000C2535">
        <w:t>(рисунок 17</w:t>
      </w:r>
      <w:r>
        <w:t xml:space="preserve">) </w:t>
      </w:r>
      <w:r w:rsidRPr="006552B9">
        <w:t>представляет собой однополупериодную схему выпрямления с использование</w:t>
      </w:r>
      <w:r w:rsidR="003E7D1A">
        <w:t>м диодов Шоттки, которые из-за их низкой</w:t>
      </w:r>
      <w:r w:rsidRPr="006552B9">
        <w:t xml:space="preserve"> барьерной емкост</w:t>
      </w:r>
      <w:r w:rsidR="003E7D1A">
        <w:t>и</w:t>
      </w:r>
      <w:r w:rsidR="008420BA">
        <w:t xml:space="preserve"> </w:t>
      </w:r>
      <w:r w:rsidR="003E7D1A">
        <w:t>(</w:t>
      </w:r>
      <w:r w:rsidRPr="006552B9">
        <w:t>емкостью перехода</w:t>
      </w:r>
      <w:r w:rsidR="003E7D1A">
        <w:t xml:space="preserve">) </w:t>
      </w:r>
      <w:r w:rsidRPr="006552B9">
        <w:t>обладают малым временем восстановления и позволяют работать в выпрямителя</w:t>
      </w:r>
      <w:r w:rsidR="00557D24">
        <w:t>х на частотах в сотни кГц и выше, что вполне достаточно для решения моей задачи</w:t>
      </w:r>
      <w:r w:rsidRPr="006552B9">
        <w:t xml:space="preserve">. </w:t>
      </w:r>
      <w:r w:rsidR="00986707">
        <w:t xml:space="preserve">На выходе схемы сопротивление второго диода, включенного в прямом направлении, и конденсатор за ним образуют своеобразный </w:t>
      </w:r>
      <w:r w:rsidR="006C68AA">
        <w:t>фильтр низких частот</w:t>
      </w:r>
      <w:r w:rsidR="00986707">
        <w:t xml:space="preserve">, благодаря чему </w:t>
      </w:r>
      <w:r w:rsidR="00986707" w:rsidRPr="006552B9">
        <w:t>на конденсаторе</w:t>
      </w:r>
      <w:r w:rsidR="00986707">
        <w:t xml:space="preserve">  падает н</w:t>
      </w:r>
      <w:r w:rsidR="00986707" w:rsidRPr="006552B9">
        <w:t xml:space="preserve">апряжение </w:t>
      </w:r>
      <w:r w:rsidR="00986707">
        <w:t>огибающей принятого</w:t>
      </w:r>
      <w:r w:rsidR="00706344" w:rsidRPr="00706344">
        <w:t xml:space="preserve"> </w:t>
      </w:r>
      <w:r w:rsidR="00986707">
        <w:t>сигнала. Номинал данного конденсатора лучше взять небольшим, но достаточным для того, чтобы, совместно с малым сопротивлением диода, полоса пропускания фильтра перекрыла нужный диапазон частот. Разделительный конденсатор в начале цепи служит для устранения постоянной составляющей. Оба этих конденсатора возьмём номиналом 1нФ, что достаточно для выполнения вышеперечисленных условий.</w:t>
      </w:r>
    </w:p>
    <w:p w:rsidR="00C1208B" w:rsidRPr="00584982" w:rsidRDefault="00674D0D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1847850" cy="1663901"/>
            <wp:effectExtent l="0" t="0" r="0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/>
                    <a:srcRect t="4185" r="-195" b="3255"/>
                    <a:stretch/>
                  </pic:blipFill>
                  <pic:spPr bwMode="auto">
                    <a:xfrm>
                      <a:off x="0" y="0"/>
                      <a:ext cx="1854251" cy="166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1208B" w:rsidRDefault="000C2535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17</w:t>
      </w:r>
      <w:r w:rsidR="004B1D37">
        <w:rPr>
          <w:rFonts w:cs="Times New Roman"/>
          <w:sz w:val="24"/>
          <w:szCs w:val="28"/>
        </w:rPr>
        <w:t>–</w:t>
      </w:r>
      <w:r w:rsidR="003F4D2B">
        <w:rPr>
          <w:rFonts w:cs="Times New Roman"/>
          <w:sz w:val="24"/>
          <w:szCs w:val="28"/>
        </w:rPr>
        <w:t>В</w:t>
      </w:r>
      <w:r w:rsidR="00D92601">
        <w:rPr>
          <w:rFonts w:cs="Times New Roman"/>
          <w:sz w:val="24"/>
          <w:szCs w:val="28"/>
        </w:rPr>
        <w:t>ыделени</w:t>
      </w:r>
      <w:r w:rsidR="003F4D2B">
        <w:rPr>
          <w:rFonts w:cs="Times New Roman"/>
          <w:sz w:val="24"/>
          <w:szCs w:val="28"/>
        </w:rPr>
        <w:t>е</w:t>
      </w:r>
      <w:r w:rsidR="00885CAB">
        <w:rPr>
          <w:rFonts w:cs="Times New Roman"/>
          <w:sz w:val="24"/>
          <w:szCs w:val="28"/>
        </w:rPr>
        <w:t xml:space="preserve"> </w:t>
      </w:r>
      <w:r w:rsidR="00986707">
        <w:rPr>
          <w:rFonts w:cs="Times New Roman"/>
          <w:sz w:val="24"/>
          <w:szCs w:val="28"/>
        </w:rPr>
        <w:t>огибающей</w:t>
      </w:r>
    </w:p>
    <w:p w:rsidR="00F425C0" w:rsidRPr="00584982" w:rsidRDefault="00F425C0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C1208B" w:rsidRPr="00986707" w:rsidRDefault="00986707" w:rsidP="004A046F">
      <w:pPr>
        <w:tabs>
          <w:tab w:val="left" w:pos="0"/>
        </w:tabs>
        <w:ind w:right="3" w:firstLine="709"/>
        <w:rPr>
          <w:i/>
        </w:rPr>
      </w:pPr>
      <w:r w:rsidRPr="00986707">
        <w:rPr>
          <w:i/>
        </w:rPr>
        <w:t>Пороговое устройство</w:t>
      </w:r>
    </w:p>
    <w:p w:rsidR="00AB5746" w:rsidRDefault="00AB5746" w:rsidP="004A046F">
      <w:pPr>
        <w:tabs>
          <w:tab w:val="left" w:pos="0"/>
        </w:tabs>
        <w:ind w:right="3" w:firstLine="709"/>
      </w:pPr>
    </w:p>
    <w:p w:rsidR="006552B9" w:rsidRDefault="004A49DD" w:rsidP="004A046F">
      <w:pPr>
        <w:tabs>
          <w:tab w:val="left" w:pos="0"/>
          <w:tab w:val="left" w:pos="1418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Данная схема</w:t>
      </w:r>
      <w:r w:rsidR="000C2535">
        <w:rPr>
          <w:rFonts w:cs="Times New Roman"/>
          <w:szCs w:val="28"/>
        </w:rPr>
        <w:t xml:space="preserve"> (рисунок 18</w:t>
      </w:r>
      <w:r w:rsidR="00B94252">
        <w:rPr>
          <w:rFonts w:cs="Times New Roman"/>
          <w:szCs w:val="28"/>
        </w:rPr>
        <w:t xml:space="preserve">) </w:t>
      </w:r>
      <w:r w:rsidR="006552B9" w:rsidRPr="006552B9">
        <w:rPr>
          <w:rFonts w:cs="Times New Roman"/>
          <w:szCs w:val="28"/>
        </w:rPr>
        <w:t xml:space="preserve">используется для </w:t>
      </w:r>
      <w:r w:rsidR="00B94252">
        <w:rPr>
          <w:rFonts w:cs="Times New Roman"/>
          <w:szCs w:val="28"/>
        </w:rPr>
        <w:t>обнаружения</w:t>
      </w:r>
      <w:r w:rsidR="006552B9" w:rsidRPr="006552B9">
        <w:rPr>
          <w:rFonts w:cs="Times New Roman"/>
          <w:szCs w:val="28"/>
        </w:rPr>
        <w:t xml:space="preserve"> момента прихода ультразвукового сигнала от объекта.</w:t>
      </w:r>
    </w:p>
    <w:p w:rsidR="006C0DED" w:rsidRDefault="006C0DED" w:rsidP="004A046F">
      <w:pPr>
        <w:tabs>
          <w:tab w:val="left" w:pos="0"/>
        </w:tabs>
        <w:ind w:right="3"/>
      </w:pPr>
    </w:p>
    <w:p w:rsidR="00C1208B" w:rsidRPr="00584982" w:rsidRDefault="00BC790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3257550" cy="305752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08B" w:rsidRDefault="000C2535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18</w:t>
      </w:r>
      <w:r w:rsidR="004B1D37">
        <w:rPr>
          <w:rFonts w:cs="Times New Roman"/>
          <w:sz w:val="24"/>
          <w:szCs w:val="28"/>
        </w:rPr>
        <w:t>–</w:t>
      </w:r>
      <w:r w:rsidR="00D92601">
        <w:rPr>
          <w:rFonts w:cs="Times New Roman"/>
          <w:sz w:val="24"/>
          <w:szCs w:val="28"/>
        </w:rPr>
        <w:t>Пороговое устройство</w:t>
      </w:r>
    </w:p>
    <w:p w:rsidR="006552B9" w:rsidRPr="00D52241" w:rsidRDefault="006552B9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5C4610" w:rsidRDefault="006552B9" w:rsidP="00674D0D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6552B9">
        <w:rPr>
          <w:rFonts w:cs="Times New Roman"/>
          <w:szCs w:val="28"/>
        </w:rPr>
        <w:t xml:space="preserve">Ее вход соединен с выходом схемы </w:t>
      </w:r>
      <w:r w:rsidR="00B94252">
        <w:rPr>
          <w:rFonts w:cs="Times New Roman"/>
          <w:szCs w:val="28"/>
        </w:rPr>
        <w:t>выделения огибающей</w:t>
      </w:r>
      <w:r w:rsidRPr="006552B9">
        <w:rPr>
          <w:rFonts w:cs="Times New Roman"/>
          <w:szCs w:val="28"/>
        </w:rPr>
        <w:t>. Момент появления отраженного сигнала о</w:t>
      </w:r>
      <w:r w:rsidR="006C0DED">
        <w:rPr>
          <w:rFonts w:cs="Times New Roman"/>
          <w:szCs w:val="28"/>
        </w:rPr>
        <w:t xml:space="preserve">т объекта с </w:t>
      </w:r>
      <w:r w:rsidR="0012149D">
        <w:rPr>
          <w:rFonts w:cs="Times New Roman"/>
          <w:szCs w:val="28"/>
        </w:rPr>
        <w:t>уровнем больше чем напряжение задаваемого</w:t>
      </w:r>
      <w:r w:rsidR="00AA4318">
        <w:rPr>
          <w:rFonts w:cs="Times New Roman"/>
          <w:szCs w:val="28"/>
        </w:rPr>
        <w:t xml:space="preserve"> </w:t>
      </w:r>
      <w:r w:rsidR="0012149D">
        <w:rPr>
          <w:rFonts w:cs="Times New Roman"/>
          <w:szCs w:val="28"/>
        </w:rPr>
        <w:t xml:space="preserve">порога </w:t>
      </w:r>
      <w:r w:rsidR="006C0DED" w:rsidRPr="00674D0D">
        <w:rPr>
          <w:rFonts w:cs="Times New Roman"/>
          <w:szCs w:val="28"/>
          <w:lang w:val="en-US"/>
        </w:rPr>
        <w:t>H</w:t>
      </w:r>
      <w:r w:rsidR="00AA4318">
        <w:rPr>
          <w:rFonts w:cs="Times New Roman"/>
          <w:szCs w:val="28"/>
        </w:rPr>
        <w:t xml:space="preserve"> </w:t>
      </w:r>
      <w:r w:rsidRPr="006552B9">
        <w:rPr>
          <w:rFonts w:cs="Times New Roman"/>
          <w:szCs w:val="28"/>
        </w:rPr>
        <w:t>фиксиру</w:t>
      </w:r>
      <w:r w:rsidR="004A49DD">
        <w:rPr>
          <w:rFonts w:cs="Times New Roman"/>
          <w:szCs w:val="28"/>
        </w:rPr>
        <w:t>ется с помощью компаратора (рисунок</w:t>
      </w:r>
      <w:r w:rsidR="000C2535">
        <w:rPr>
          <w:rFonts w:cs="Times New Roman"/>
          <w:szCs w:val="28"/>
        </w:rPr>
        <w:t xml:space="preserve"> 18</w:t>
      </w:r>
      <w:r w:rsidRPr="006552B9">
        <w:rPr>
          <w:rFonts w:cs="Times New Roman"/>
          <w:szCs w:val="28"/>
        </w:rPr>
        <w:t xml:space="preserve">). </w:t>
      </w:r>
      <w:r w:rsidR="00674D0D" w:rsidRPr="00674D0D">
        <w:rPr>
          <w:rFonts w:cs="Times New Roman"/>
          <w:szCs w:val="28"/>
        </w:rPr>
        <w:t xml:space="preserve">Порог для схемы должен быть </w:t>
      </w:r>
      <w:r w:rsidR="008C6110">
        <w:rPr>
          <w:rFonts w:cs="Times New Roman"/>
          <w:szCs w:val="28"/>
        </w:rPr>
        <w:t xml:space="preserve">не очень большим, </w:t>
      </w:r>
      <w:r w:rsidR="00674D0D" w:rsidRPr="00674D0D">
        <w:rPr>
          <w:rFonts w:cs="Times New Roman"/>
          <w:szCs w:val="28"/>
        </w:rPr>
        <w:t>но</w:t>
      </w:r>
      <w:r w:rsidR="008C6110">
        <w:rPr>
          <w:rFonts w:cs="Times New Roman"/>
          <w:szCs w:val="28"/>
        </w:rPr>
        <w:t xml:space="preserve"> и</w:t>
      </w:r>
      <w:r w:rsidR="00674D0D" w:rsidRPr="00674D0D">
        <w:rPr>
          <w:rFonts w:cs="Times New Roman"/>
          <w:szCs w:val="28"/>
        </w:rPr>
        <w:t xml:space="preserve"> не нулевым</w:t>
      </w:r>
      <w:r w:rsidR="0008032C">
        <w:rPr>
          <w:rFonts w:cs="Times New Roman"/>
          <w:szCs w:val="28"/>
        </w:rPr>
        <w:t xml:space="preserve">, чтобы не пропустить полезный сигнал и не допустить ложные </w:t>
      </w:r>
      <w:r w:rsidR="008C6110">
        <w:rPr>
          <w:rFonts w:cs="Times New Roman"/>
          <w:szCs w:val="28"/>
        </w:rPr>
        <w:lastRenderedPageBreak/>
        <w:t>срабатывания. Д</w:t>
      </w:r>
      <w:r w:rsidR="0012149D">
        <w:rPr>
          <w:rFonts w:cs="Times New Roman"/>
          <w:szCs w:val="28"/>
        </w:rPr>
        <w:t xml:space="preserve">ля соблюдения этого условия, я </w:t>
      </w:r>
      <w:r w:rsidR="00674D0D" w:rsidRPr="00674D0D">
        <w:rPr>
          <w:rFonts w:cs="Times New Roman"/>
          <w:szCs w:val="28"/>
        </w:rPr>
        <w:t>подобрала номиналы э</w:t>
      </w:r>
      <w:r w:rsidR="0012149D">
        <w:rPr>
          <w:rFonts w:cs="Times New Roman"/>
          <w:szCs w:val="28"/>
        </w:rPr>
        <w:t>лементов, которые определяют его величину</w:t>
      </w:r>
      <w:r w:rsidR="00674D0D" w:rsidRPr="00674D0D">
        <w:rPr>
          <w:rFonts w:cs="Times New Roman"/>
          <w:szCs w:val="28"/>
        </w:rPr>
        <w:t xml:space="preserve">. </w:t>
      </w:r>
      <w:r w:rsidR="008C6110">
        <w:rPr>
          <w:rFonts w:cs="Times New Roman"/>
          <w:szCs w:val="28"/>
        </w:rPr>
        <w:t xml:space="preserve">Это резисторы </w:t>
      </w:r>
      <w:r w:rsidR="008C6110">
        <w:rPr>
          <w:rFonts w:cs="Times New Roman"/>
          <w:szCs w:val="28"/>
          <w:lang w:val="en-US"/>
        </w:rPr>
        <w:t>R</w:t>
      </w:r>
      <w:r w:rsidR="008C6110" w:rsidRPr="008C6110">
        <w:rPr>
          <w:rFonts w:cs="Times New Roman"/>
          <w:szCs w:val="28"/>
        </w:rPr>
        <w:t>1=1</w:t>
      </w:r>
      <w:r w:rsidR="008C6110">
        <w:rPr>
          <w:rFonts w:cs="Times New Roman"/>
          <w:szCs w:val="28"/>
        </w:rPr>
        <w:t xml:space="preserve">МОм и </w:t>
      </w:r>
      <w:r w:rsidR="008C6110">
        <w:rPr>
          <w:rFonts w:cs="Times New Roman"/>
          <w:szCs w:val="28"/>
          <w:lang w:val="en-US"/>
        </w:rPr>
        <w:t>R</w:t>
      </w:r>
      <w:r w:rsidR="008C6110">
        <w:rPr>
          <w:rFonts w:cs="Times New Roman"/>
          <w:szCs w:val="28"/>
        </w:rPr>
        <w:t>2</w:t>
      </w:r>
      <w:r w:rsidR="00400385">
        <w:rPr>
          <w:rFonts w:cs="Times New Roman"/>
          <w:szCs w:val="28"/>
        </w:rPr>
        <w:t>=116</w:t>
      </w:r>
      <w:r w:rsidR="008C6110">
        <w:rPr>
          <w:rFonts w:cs="Times New Roman"/>
          <w:szCs w:val="28"/>
        </w:rPr>
        <w:t>кОм</w:t>
      </w:r>
      <w:r w:rsidR="00400385">
        <w:rPr>
          <w:rFonts w:cs="Times New Roman"/>
          <w:szCs w:val="28"/>
        </w:rPr>
        <w:t>, состоящий из двух последовательно соединённых</w:t>
      </w:r>
      <w:r w:rsidR="005C4610">
        <w:rPr>
          <w:rFonts w:cs="Times New Roman"/>
          <w:szCs w:val="28"/>
        </w:rPr>
        <w:t xml:space="preserve"> резисторов</w:t>
      </w:r>
      <w:r w:rsidR="00400385">
        <w:rPr>
          <w:rFonts w:cs="Times New Roman"/>
          <w:szCs w:val="28"/>
        </w:rPr>
        <w:t xml:space="preserve"> постоянного номинала 16кОм </w:t>
      </w:r>
      <w:r w:rsidR="005C4610">
        <w:rPr>
          <w:rFonts w:cs="Times New Roman"/>
          <w:szCs w:val="28"/>
        </w:rPr>
        <w:t>(</w:t>
      </w:r>
      <w:r w:rsidR="00400385">
        <w:rPr>
          <w:rFonts w:cs="Times New Roman"/>
          <w:szCs w:val="28"/>
        </w:rPr>
        <w:t>из стандартного ряда</w:t>
      </w:r>
      <w:r w:rsidR="005C4610">
        <w:rPr>
          <w:rFonts w:cs="Times New Roman"/>
          <w:szCs w:val="28"/>
        </w:rPr>
        <w:t>)</w:t>
      </w:r>
      <w:r w:rsidR="00400385">
        <w:rPr>
          <w:rFonts w:cs="Times New Roman"/>
          <w:szCs w:val="28"/>
        </w:rPr>
        <w:t xml:space="preserve"> и переменного </w:t>
      </w:r>
      <w:r w:rsidR="004266FB">
        <w:rPr>
          <w:rFonts w:cs="Times New Roman"/>
          <w:szCs w:val="28"/>
        </w:rPr>
        <w:t xml:space="preserve">номинала равного </w:t>
      </w:r>
      <w:r w:rsidR="00400385">
        <w:rPr>
          <w:rFonts w:cs="Times New Roman"/>
          <w:szCs w:val="28"/>
        </w:rPr>
        <w:t>100кОм</w:t>
      </w:r>
      <w:r w:rsidR="005C4610">
        <w:rPr>
          <w:rFonts w:cs="Times New Roman"/>
          <w:szCs w:val="28"/>
        </w:rPr>
        <w:t>.</w:t>
      </w:r>
    </w:p>
    <w:p w:rsidR="00674D0D" w:rsidRPr="00674D0D" w:rsidRDefault="005C4610" w:rsidP="005C4610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Таким образом, для </w:t>
      </w:r>
      <w:r>
        <w:rPr>
          <w:rFonts w:cs="Times New Roman"/>
          <w:szCs w:val="28"/>
          <w:lang w:val="en-US"/>
        </w:rPr>
        <w:t>R</w:t>
      </w:r>
      <w:r w:rsidRPr="005C4610">
        <w:rPr>
          <w:rFonts w:cs="Times New Roman"/>
          <w:szCs w:val="28"/>
        </w:rPr>
        <w:t xml:space="preserve">2 </w:t>
      </w:r>
      <w:r>
        <w:rPr>
          <w:rFonts w:cs="Times New Roman"/>
          <w:szCs w:val="28"/>
        </w:rPr>
        <w:t>при минимальном значении переменного резистора и и</w:t>
      </w:r>
      <w:r w:rsidR="008C6110">
        <w:rPr>
          <w:rFonts w:cs="Times New Roman"/>
          <w:szCs w:val="28"/>
        </w:rPr>
        <w:t>сходя из ТЗ, для</w:t>
      </w:r>
      <w:r>
        <w:rPr>
          <w:rFonts w:cs="Times New Roman"/>
          <w:szCs w:val="28"/>
        </w:rPr>
        <w:t xml:space="preserve"> </w:t>
      </w:r>
      <w:r w:rsidR="008C6110">
        <w:rPr>
          <w:rFonts w:cs="Times New Roman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U</m:t>
            </m:r>
          </m:e>
          <m:sub>
            <m:r>
              <w:rPr>
                <w:rFonts w:ascii="Cambria Math" w:hAnsi="Cambria Math" w:cs="Times New Roman"/>
                <w:szCs w:val="28"/>
              </w:rPr>
              <m:t>п</m:t>
            </m:r>
          </m:sub>
        </m:sSub>
        <m:r>
          <w:rPr>
            <w:rFonts w:ascii="Cambria Math" w:hAnsi="Cambria Math" w:cs="Times New Roman"/>
            <w:szCs w:val="28"/>
          </w:rPr>
          <m:t xml:space="preserve">=9В получаем </m:t>
        </m:r>
      </m:oMath>
      <w:r w:rsidR="00674D0D" w:rsidRPr="00674D0D">
        <w:rPr>
          <w:rFonts w:cs="Times New Roman"/>
          <w:szCs w:val="28"/>
        </w:rPr>
        <w:t>:</w:t>
      </w:r>
    </w:p>
    <w:p w:rsidR="00674D0D" w:rsidRPr="00674D0D" w:rsidRDefault="00674D0D" w:rsidP="00674D0D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674D0D" w:rsidRDefault="00674D0D" w:rsidP="00674D0D">
      <w:pPr>
        <w:tabs>
          <w:tab w:val="left" w:pos="0"/>
        </w:tabs>
        <w:ind w:right="3" w:firstLine="709"/>
        <w:jc w:val="both"/>
        <w:rPr>
          <w:rFonts w:eastAsiaTheme="minorEastAsia" w:cs="Times New Roman"/>
          <w:i/>
          <w:szCs w:val="28"/>
        </w:rPr>
      </w:pPr>
      <m:oMathPara>
        <m:oMath>
          <m:r>
            <w:rPr>
              <w:rFonts w:ascii="Cambria Math" w:hAnsi="Cambria Math" w:cs="Times New Roman"/>
              <w:szCs w:val="28"/>
              <w:lang w:val="en-US"/>
            </w:rPr>
            <m:t>H</m:t>
          </m:r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  <w:lang w:val="en-US"/>
                </w:rPr>
                <m:t>R</m:t>
              </m:r>
              <m:r>
                <w:rPr>
                  <w:rFonts w:ascii="Cambria Math" w:hAnsi="Cambria Math" w:cs="Times New Roman"/>
                  <w:szCs w:val="28"/>
                </w:rPr>
                <m:t>2∙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Cs w:val="28"/>
                  <w:lang w:val="en-US"/>
                </w:rPr>
                <m:t>R</m:t>
              </m:r>
              <m:r>
                <w:rPr>
                  <w:rFonts w:ascii="Cambria Math" w:hAnsi="Cambria Math" w:cs="Times New Roman"/>
                  <w:szCs w:val="28"/>
                </w:rPr>
                <m:t>1+</m:t>
              </m:r>
              <m:r>
                <w:rPr>
                  <w:rFonts w:ascii="Cambria Math" w:hAnsi="Cambria Math" w:cs="Times New Roman"/>
                  <w:szCs w:val="28"/>
                  <w:lang w:val="en-US"/>
                </w:rPr>
                <m:t>R</m:t>
              </m:r>
              <m:r>
                <w:rPr>
                  <w:rFonts w:ascii="Cambria Math" w:hAnsi="Cambria Math" w:cs="Times New Roman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16∙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 w:cs="Times New Roman"/>
                  <w:szCs w:val="28"/>
                </w:rPr>
                <m:t>Ом∙9 В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</w:rPr>
                    <m:t>6</m:t>
                  </m:r>
                </m:sup>
              </m:sSup>
              <m:r>
                <w:rPr>
                  <w:rFonts w:ascii="Cambria Math" w:hAnsi="Cambria Math" w:cs="Times New Roman"/>
                  <w:szCs w:val="28"/>
                </w:rPr>
                <m:t>Ом+16∙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 w:cs="Times New Roman"/>
                  <w:szCs w:val="28"/>
                </w:rPr>
                <m:t>Ом</m:t>
              </m:r>
            </m:den>
          </m:f>
          <m:r>
            <w:rPr>
              <w:rFonts w:ascii="Cambria Math" w:hAnsi="Cambria Math" w:cs="Times New Roman"/>
              <w:szCs w:val="28"/>
            </w:rPr>
            <m:t>=0.142 В</m:t>
          </m:r>
          <m:r>
            <w:rPr>
              <w:rFonts w:ascii="Cambria Math" w:eastAsiaTheme="minorEastAsia" w:hAnsi="Cambria Math" w:cs="Times New Roman"/>
              <w:szCs w:val="28"/>
            </w:rPr>
            <m:t>.</m:t>
          </m:r>
        </m:oMath>
      </m:oMathPara>
    </w:p>
    <w:p w:rsidR="00674D0D" w:rsidRDefault="00674D0D" w:rsidP="00674D0D">
      <w:pPr>
        <w:tabs>
          <w:tab w:val="left" w:pos="0"/>
        </w:tabs>
        <w:ind w:right="3" w:firstLine="709"/>
        <w:jc w:val="both"/>
        <w:rPr>
          <w:rFonts w:cs="Times New Roman"/>
          <w:i/>
          <w:szCs w:val="28"/>
        </w:rPr>
      </w:pPr>
    </w:p>
    <w:p w:rsidR="005743CC" w:rsidRDefault="005743CC" w:rsidP="00674D0D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При максимуме номинала переменного резистора, входящего в </w:t>
      </w:r>
      <w:r>
        <w:rPr>
          <w:rFonts w:cs="Times New Roman"/>
          <w:szCs w:val="28"/>
          <w:lang w:val="en-US"/>
        </w:rPr>
        <w:t>R</w:t>
      </w:r>
      <w:r>
        <w:rPr>
          <w:rFonts w:cs="Times New Roman"/>
          <w:szCs w:val="28"/>
        </w:rPr>
        <w:t>2</w:t>
      </w:r>
      <w:r w:rsidR="00A311E6">
        <w:rPr>
          <w:rFonts w:cs="Times New Roman"/>
          <w:szCs w:val="28"/>
        </w:rPr>
        <w:t xml:space="preserve"> и учётом ТЗ получим</w:t>
      </w:r>
      <w:r>
        <w:rPr>
          <w:rFonts w:cs="Times New Roman"/>
          <w:szCs w:val="28"/>
        </w:rPr>
        <w:t>:</w:t>
      </w:r>
    </w:p>
    <w:p w:rsidR="004266FB" w:rsidRDefault="004266FB" w:rsidP="00674D0D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5743CC" w:rsidRPr="005743CC" w:rsidRDefault="005743CC" w:rsidP="005743CC">
      <w:pPr>
        <w:tabs>
          <w:tab w:val="left" w:pos="0"/>
        </w:tabs>
        <w:ind w:right="3" w:firstLine="709"/>
        <w:jc w:val="both"/>
        <w:rPr>
          <w:rFonts w:cs="Times New Roman"/>
          <w:i/>
          <w:szCs w:val="28"/>
        </w:rPr>
      </w:pPr>
      <m:oMathPara>
        <m:oMath>
          <m:r>
            <w:rPr>
              <w:rFonts w:ascii="Cambria Math" w:hAnsi="Cambria Math" w:cs="Times New Roman"/>
              <w:szCs w:val="28"/>
              <w:lang w:val="en-US"/>
            </w:rPr>
            <m:t>H</m:t>
          </m:r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  <w:lang w:val="en-US"/>
                </w:rPr>
                <m:t>R</m:t>
              </m:r>
              <m:r>
                <w:rPr>
                  <w:rFonts w:ascii="Cambria Math" w:hAnsi="Cambria Math" w:cs="Times New Roman"/>
                  <w:szCs w:val="28"/>
                </w:rPr>
                <m:t>2∙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п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Cs w:val="28"/>
                  <w:lang w:val="en-US"/>
                </w:rPr>
                <m:t>R</m:t>
              </m:r>
              <m:r>
                <w:rPr>
                  <w:rFonts w:ascii="Cambria Math" w:hAnsi="Cambria Math" w:cs="Times New Roman"/>
                  <w:szCs w:val="28"/>
                </w:rPr>
                <m:t>1+</m:t>
              </m:r>
              <m:r>
                <w:rPr>
                  <w:rFonts w:ascii="Cambria Math" w:hAnsi="Cambria Math" w:cs="Times New Roman"/>
                  <w:szCs w:val="28"/>
                  <w:lang w:val="en-US"/>
                </w:rPr>
                <m:t>R</m:t>
              </m:r>
              <m:r>
                <w:rPr>
                  <w:rFonts w:ascii="Cambria Math" w:hAnsi="Cambria Math" w:cs="Times New Roman"/>
                  <w:szCs w:val="28"/>
                </w:rPr>
                <m:t>2</m:t>
              </m:r>
            </m:den>
          </m:f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116∙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 w:cs="Times New Roman"/>
                  <w:szCs w:val="28"/>
                </w:rPr>
                <m:t>Ом∙9 В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</w:rPr>
                    <m:t>6</m:t>
                  </m:r>
                </m:sup>
              </m:sSup>
              <m:r>
                <w:rPr>
                  <w:rFonts w:ascii="Cambria Math" w:hAnsi="Cambria Math" w:cs="Times New Roman"/>
                  <w:szCs w:val="28"/>
                </w:rPr>
                <m:t>Ом+116∙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 w:cs="Times New Roman"/>
                  <w:szCs w:val="28"/>
                </w:rPr>
                <m:t>Ом</m:t>
              </m:r>
            </m:den>
          </m:f>
          <m:r>
            <w:rPr>
              <w:rFonts w:ascii="Cambria Math" w:hAnsi="Cambria Math" w:cs="Times New Roman"/>
              <w:szCs w:val="28"/>
            </w:rPr>
            <m:t>=0.935 В.</m:t>
          </m:r>
        </m:oMath>
      </m:oMathPara>
    </w:p>
    <w:p w:rsidR="005743CC" w:rsidRPr="005743CC" w:rsidRDefault="005743CC" w:rsidP="00674D0D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E0017B" w:rsidRDefault="006552B9" w:rsidP="00C42383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6552B9">
        <w:rPr>
          <w:rFonts w:cs="Times New Roman"/>
          <w:szCs w:val="28"/>
        </w:rPr>
        <w:t>Роль компаратора выполняет специализированный операционный усилитель с однополярным напряжением питания. Данный ОУ усиливает разницу между неинвертирующим и инвертирующим входами. В случае ОУ, не имеющего отрицательной обратной связи, даже при наличии небольшой разницы в потенциалах между входами на выходе получаем напряжение, близкое к напряжению питания (состояние насыщения), так как в большинстве случаев коэффициент усиления ОУ составляет десятки тысяч и более. Если же на неинвертирующем входе потенциал становится меньше чем на инвертирующем, то разница также усиливается, но так как у ОУ однополярный источник питания, то на выходе практически ноль. Данная микросхема может работать только как компаратор ввиду особого устройства выходного каскада, выполненного на транзисторе с открытым коллектором. Это требует обязательного применения вн</w:t>
      </w:r>
      <w:r w:rsidR="008373D0">
        <w:rPr>
          <w:rFonts w:cs="Times New Roman"/>
          <w:szCs w:val="28"/>
        </w:rPr>
        <w:t>ешнего нагрузочного резистора R</w:t>
      </w:r>
      <w:r w:rsidR="008373D0" w:rsidRPr="008373D0">
        <w:rPr>
          <w:rFonts w:cs="Times New Roman"/>
          <w:szCs w:val="28"/>
        </w:rPr>
        <w:t>3</w:t>
      </w:r>
      <w:r w:rsidRPr="006552B9">
        <w:rPr>
          <w:rFonts w:cs="Times New Roman"/>
          <w:szCs w:val="28"/>
        </w:rPr>
        <w:t xml:space="preserve">, </w:t>
      </w:r>
      <w:r w:rsidRPr="006552B9">
        <w:rPr>
          <w:rFonts w:cs="Times New Roman"/>
          <w:szCs w:val="28"/>
        </w:rPr>
        <w:lastRenderedPageBreak/>
        <w:t xml:space="preserve">без которого выходной сигнал физически не способен сформировать высокий (положительный) выходной уровень. </w:t>
      </w:r>
      <w:r w:rsidR="00F32952">
        <w:rPr>
          <w:rFonts w:cs="Times New Roman"/>
          <w:szCs w:val="28"/>
        </w:rPr>
        <w:t>Диод</w:t>
      </w:r>
      <w:r w:rsidR="00B419DA">
        <w:rPr>
          <w:rFonts w:cs="Times New Roman"/>
          <w:szCs w:val="28"/>
        </w:rPr>
        <w:t xml:space="preserve">, на вход которого поступает импульс </w:t>
      </w:r>
      <w:r w:rsidR="00B94252">
        <w:rPr>
          <w:rFonts w:cs="Times New Roman"/>
          <w:szCs w:val="28"/>
        </w:rPr>
        <w:t>синхронизации</w:t>
      </w:r>
      <w:r w:rsidR="00B419DA">
        <w:rPr>
          <w:rFonts w:cs="Times New Roman"/>
          <w:szCs w:val="28"/>
        </w:rPr>
        <w:t xml:space="preserve"> передатчика</w:t>
      </w:r>
      <w:r w:rsidR="00B94252">
        <w:rPr>
          <w:rFonts w:cs="Times New Roman"/>
          <w:szCs w:val="28"/>
        </w:rPr>
        <w:t xml:space="preserve"> (момента излучения)</w:t>
      </w:r>
      <w:r w:rsidR="00B419DA">
        <w:rPr>
          <w:rFonts w:cs="Times New Roman"/>
          <w:szCs w:val="28"/>
        </w:rPr>
        <w:t>, явля</w:t>
      </w:r>
      <w:r w:rsidR="00B94252">
        <w:rPr>
          <w:rFonts w:cs="Times New Roman"/>
          <w:szCs w:val="28"/>
        </w:rPr>
        <w:t>ющийся для приемника импульсом начала отсчета времени</w:t>
      </w:r>
      <w:r w:rsidR="00B419DA">
        <w:rPr>
          <w:rFonts w:cs="Times New Roman"/>
          <w:szCs w:val="28"/>
        </w:rPr>
        <w:t>, благодаря своей односторонней проводимости,</w:t>
      </w:r>
      <w:r w:rsidR="00F32952">
        <w:rPr>
          <w:rFonts w:cs="Times New Roman"/>
          <w:szCs w:val="28"/>
        </w:rPr>
        <w:t xml:space="preserve"> используется в качестве защиты от </w:t>
      </w:r>
      <w:r w:rsidR="00B419DA">
        <w:rPr>
          <w:rFonts w:cs="Times New Roman"/>
          <w:szCs w:val="28"/>
        </w:rPr>
        <w:t>утечек токов в цепь передатчика во время отсутствия излучения</w:t>
      </w:r>
      <w:r w:rsidR="00D5514E">
        <w:rPr>
          <w:rFonts w:cs="Times New Roman"/>
          <w:szCs w:val="28"/>
        </w:rPr>
        <w:t>.</w:t>
      </w:r>
      <w:r w:rsidR="00B74E64">
        <w:rPr>
          <w:rFonts w:cs="Times New Roman"/>
          <w:szCs w:val="28"/>
        </w:rPr>
        <w:t xml:space="preserve"> Кроме того, его выход включен в цепь неинвертирующего выхода, т.е. суммируется с напряжением </w:t>
      </w:r>
      <w:r w:rsidR="00B74E64">
        <w:rPr>
          <w:rFonts w:cs="Times New Roman"/>
          <w:szCs w:val="28"/>
          <w:lang w:val="en-US"/>
        </w:rPr>
        <w:t>H</w:t>
      </w:r>
      <w:r w:rsidR="00B74E64">
        <w:rPr>
          <w:rFonts w:cs="Times New Roman"/>
          <w:szCs w:val="28"/>
        </w:rPr>
        <w:t xml:space="preserve">. Таким образом, в моменты излучения передатчика напряжение с него повышает уровень срабатывания компаратора, благодаря чему детектор не будет реагировать на </w:t>
      </w:r>
      <w:r w:rsidR="00B94252">
        <w:rPr>
          <w:rFonts w:cs="Times New Roman"/>
          <w:szCs w:val="28"/>
        </w:rPr>
        <w:t xml:space="preserve">возможные </w:t>
      </w:r>
      <w:r w:rsidR="00B74E64">
        <w:rPr>
          <w:rFonts w:cs="Times New Roman"/>
          <w:szCs w:val="28"/>
        </w:rPr>
        <w:t>сигнал</w:t>
      </w:r>
      <w:r w:rsidR="00B94252">
        <w:rPr>
          <w:rFonts w:cs="Times New Roman"/>
          <w:szCs w:val="28"/>
        </w:rPr>
        <w:t>ы</w:t>
      </w:r>
      <w:r w:rsidR="00B74E64">
        <w:rPr>
          <w:rFonts w:cs="Times New Roman"/>
          <w:szCs w:val="28"/>
        </w:rPr>
        <w:t>, приходящи</w:t>
      </w:r>
      <w:r w:rsidR="00B94252">
        <w:rPr>
          <w:rFonts w:cs="Times New Roman"/>
          <w:szCs w:val="28"/>
        </w:rPr>
        <w:t>е напрямую от излучателя</w:t>
      </w:r>
      <w:r w:rsidR="00B74E64">
        <w:rPr>
          <w:rFonts w:cs="Times New Roman"/>
          <w:szCs w:val="28"/>
        </w:rPr>
        <w:t>.</w:t>
      </w:r>
    </w:p>
    <w:p w:rsidR="00E0017B" w:rsidRPr="000D7A46" w:rsidRDefault="00E0017B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B94252" w:rsidRPr="00B94252" w:rsidRDefault="00B94252" w:rsidP="004A046F">
      <w:pPr>
        <w:tabs>
          <w:tab w:val="left" w:pos="0"/>
        </w:tabs>
        <w:ind w:right="3" w:firstLine="709"/>
        <w:jc w:val="both"/>
        <w:rPr>
          <w:rFonts w:cs="Times New Roman"/>
          <w:i/>
          <w:szCs w:val="28"/>
        </w:rPr>
      </w:pPr>
      <w:r w:rsidRPr="00B94252">
        <w:rPr>
          <w:rFonts w:cs="Times New Roman"/>
          <w:i/>
          <w:szCs w:val="28"/>
        </w:rPr>
        <w:t>Формирователь</w:t>
      </w:r>
    </w:p>
    <w:p w:rsidR="00C1208B" w:rsidRDefault="00C1208B" w:rsidP="004A046F">
      <w:pPr>
        <w:tabs>
          <w:tab w:val="left" w:pos="0"/>
        </w:tabs>
        <w:ind w:right="3"/>
      </w:pPr>
    </w:p>
    <w:p w:rsidR="00C42383" w:rsidRDefault="00B94252" w:rsidP="00CF4AD8">
      <w:pPr>
        <w:tabs>
          <w:tab w:val="left" w:pos="0"/>
          <w:tab w:val="left" w:pos="567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В качестве формирователя будет </w:t>
      </w:r>
      <w:r w:rsidR="00516B09" w:rsidRPr="00516B09">
        <w:rPr>
          <w:rFonts w:cs="Times New Roman"/>
          <w:szCs w:val="28"/>
        </w:rPr>
        <w:t>использ</w:t>
      </w:r>
      <w:r>
        <w:rPr>
          <w:rFonts w:cs="Times New Roman"/>
          <w:szCs w:val="28"/>
        </w:rPr>
        <w:t>ован</w:t>
      </w:r>
      <w:r w:rsidR="00516B09" w:rsidRPr="00516B09">
        <w:rPr>
          <w:rFonts w:cs="Times New Roman"/>
          <w:szCs w:val="28"/>
        </w:rPr>
        <w:t xml:space="preserve"> обычный RS-триггер</w:t>
      </w:r>
      <w:r w:rsidR="00A53B7C">
        <w:rPr>
          <w:rFonts w:cs="Times New Roman"/>
          <w:szCs w:val="28"/>
        </w:rPr>
        <w:t xml:space="preserve"> (р</w:t>
      </w:r>
      <w:r w:rsidR="000C2535">
        <w:rPr>
          <w:rFonts w:cs="Times New Roman"/>
          <w:szCs w:val="28"/>
        </w:rPr>
        <w:t>исунок 19</w:t>
      </w:r>
      <w:r w:rsidR="00A53B7C">
        <w:rPr>
          <w:rFonts w:cs="Times New Roman"/>
          <w:szCs w:val="28"/>
        </w:rPr>
        <w:t>)</w:t>
      </w:r>
      <w:r w:rsidR="00516B09" w:rsidRPr="00516B09">
        <w:rPr>
          <w:rFonts w:cs="Times New Roman"/>
          <w:szCs w:val="28"/>
        </w:rPr>
        <w:t>. Условием установки его</w:t>
      </w:r>
      <w:r>
        <w:rPr>
          <w:rFonts w:cs="Times New Roman"/>
          <w:szCs w:val="28"/>
        </w:rPr>
        <w:t xml:space="preserve"> выхода</w:t>
      </w:r>
      <w:r w:rsidR="00516B09" w:rsidRPr="00516B09">
        <w:rPr>
          <w:rFonts w:cs="Times New Roman"/>
          <w:szCs w:val="28"/>
        </w:rPr>
        <w:t xml:space="preserve"> в состояние логической «1» является </w:t>
      </w:r>
      <w:r w:rsidR="00A53B7C">
        <w:rPr>
          <w:rFonts w:cs="Times New Roman"/>
          <w:szCs w:val="28"/>
        </w:rPr>
        <w:t xml:space="preserve">момент </w:t>
      </w:r>
      <w:r w:rsidR="00516B09" w:rsidRPr="00516B09">
        <w:rPr>
          <w:rFonts w:cs="Times New Roman"/>
          <w:szCs w:val="28"/>
        </w:rPr>
        <w:t>врем</w:t>
      </w:r>
      <w:r w:rsidR="00A53B7C">
        <w:rPr>
          <w:rFonts w:cs="Times New Roman"/>
          <w:szCs w:val="28"/>
        </w:rPr>
        <w:t>ени</w:t>
      </w:r>
      <w:r w:rsidR="00516B09" w:rsidRPr="00516B09">
        <w:rPr>
          <w:rFonts w:cs="Times New Roman"/>
          <w:szCs w:val="28"/>
        </w:rPr>
        <w:t>, когда передатчик излучает ультразвук</w:t>
      </w:r>
      <w:r w:rsidR="00A53B7C">
        <w:rPr>
          <w:rFonts w:cs="Times New Roman"/>
          <w:szCs w:val="28"/>
        </w:rPr>
        <w:t xml:space="preserve"> – спад сигнала </w:t>
      </w:r>
      <w:r w:rsidR="00A53B7C">
        <w:rPr>
          <w:rFonts w:cs="Times New Roman"/>
          <w:szCs w:val="28"/>
          <w:lang w:val="en-US"/>
        </w:rPr>
        <w:t>B</w:t>
      </w:r>
      <w:r>
        <w:rPr>
          <w:rFonts w:cs="Times New Roman"/>
          <w:szCs w:val="28"/>
        </w:rPr>
        <w:t xml:space="preserve"> (для этого предварительно инвертируем импульс запуска передатчика</w:t>
      </w:r>
      <w:r w:rsidR="00A53B7C">
        <w:rPr>
          <w:rFonts w:cs="Times New Roman"/>
          <w:szCs w:val="28"/>
        </w:rPr>
        <w:t xml:space="preserve"> – сигнал </w:t>
      </w:r>
      <w:r w:rsidR="00A53B7C">
        <w:rPr>
          <w:rFonts w:cs="Times New Roman"/>
          <w:szCs w:val="28"/>
          <w:lang w:val="en-US"/>
        </w:rPr>
        <w:t>A</w:t>
      </w:r>
      <w:r>
        <w:rPr>
          <w:rFonts w:cs="Times New Roman"/>
          <w:szCs w:val="28"/>
        </w:rPr>
        <w:t>)</w:t>
      </w:r>
      <w:r w:rsidR="00516B09" w:rsidRPr="00516B09">
        <w:rPr>
          <w:rFonts w:cs="Times New Roman"/>
          <w:szCs w:val="28"/>
        </w:rPr>
        <w:t xml:space="preserve">, а условием сброса в состояние логического </w:t>
      </w:r>
      <w:r w:rsidR="00A53B7C">
        <w:rPr>
          <w:rFonts w:cs="Times New Roman"/>
          <w:szCs w:val="28"/>
        </w:rPr>
        <w:t>«0»</w:t>
      </w:r>
      <w:r w:rsidR="00516B09" w:rsidRPr="00516B09">
        <w:rPr>
          <w:rFonts w:cs="Times New Roman"/>
          <w:szCs w:val="28"/>
        </w:rPr>
        <w:t>, момент</w:t>
      </w:r>
      <w:r w:rsidR="00A53B7C">
        <w:rPr>
          <w:rFonts w:cs="Times New Roman"/>
          <w:szCs w:val="28"/>
        </w:rPr>
        <w:t xml:space="preserve"> времени</w:t>
      </w:r>
      <w:r w:rsidR="00516B09" w:rsidRPr="00516B09">
        <w:rPr>
          <w:rFonts w:cs="Times New Roman"/>
          <w:szCs w:val="28"/>
        </w:rPr>
        <w:t xml:space="preserve">, когда произошло обнаружение ответного сигнала, т.е. </w:t>
      </w:r>
      <w:r w:rsidR="00A53B7C">
        <w:rPr>
          <w:rFonts w:cs="Times New Roman"/>
          <w:szCs w:val="28"/>
        </w:rPr>
        <w:t>поспаду</w:t>
      </w:r>
      <w:r w:rsidR="00516B09" w:rsidRPr="00516B09">
        <w:rPr>
          <w:rFonts w:cs="Times New Roman"/>
          <w:szCs w:val="28"/>
        </w:rPr>
        <w:t xml:space="preserve"> выходного </w:t>
      </w:r>
      <w:r w:rsidR="00A53B7C">
        <w:rPr>
          <w:rFonts w:cs="Times New Roman"/>
          <w:szCs w:val="28"/>
        </w:rPr>
        <w:t>сигнала</w:t>
      </w:r>
      <w:r w:rsidR="00F36DF0">
        <w:rPr>
          <w:rFonts w:cs="Times New Roman"/>
          <w:szCs w:val="28"/>
        </w:rPr>
        <w:t xml:space="preserve"> </w:t>
      </w:r>
      <w:r w:rsidR="00A53B7C">
        <w:rPr>
          <w:rFonts w:cs="Times New Roman"/>
          <w:szCs w:val="28"/>
        </w:rPr>
        <w:t>порогового устройства</w:t>
      </w:r>
      <w:r w:rsidR="00F36DF0">
        <w:rPr>
          <w:rFonts w:cs="Times New Roman"/>
          <w:szCs w:val="28"/>
        </w:rPr>
        <w:t xml:space="preserve"> </w:t>
      </w:r>
      <w:r w:rsidR="00A53B7C" w:rsidRPr="00A53B7C">
        <w:rPr>
          <w:rFonts w:cs="Times New Roman"/>
          <w:szCs w:val="28"/>
        </w:rPr>
        <w:t>(</w:t>
      </w:r>
      <w:r w:rsidR="00A53B7C">
        <w:rPr>
          <w:rFonts w:cs="Times New Roman"/>
          <w:szCs w:val="28"/>
        </w:rPr>
        <w:t xml:space="preserve">сигнал С) </w:t>
      </w:r>
      <w:r w:rsidR="00516B09" w:rsidRPr="00516B09">
        <w:rPr>
          <w:rFonts w:cs="Times New Roman"/>
          <w:szCs w:val="28"/>
        </w:rPr>
        <w:t xml:space="preserve">из </w:t>
      </w:r>
      <w:r w:rsidR="00A53B7C">
        <w:rPr>
          <w:rFonts w:cs="Times New Roman"/>
          <w:szCs w:val="28"/>
        </w:rPr>
        <w:t>«1»</w:t>
      </w:r>
      <w:r w:rsidR="00516B09" w:rsidRPr="00516B09">
        <w:rPr>
          <w:rFonts w:cs="Times New Roman"/>
          <w:szCs w:val="28"/>
        </w:rPr>
        <w:t xml:space="preserve"> в </w:t>
      </w:r>
      <w:r w:rsidR="00A53B7C">
        <w:rPr>
          <w:rFonts w:cs="Times New Roman"/>
          <w:szCs w:val="28"/>
        </w:rPr>
        <w:t>«0»</w:t>
      </w:r>
      <w:r w:rsidR="00516B09" w:rsidRPr="00516B09">
        <w:rPr>
          <w:rFonts w:cs="Times New Roman"/>
          <w:szCs w:val="28"/>
        </w:rPr>
        <w:t>.</w:t>
      </w:r>
    </w:p>
    <w:p w:rsidR="00CF4AD8" w:rsidRPr="00CF4AD8" w:rsidRDefault="00CF4AD8" w:rsidP="00CF4AD8">
      <w:pPr>
        <w:tabs>
          <w:tab w:val="left" w:pos="0"/>
          <w:tab w:val="left" w:pos="567"/>
        </w:tabs>
        <w:ind w:right="3" w:firstLine="709"/>
        <w:jc w:val="both"/>
        <w:rPr>
          <w:rFonts w:cs="Times New Roman"/>
          <w:szCs w:val="28"/>
        </w:rPr>
      </w:pPr>
    </w:p>
    <w:p w:rsidR="00C1208B" w:rsidRPr="00CE4BE7" w:rsidRDefault="00C42383" w:rsidP="004A046F">
      <w:pPr>
        <w:tabs>
          <w:tab w:val="left" w:pos="0"/>
        </w:tabs>
        <w:ind w:right="3" w:firstLine="709"/>
        <w:jc w:val="center"/>
      </w:pPr>
      <w:r>
        <w:rPr>
          <w:noProof/>
          <w:lang w:eastAsia="ru-RU"/>
        </w:rPr>
        <w:drawing>
          <wp:inline distT="0" distB="0" distL="0" distR="0">
            <wp:extent cx="2499360" cy="1987946"/>
            <wp:effectExtent l="19050" t="0" r="0" b="0"/>
            <wp:docPr id="1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2417" t="7313" r="6042" b="4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002" cy="199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6051">
        <w:rPr>
          <w:noProof/>
          <w:lang w:eastAsia="ru-RU"/>
        </w:rPr>
        <w:drawing>
          <wp:inline distT="0" distB="0" distL="0" distR="0">
            <wp:extent cx="2667000" cy="179286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792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383" w:rsidRPr="00370E8C" w:rsidRDefault="000C2535" w:rsidP="00F60214">
      <w:pPr>
        <w:tabs>
          <w:tab w:val="left" w:pos="0"/>
        </w:tabs>
        <w:ind w:right="3" w:firstLine="709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19</w:t>
      </w:r>
      <w:r w:rsidR="00C45010">
        <w:rPr>
          <w:rFonts w:cs="Times New Roman"/>
          <w:sz w:val="24"/>
          <w:szCs w:val="28"/>
        </w:rPr>
        <w:t>–Формирователь и временные диаграммы его работы</w:t>
      </w:r>
    </w:p>
    <w:p w:rsidR="00C1208B" w:rsidRPr="00A53B7C" w:rsidRDefault="00A53B7C" w:rsidP="004A046F">
      <w:pPr>
        <w:tabs>
          <w:tab w:val="left" w:pos="0"/>
        </w:tabs>
        <w:ind w:right="3" w:firstLine="709"/>
        <w:rPr>
          <w:i/>
        </w:rPr>
      </w:pPr>
      <w:r w:rsidRPr="00A53B7C">
        <w:rPr>
          <w:rFonts w:cs="Times New Roman"/>
          <w:i/>
          <w:szCs w:val="28"/>
        </w:rPr>
        <w:lastRenderedPageBreak/>
        <w:t>Генератор счетных импульсов</w:t>
      </w:r>
    </w:p>
    <w:p w:rsidR="00370E8C" w:rsidRDefault="00370E8C" w:rsidP="004A046F">
      <w:pPr>
        <w:tabs>
          <w:tab w:val="left" w:pos="0"/>
        </w:tabs>
        <w:ind w:right="3" w:firstLine="709"/>
      </w:pPr>
    </w:p>
    <w:p w:rsidR="00C15EB7" w:rsidRPr="0071070C" w:rsidRDefault="00C15EB7" w:rsidP="0071070C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C15EB7">
        <w:rPr>
          <w:rFonts w:cs="Times New Roman"/>
          <w:szCs w:val="28"/>
        </w:rPr>
        <w:t xml:space="preserve">Данная схема </w:t>
      </w:r>
      <w:r w:rsidR="000C2535">
        <w:rPr>
          <w:rFonts w:cs="Times New Roman"/>
          <w:szCs w:val="28"/>
        </w:rPr>
        <w:t>(рисунок 20</w:t>
      </w:r>
      <w:r w:rsidR="002F779F">
        <w:rPr>
          <w:rFonts w:cs="Times New Roman"/>
          <w:szCs w:val="28"/>
        </w:rPr>
        <w:t xml:space="preserve">) </w:t>
      </w:r>
      <w:r w:rsidR="00262327">
        <w:rPr>
          <w:rFonts w:cs="Times New Roman"/>
          <w:szCs w:val="28"/>
        </w:rPr>
        <w:t xml:space="preserve">является </w:t>
      </w:r>
      <w:r w:rsidR="00242B5A">
        <w:rPr>
          <w:rFonts w:cs="Times New Roman"/>
          <w:szCs w:val="28"/>
        </w:rPr>
        <w:t>широко распространенной</w:t>
      </w:r>
      <w:r w:rsidR="00262327">
        <w:rPr>
          <w:rFonts w:cs="Times New Roman"/>
          <w:szCs w:val="28"/>
        </w:rPr>
        <w:t xml:space="preserve"> схемой генератора импульсов, построенной на двух инверторах</w:t>
      </w:r>
      <w:r w:rsidR="00242B5A">
        <w:rPr>
          <w:rFonts w:cs="Times New Roman"/>
          <w:szCs w:val="28"/>
        </w:rPr>
        <w:t>.</w:t>
      </w:r>
      <w:r w:rsidR="00262327">
        <w:rPr>
          <w:rFonts w:cs="Times New Roman"/>
          <w:szCs w:val="28"/>
        </w:rPr>
        <w:t xml:space="preserve"> П</w:t>
      </w:r>
      <w:r w:rsidRPr="00C15EB7">
        <w:rPr>
          <w:rFonts w:cs="Times New Roman"/>
          <w:szCs w:val="28"/>
        </w:rPr>
        <w:t xml:space="preserve">ериод </w:t>
      </w:r>
      <w:r w:rsidR="00262327">
        <w:rPr>
          <w:rFonts w:cs="Times New Roman"/>
          <w:szCs w:val="28"/>
        </w:rPr>
        <w:t xml:space="preserve">повторения этих импульсов будет </w:t>
      </w:r>
      <w:r w:rsidRPr="00C15EB7">
        <w:rPr>
          <w:rFonts w:cs="Times New Roman"/>
          <w:szCs w:val="28"/>
        </w:rPr>
        <w:t>определя</w:t>
      </w:r>
      <w:r w:rsidR="00262327">
        <w:rPr>
          <w:rFonts w:cs="Times New Roman"/>
          <w:szCs w:val="28"/>
        </w:rPr>
        <w:t>ть</w:t>
      </w:r>
      <w:r w:rsidR="000E23B4">
        <w:rPr>
          <w:rFonts w:cs="Times New Roman"/>
          <w:szCs w:val="28"/>
        </w:rPr>
        <w:t xml:space="preserve"> </w:t>
      </w:r>
      <w:r w:rsidRPr="00C15EB7">
        <w:rPr>
          <w:rFonts w:cs="Times New Roman"/>
          <w:szCs w:val="28"/>
        </w:rPr>
        <w:t xml:space="preserve">дискрет измерения интервала времени распространения ультразвукового сигнала до объекта и обратно, и соответственно, путем использования известных формул пересчета </w:t>
      </w:r>
      <w:r w:rsidR="00242B5A">
        <w:rPr>
          <w:rFonts w:cs="Times New Roman"/>
          <w:szCs w:val="28"/>
        </w:rPr>
        <w:t xml:space="preserve">будет </w:t>
      </w:r>
      <w:r w:rsidRPr="00C15EB7">
        <w:rPr>
          <w:rFonts w:cs="Times New Roman"/>
          <w:szCs w:val="28"/>
        </w:rPr>
        <w:t>зада</w:t>
      </w:r>
      <w:r w:rsidR="00242B5A">
        <w:rPr>
          <w:rFonts w:cs="Times New Roman"/>
          <w:szCs w:val="28"/>
        </w:rPr>
        <w:t>вать</w:t>
      </w:r>
      <w:r w:rsidR="00CC254A">
        <w:rPr>
          <w:rFonts w:cs="Times New Roman"/>
          <w:szCs w:val="28"/>
        </w:rPr>
        <w:t xml:space="preserve"> </w:t>
      </w:r>
      <w:r w:rsidR="00242B5A">
        <w:rPr>
          <w:rFonts w:cs="Times New Roman"/>
          <w:szCs w:val="28"/>
        </w:rPr>
        <w:t>точность оценки дальности</w:t>
      </w:r>
      <w:r w:rsidRPr="00C15EB7">
        <w:rPr>
          <w:rFonts w:cs="Times New Roman"/>
          <w:szCs w:val="28"/>
        </w:rPr>
        <w:t>.</w:t>
      </w:r>
    </w:p>
    <w:p w:rsidR="00161279" w:rsidRPr="00161279" w:rsidRDefault="00161279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C1208B" w:rsidRPr="00584982" w:rsidRDefault="006446EB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3190875" cy="17145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08B" w:rsidRPr="00262327" w:rsidRDefault="000C2535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20</w:t>
      </w:r>
      <w:r w:rsidR="00262327">
        <w:rPr>
          <w:rFonts w:cs="Times New Roman"/>
          <w:sz w:val="24"/>
          <w:szCs w:val="28"/>
        </w:rPr>
        <w:t>–Генератор счетных импульсов</w:t>
      </w:r>
    </w:p>
    <w:p w:rsidR="00B0645B" w:rsidRDefault="00B0645B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6446EB" w:rsidRDefault="00262327" w:rsidP="00542532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Данная схема вырабатывает </w:t>
      </w:r>
      <w:r w:rsidR="006446EB">
        <w:rPr>
          <w:rFonts w:cs="Times New Roman"/>
          <w:szCs w:val="28"/>
        </w:rPr>
        <w:t>и</w:t>
      </w:r>
      <w:r w:rsidR="00D8367B">
        <w:rPr>
          <w:rFonts w:cs="Times New Roman"/>
          <w:szCs w:val="28"/>
        </w:rPr>
        <w:t xml:space="preserve">мпульсы с частотой, определяемой номиналами конденсатора </w:t>
      </w:r>
      <w:r w:rsidR="00D8367B">
        <w:rPr>
          <w:rFonts w:cs="Times New Roman"/>
          <w:szCs w:val="28"/>
          <w:lang w:val="en-US"/>
        </w:rPr>
        <w:t>C</w:t>
      </w:r>
      <w:r w:rsidR="00D8367B">
        <w:rPr>
          <w:rFonts w:cs="Times New Roman"/>
          <w:szCs w:val="28"/>
        </w:rPr>
        <w:t xml:space="preserve">и резистора </w:t>
      </w:r>
      <w:r w:rsidR="00D8367B">
        <w:rPr>
          <w:rFonts w:cs="Times New Roman"/>
          <w:szCs w:val="28"/>
          <w:lang w:val="en-US"/>
        </w:rPr>
        <w:t>R</w:t>
      </w:r>
      <w:r w:rsidR="00D8367B" w:rsidRPr="00D8367B">
        <w:rPr>
          <w:rFonts w:cs="Times New Roman"/>
          <w:szCs w:val="28"/>
        </w:rPr>
        <w:t>1</w:t>
      </w:r>
      <w:r w:rsidR="00D8367B">
        <w:rPr>
          <w:rFonts w:cs="Times New Roman"/>
          <w:szCs w:val="28"/>
        </w:rPr>
        <w:t>,в соответствии с формулой:</w:t>
      </w:r>
    </w:p>
    <w:p w:rsidR="00F60214" w:rsidRPr="00D8367B" w:rsidRDefault="00F60214" w:rsidP="00542532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6446EB" w:rsidRDefault="006446EB" w:rsidP="006446EB">
      <w:pPr>
        <w:tabs>
          <w:tab w:val="left" w:pos="0"/>
        </w:tabs>
        <w:ind w:right="3" w:firstLine="709"/>
        <w:jc w:val="right"/>
        <w:rPr>
          <w:rFonts w:eastAsiaTheme="minorEastAsia" w:cs="Times New Roman"/>
          <w:szCs w:val="28"/>
        </w:rPr>
      </w:pPr>
      <m:oMath>
        <m:r>
          <w:rPr>
            <w:rFonts w:ascii="Cambria Math" w:hAnsi="Cambria Math" w:cs="Times New Roman"/>
            <w:sz w:val="40"/>
            <w:szCs w:val="28"/>
          </w:rPr>
          <m:t>f</m:t>
        </m:r>
        <m:r>
          <w:rPr>
            <w:rFonts w:ascii="Cambria Math" w:cs="Times New Roman"/>
            <w:sz w:val="40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40"/>
                <w:szCs w:val="28"/>
              </w:rPr>
            </m:ctrlPr>
          </m:fPr>
          <m:num>
            <m:r>
              <w:rPr>
                <w:rFonts w:ascii="Cambria Math" w:cs="Times New Roman"/>
                <w:sz w:val="40"/>
                <w:szCs w:val="28"/>
              </w:rPr>
              <m:t>1</m:t>
            </m:r>
          </m:num>
          <m:den>
            <m:r>
              <w:rPr>
                <w:rFonts w:ascii="Cambria Math" w:cs="Times New Roman"/>
                <w:sz w:val="40"/>
                <w:szCs w:val="28"/>
              </w:rPr>
              <m:t>1.6</m:t>
            </m:r>
            <m:r>
              <w:rPr>
                <w:rFonts w:ascii="Cambria Math" w:hAnsi="Cambria Math" w:cs="Times New Roman"/>
                <w:sz w:val="40"/>
                <w:szCs w:val="28"/>
              </w:rPr>
              <m:t>R1C</m:t>
            </m:r>
          </m:den>
        </m:f>
      </m:oMath>
      <w:r>
        <w:rPr>
          <w:rFonts w:eastAsiaTheme="minorEastAsia" w:cs="Times New Roman"/>
          <w:sz w:val="40"/>
          <w:szCs w:val="28"/>
        </w:rPr>
        <w:tab/>
      </w:r>
      <w:r>
        <w:rPr>
          <w:rFonts w:eastAsiaTheme="minorEastAsia" w:cs="Times New Roman"/>
          <w:sz w:val="40"/>
          <w:szCs w:val="28"/>
        </w:rPr>
        <w:tab/>
      </w:r>
      <w:r>
        <w:rPr>
          <w:rFonts w:eastAsiaTheme="minorEastAsia" w:cs="Times New Roman"/>
          <w:sz w:val="40"/>
          <w:szCs w:val="28"/>
        </w:rPr>
        <w:tab/>
      </w:r>
      <w:r>
        <w:rPr>
          <w:rFonts w:eastAsiaTheme="minorEastAsia" w:cs="Times New Roman"/>
          <w:sz w:val="40"/>
          <w:szCs w:val="28"/>
        </w:rPr>
        <w:tab/>
      </w:r>
      <w:r>
        <w:rPr>
          <w:rFonts w:eastAsiaTheme="minorEastAsia" w:cs="Times New Roman"/>
          <w:sz w:val="40"/>
          <w:szCs w:val="28"/>
        </w:rPr>
        <w:tab/>
      </w:r>
      <w:r>
        <w:rPr>
          <w:rFonts w:eastAsiaTheme="minorEastAsia" w:cs="Times New Roman"/>
          <w:szCs w:val="28"/>
        </w:rPr>
        <w:t xml:space="preserve"> (19)</w:t>
      </w:r>
    </w:p>
    <w:p w:rsidR="00F60214" w:rsidRPr="002B0F75" w:rsidRDefault="00F60214" w:rsidP="006446EB">
      <w:pPr>
        <w:tabs>
          <w:tab w:val="left" w:pos="0"/>
        </w:tabs>
        <w:ind w:right="3" w:firstLine="709"/>
        <w:jc w:val="right"/>
        <w:rPr>
          <w:rFonts w:cs="Times New Roman"/>
          <w:szCs w:val="28"/>
        </w:rPr>
      </w:pPr>
    </w:p>
    <w:p w:rsidR="006446EB" w:rsidRPr="00711944" w:rsidRDefault="006446EB" w:rsidP="006446EB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Резистор </w:t>
      </w:r>
      <w:r>
        <w:rPr>
          <w:rFonts w:cs="Times New Roman"/>
          <w:szCs w:val="28"/>
          <w:lang w:val="en-US"/>
        </w:rPr>
        <w:t>R</w:t>
      </w:r>
      <w:r w:rsidRPr="006446EB">
        <w:rPr>
          <w:rFonts w:cs="Times New Roman"/>
          <w:szCs w:val="28"/>
        </w:rPr>
        <w:t xml:space="preserve">2 </w:t>
      </w:r>
      <w:r>
        <w:rPr>
          <w:rFonts w:cs="Times New Roman"/>
          <w:szCs w:val="28"/>
        </w:rPr>
        <w:t>является ограничительным и</w:t>
      </w:r>
      <w:r w:rsidR="00D8367B">
        <w:rPr>
          <w:rFonts w:cs="Times New Roman"/>
          <w:szCs w:val="28"/>
        </w:rPr>
        <w:t>,</w:t>
      </w:r>
      <w:r>
        <w:rPr>
          <w:rFonts w:cs="Times New Roman"/>
          <w:szCs w:val="28"/>
        </w:rPr>
        <w:t xml:space="preserve"> чтобы он не влиял на расчетную частоту</w:t>
      </w:r>
      <w:r w:rsidR="00D8367B">
        <w:rPr>
          <w:rFonts w:cs="Times New Roman"/>
          <w:szCs w:val="28"/>
        </w:rPr>
        <w:t>,</w:t>
      </w:r>
      <w:r>
        <w:rPr>
          <w:rFonts w:cs="Times New Roman"/>
          <w:szCs w:val="28"/>
        </w:rPr>
        <w:t xml:space="preserve"> его номинал выбирают </w:t>
      </w:r>
      <w:r w:rsidR="00711944">
        <w:rPr>
          <w:rFonts w:cs="Times New Roman"/>
          <w:szCs w:val="28"/>
        </w:rPr>
        <w:t xml:space="preserve">меньше номинала </w:t>
      </w:r>
      <w:r w:rsidR="00711944">
        <w:rPr>
          <w:rFonts w:cs="Times New Roman"/>
          <w:szCs w:val="28"/>
          <w:lang w:val="en-US"/>
        </w:rPr>
        <w:t>R</w:t>
      </w:r>
      <w:r w:rsidR="00711944" w:rsidRPr="00711944">
        <w:rPr>
          <w:rFonts w:cs="Times New Roman"/>
          <w:szCs w:val="28"/>
        </w:rPr>
        <w:t>1</w:t>
      </w:r>
      <w:r w:rsidR="00D8367B">
        <w:rPr>
          <w:rFonts w:cs="Times New Roman"/>
          <w:szCs w:val="28"/>
        </w:rPr>
        <w:t>.</w:t>
      </w:r>
    </w:p>
    <w:p w:rsidR="002B0F75" w:rsidRPr="00542532" w:rsidRDefault="00262327" w:rsidP="00542532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Требуемая ч</w:t>
      </w:r>
      <w:r w:rsidR="00B0645B">
        <w:rPr>
          <w:rFonts w:cs="Times New Roman"/>
          <w:szCs w:val="28"/>
        </w:rPr>
        <w:t xml:space="preserve">астота колебаний данного генератора </w:t>
      </w:r>
      <w:r w:rsidR="00D8367B">
        <w:rPr>
          <w:rFonts w:cs="Times New Roman"/>
          <w:szCs w:val="28"/>
        </w:rPr>
        <w:t>будет определяться</w:t>
      </w:r>
      <w:r w:rsidR="00B0645B">
        <w:rPr>
          <w:rFonts w:cs="Times New Roman"/>
          <w:szCs w:val="28"/>
        </w:rPr>
        <w:t xml:space="preserve"> скорость</w:t>
      </w:r>
      <w:r w:rsidR="00D8367B">
        <w:rPr>
          <w:rFonts w:cs="Times New Roman"/>
          <w:szCs w:val="28"/>
        </w:rPr>
        <w:t>ю</w:t>
      </w:r>
      <w:r w:rsidR="00B0645B">
        <w:rPr>
          <w:rFonts w:cs="Times New Roman"/>
          <w:szCs w:val="28"/>
        </w:rPr>
        <w:t xml:space="preserve"> распространения звуковой волны, в свою очередь, завис</w:t>
      </w:r>
      <w:r w:rsidR="00D8367B">
        <w:rPr>
          <w:rFonts w:cs="Times New Roman"/>
          <w:szCs w:val="28"/>
        </w:rPr>
        <w:t>ящей</w:t>
      </w:r>
      <w:r w:rsidR="00B0645B">
        <w:rPr>
          <w:rFonts w:cs="Times New Roman"/>
          <w:szCs w:val="28"/>
        </w:rPr>
        <w:t xml:space="preserve"> от температуры окружающей среды</w:t>
      </w:r>
      <w:r w:rsidR="00D8367B">
        <w:rPr>
          <w:rFonts w:cs="Times New Roman"/>
          <w:szCs w:val="28"/>
        </w:rPr>
        <w:t xml:space="preserve"> (таблица 2).</w:t>
      </w:r>
    </w:p>
    <w:p w:rsidR="00542532" w:rsidRDefault="00542532" w:rsidP="007B4BA1">
      <w:pPr>
        <w:tabs>
          <w:tab w:val="left" w:pos="0"/>
        </w:tabs>
        <w:ind w:right="708" w:firstLine="709"/>
        <w:jc w:val="right"/>
        <w:rPr>
          <w:rFonts w:cs="Times New Roman"/>
          <w:szCs w:val="28"/>
        </w:rPr>
      </w:pPr>
    </w:p>
    <w:p w:rsidR="00F60214" w:rsidRDefault="00F60214" w:rsidP="007B4BA1">
      <w:pPr>
        <w:tabs>
          <w:tab w:val="left" w:pos="0"/>
        </w:tabs>
        <w:ind w:right="708" w:firstLine="709"/>
        <w:jc w:val="right"/>
        <w:rPr>
          <w:rFonts w:cs="Times New Roman"/>
          <w:szCs w:val="28"/>
        </w:rPr>
      </w:pPr>
    </w:p>
    <w:p w:rsidR="007B4BA1" w:rsidRPr="00262327" w:rsidRDefault="007B4BA1" w:rsidP="007B4BA1">
      <w:pPr>
        <w:tabs>
          <w:tab w:val="left" w:pos="0"/>
        </w:tabs>
        <w:ind w:right="708" w:firstLine="709"/>
        <w:jc w:val="right"/>
        <w:rPr>
          <w:rFonts w:cs="Times New Roman"/>
          <w:sz w:val="24"/>
          <w:szCs w:val="24"/>
        </w:rPr>
      </w:pPr>
      <w:r w:rsidRPr="00262327">
        <w:rPr>
          <w:rFonts w:cs="Times New Roman"/>
          <w:sz w:val="24"/>
          <w:szCs w:val="24"/>
        </w:rPr>
        <w:lastRenderedPageBreak/>
        <w:t>Таблица 2</w:t>
      </w:r>
      <w:r w:rsidR="004B1D37">
        <w:rPr>
          <w:rFonts w:cs="Times New Roman"/>
          <w:sz w:val="24"/>
          <w:szCs w:val="28"/>
        </w:rPr>
        <w:t>–</w:t>
      </w:r>
      <w:r w:rsidRPr="00262327">
        <w:rPr>
          <w:rFonts w:cs="Times New Roman"/>
          <w:sz w:val="24"/>
          <w:szCs w:val="24"/>
        </w:rPr>
        <w:t xml:space="preserve"> Скорость звука при разной температуре</w:t>
      </w:r>
    </w:p>
    <w:tbl>
      <w:tblPr>
        <w:tblW w:w="7642" w:type="dxa"/>
        <w:tblCellSpacing w:w="15" w:type="dxa"/>
        <w:tblInd w:w="9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6" w:type="dxa"/>
          <w:left w:w="36" w:type="dxa"/>
          <w:bottom w:w="36" w:type="dxa"/>
          <w:right w:w="36" w:type="dxa"/>
        </w:tblCellMar>
        <w:tblLook w:val="04A0"/>
      </w:tblPr>
      <w:tblGrid>
        <w:gridCol w:w="3525"/>
        <w:gridCol w:w="4117"/>
      </w:tblGrid>
      <w:tr w:rsidR="00B0645B" w:rsidRPr="00262327" w:rsidTr="007B4BA1">
        <w:trPr>
          <w:trHeight w:val="333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45B" w:rsidRPr="00262327" w:rsidRDefault="00262327" w:rsidP="00262327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bCs/>
                <w:sz w:val="24"/>
                <w:szCs w:val="24"/>
              </w:rPr>
            </w:pPr>
            <w:r w:rsidRPr="00262327">
              <w:rPr>
                <w:rFonts w:cs="Times New Roman"/>
                <w:bCs/>
                <w:sz w:val="24"/>
                <w:szCs w:val="24"/>
              </w:rPr>
              <w:t>Температура (°</w:t>
            </w:r>
            <w:r w:rsidR="00B0645B" w:rsidRPr="00262327">
              <w:rPr>
                <w:rFonts w:cs="Times New Roman"/>
                <w:bCs/>
                <w:sz w:val="24"/>
                <w:szCs w:val="24"/>
              </w:rPr>
              <w:t>C)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0645B" w:rsidRPr="00262327" w:rsidRDefault="00B0645B" w:rsidP="00262327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bCs/>
                <w:sz w:val="24"/>
                <w:szCs w:val="24"/>
              </w:rPr>
            </w:pPr>
            <w:r w:rsidRPr="00262327">
              <w:rPr>
                <w:rFonts w:cs="Times New Roman"/>
                <w:bCs/>
                <w:sz w:val="24"/>
                <w:szCs w:val="24"/>
              </w:rPr>
              <w:t>Скорость звука (м/с)</w:t>
            </w:r>
          </w:p>
        </w:tc>
      </w:tr>
      <w:tr w:rsidR="00B0645B" w:rsidRPr="00262327" w:rsidTr="007B4BA1">
        <w:trPr>
          <w:trHeight w:val="333"/>
          <w:tblCellSpacing w:w="15" w:type="dxa"/>
        </w:trPr>
        <w:tc>
          <w:tcPr>
            <w:tcW w:w="0" w:type="auto"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-10</w:t>
            </w:r>
          </w:p>
        </w:tc>
        <w:tc>
          <w:tcPr>
            <w:tcW w:w="0" w:type="auto"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325,5</w:t>
            </w:r>
          </w:p>
        </w:tc>
      </w:tr>
      <w:tr w:rsidR="00B0645B" w:rsidRPr="00262327" w:rsidTr="007B4BA1">
        <w:trPr>
          <w:trHeight w:val="333"/>
          <w:tblCellSpacing w:w="15" w:type="dxa"/>
        </w:trPr>
        <w:tc>
          <w:tcPr>
            <w:tcW w:w="0" w:type="auto"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331,5</w:t>
            </w:r>
          </w:p>
        </w:tc>
      </w:tr>
      <w:tr w:rsidR="00B0645B" w:rsidRPr="00262327" w:rsidTr="007B4BA1">
        <w:trPr>
          <w:trHeight w:val="333"/>
          <w:tblCellSpacing w:w="15" w:type="dxa"/>
        </w:trPr>
        <w:tc>
          <w:tcPr>
            <w:tcW w:w="0" w:type="auto"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337,5</w:t>
            </w:r>
          </w:p>
        </w:tc>
      </w:tr>
      <w:tr w:rsidR="00B0645B" w:rsidRPr="00262327" w:rsidTr="007B4BA1">
        <w:trPr>
          <w:trHeight w:val="333"/>
          <w:tblCellSpacing w:w="15" w:type="dxa"/>
        </w:trPr>
        <w:tc>
          <w:tcPr>
            <w:tcW w:w="0" w:type="auto"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343,5</w:t>
            </w:r>
          </w:p>
        </w:tc>
      </w:tr>
      <w:tr w:rsidR="00B0645B" w:rsidRPr="00262327" w:rsidTr="007B4BA1">
        <w:trPr>
          <w:trHeight w:val="333"/>
          <w:tblCellSpacing w:w="15" w:type="dxa"/>
        </w:trPr>
        <w:tc>
          <w:tcPr>
            <w:tcW w:w="0" w:type="auto"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349,5</w:t>
            </w:r>
          </w:p>
        </w:tc>
      </w:tr>
      <w:tr w:rsidR="00B0645B" w:rsidRPr="00262327" w:rsidTr="007B4BA1">
        <w:trPr>
          <w:trHeight w:val="333"/>
          <w:tblCellSpacing w:w="15" w:type="dxa"/>
        </w:trPr>
        <w:tc>
          <w:tcPr>
            <w:tcW w:w="0" w:type="auto"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40</w:t>
            </w:r>
          </w:p>
        </w:tc>
        <w:tc>
          <w:tcPr>
            <w:tcW w:w="0" w:type="auto"/>
            <w:tcBorders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355,5</w:t>
            </w:r>
          </w:p>
        </w:tc>
      </w:tr>
      <w:tr w:rsidR="00B0645B" w:rsidRPr="00262327" w:rsidTr="007B4BA1">
        <w:trPr>
          <w:trHeight w:val="333"/>
          <w:tblCellSpacing w:w="15" w:type="dxa"/>
        </w:trPr>
        <w:tc>
          <w:tcPr>
            <w:tcW w:w="0" w:type="auto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50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0645B" w:rsidRPr="00262327" w:rsidRDefault="00B0645B" w:rsidP="007B4BA1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262327">
              <w:rPr>
                <w:rFonts w:cs="Times New Roman"/>
                <w:sz w:val="24"/>
                <w:szCs w:val="24"/>
              </w:rPr>
              <w:t>361,5</w:t>
            </w:r>
          </w:p>
        </w:tc>
      </w:tr>
    </w:tbl>
    <w:p w:rsidR="00AA5202" w:rsidRDefault="00AA5202" w:rsidP="00B0645B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B0645B" w:rsidRDefault="00B0645B" w:rsidP="00B0645B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Например, в случае, когда ультразвук </w:t>
      </w:r>
      <w:r w:rsidR="00EB60FB">
        <w:rPr>
          <w:rFonts w:cs="Times New Roman"/>
          <w:szCs w:val="28"/>
        </w:rPr>
        <w:t>проходит расстояние в 2 м (1 м в одну сторону</w:t>
      </w:r>
      <w:r>
        <w:rPr>
          <w:rFonts w:cs="Times New Roman"/>
          <w:szCs w:val="28"/>
        </w:rPr>
        <w:t xml:space="preserve"> и</w:t>
      </w:r>
      <w:r w:rsidR="001844D9">
        <w:rPr>
          <w:rFonts w:cs="Times New Roman"/>
          <w:szCs w:val="28"/>
        </w:rPr>
        <w:t>,</w:t>
      </w:r>
      <w:r w:rsidR="00EB60FB">
        <w:rPr>
          <w:rFonts w:cs="Times New Roman"/>
          <w:szCs w:val="28"/>
        </w:rPr>
        <w:t>отразившись</w:t>
      </w:r>
      <w:r w:rsidR="00C51DDE">
        <w:rPr>
          <w:rFonts w:cs="Times New Roman"/>
          <w:szCs w:val="28"/>
        </w:rPr>
        <w:t>,</w:t>
      </w:r>
      <w:r>
        <w:rPr>
          <w:rFonts w:cs="Times New Roman"/>
          <w:szCs w:val="28"/>
        </w:rPr>
        <w:t>1 м обратно)</w:t>
      </w:r>
      <w:r w:rsidR="00EB60FB">
        <w:rPr>
          <w:rFonts w:cs="Times New Roman"/>
          <w:szCs w:val="28"/>
        </w:rPr>
        <w:t xml:space="preserve"> при температуре 20</w:t>
      </w:r>
      <w:r w:rsidR="00EB60FB" w:rsidRPr="00262327">
        <w:rPr>
          <w:rFonts w:cs="Times New Roman"/>
          <w:bCs/>
          <w:sz w:val="24"/>
          <w:szCs w:val="24"/>
        </w:rPr>
        <w:t>°C</w:t>
      </w:r>
      <w:r>
        <w:rPr>
          <w:rFonts w:cs="Times New Roman"/>
          <w:szCs w:val="28"/>
        </w:rPr>
        <w:t xml:space="preserve">, </w:t>
      </w:r>
      <w:r w:rsidR="00EB60FB">
        <w:rPr>
          <w:rFonts w:cs="Times New Roman"/>
          <w:szCs w:val="28"/>
        </w:rPr>
        <w:t>ему для этого потребуется время, равное:</w:t>
      </w:r>
    </w:p>
    <w:p w:rsidR="00E76881" w:rsidRDefault="00E76881" w:rsidP="00B0645B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B0645B" w:rsidRDefault="00A72508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i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Cs w:val="28"/>
                </w:rPr>
                <m:t>343.5</m:t>
              </m:r>
            </m:den>
          </m:f>
          <m:r>
            <w:rPr>
              <w:rFonts w:ascii="Cambria Math" w:hAnsi="Cambria Math" w:cs="Times New Roman"/>
              <w:szCs w:val="28"/>
            </w:rPr>
            <m:t>=5.82 мс.</m:t>
          </m:r>
        </m:oMath>
      </m:oMathPara>
    </w:p>
    <w:p w:rsidR="00E76881" w:rsidRDefault="00E76881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i/>
          <w:szCs w:val="28"/>
        </w:rPr>
      </w:pPr>
    </w:p>
    <w:p w:rsidR="00A07401" w:rsidRDefault="00242E63" w:rsidP="00A07401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Поделим это время на 100 и получим время, за которое ультразвуковая </w:t>
      </w:r>
      <w:r w:rsidR="006021D8">
        <w:rPr>
          <w:rFonts w:eastAsiaTheme="minorEastAsia" w:cs="Times New Roman"/>
          <w:szCs w:val="28"/>
        </w:rPr>
        <w:t>волна пройдёт расстояние в 2</w:t>
      </w:r>
      <w:r>
        <w:rPr>
          <w:rFonts w:eastAsiaTheme="minorEastAsia" w:cs="Times New Roman"/>
          <w:szCs w:val="28"/>
        </w:rPr>
        <w:t xml:space="preserve"> см</w:t>
      </w:r>
      <w:r w:rsidR="00D8367B">
        <w:rPr>
          <w:rFonts w:eastAsiaTheme="minorEastAsia" w:cs="Times New Roman"/>
          <w:szCs w:val="28"/>
        </w:rPr>
        <w:t xml:space="preserve"> (т.е. дальность до объекта будет соответствовать 1см)</w:t>
      </w:r>
      <w:r>
        <w:rPr>
          <w:rFonts w:eastAsiaTheme="minorEastAsia" w:cs="Times New Roman"/>
          <w:szCs w:val="28"/>
        </w:rPr>
        <w:t>.</w:t>
      </w:r>
    </w:p>
    <w:p w:rsidR="00E76881" w:rsidRDefault="00E76881" w:rsidP="00A07401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</w:p>
    <w:p w:rsidR="00242E63" w:rsidRDefault="00A72508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i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Cs w:val="28"/>
            </w:rPr>
            <m:t>=58.2 мкс.</m:t>
          </m:r>
        </m:oMath>
      </m:oMathPara>
    </w:p>
    <w:p w:rsidR="00A07401" w:rsidRDefault="00A07401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i/>
          <w:szCs w:val="28"/>
        </w:rPr>
      </w:pPr>
    </w:p>
    <w:p w:rsidR="00A07401" w:rsidRPr="00256D4F" w:rsidRDefault="00A07401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  <w:r w:rsidRPr="00256D4F">
        <w:rPr>
          <w:rFonts w:eastAsiaTheme="minorEastAsia" w:cs="Times New Roman"/>
          <w:szCs w:val="28"/>
        </w:rPr>
        <w:t>Отсюда рассчитаем частоту, котор</w:t>
      </w:r>
      <w:r w:rsidR="00D8367B" w:rsidRPr="00256D4F">
        <w:rPr>
          <w:rFonts w:eastAsiaTheme="minorEastAsia" w:cs="Times New Roman"/>
          <w:szCs w:val="28"/>
        </w:rPr>
        <w:t>ую необходимо получить</w:t>
      </w:r>
      <w:r w:rsidRPr="00256D4F">
        <w:rPr>
          <w:rFonts w:eastAsiaTheme="minorEastAsia" w:cs="Times New Roman"/>
          <w:szCs w:val="28"/>
        </w:rPr>
        <w:t xml:space="preserve"> на выходе генератора</w:t>
      </w:r>
      <w:r w:rsidR="00256D4F" w:rsidRPr="00256D4F">
        <w:rPr>
          <w:rFonts w:eastAsiaTheme="minorEastAsia" w:cs="Times New Roman"/>
          <w:szCs w:val="28"/>
        </w:rPr>
        <w:t>, чтобы каждый счетный импульс, выходящий с него, соответствовал 1 см дальности до объекта</w:t>
      </w:r>
      <w:r w:rsidR="00EB60FB">
        <w:rPr>
          <w:rFonts w:eastAsiaTheme="minorEastAsia" w:cs="Times New Roman"/>
          <w:szCs w:val="28"/>
        </w:rPr>
        <w:t>:</w:t>
      </w:r>
    </w:p>
    <w:p w:rsidR="00E76881" w:rsidRPr="00256D4F" w:rsidRDefault="00E76881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</w:p>
    <w:p w:rsidR="00A07401" w:rsidRPr="00256D4F" w:rsidRDefault="006106AD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i/>
          <w:szCs w:val="28"/>
        </w:rPr>
      </w:pPr>
      <m:oMathPara>
        <m:oMath>
          <m:r>
            <w:rPr>
              <w:rFonts w:ascii="Cambria Math" w:hAnsi="Cambria Math" w:cs="Times New Roman"/>
              <w:szCs w:val="28"/>
              <w:lang w:val="en-US"/>
            </w:rPr>
            <m:t>f</m:t>
          </m:r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Cs w:val="28"/>
                </w:rPr>
                <m:t>58.2∙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 w:cs="Times New Roman"/>
              <w:szCs w:val="28"/>
            </w:rPr>
            <m:t>=</m:t>
          </m:r>
          <m:r>
            <w:rPr>
              <w:rFonts w:ascii="Cambria Math" w:hAnsi="Cambria Math" w:cs="Times New Roman"/>
              <w:szCs w:val="28"/>
              <w:lang w:val="en-US"/>
            </w:rPr>
            <m:t xml:space="preserve">17.18 </m:t>
          </m:r>
          <m:r>
            <w:rPr>
              <w:rFonts w:ascii="Cambria Math" w:hAnsi="Cambria Math" w:cs="Times New Roman"/>
              <w:szCs w:val="28"/>
            </w:rPr>
            <m:t>кГц.</m:t>
          </m:r>
        </m:oMath>
      </m:oMathPara>
    </w:p>
    <w:p w:rsidR="00E76881" w:rsidRPr="00256D4F" w:rsidRDefault="00E76881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i/>
          <w:szCs w:val="28"/>
        </w:rPr>
      </w:pPr>
    </w:p>
    <w:p w:rsidR="00A07401" w:rsidRPr="00256D4F" w:rsidRDefault="002B0F75" w:rsidP="002B0F75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  <w:r w:rsidRPr="00256D4F">
        <w:rPr>
          <w:rFonts w:eastAsiaTheme="minorEastAsia" w:cs="Times New Roman"/>
          <w:szCs w:val="28"/>
        </w:rPr>
        <w:lastRenderedPageBreak/>
        <w:t xml:space="preserve">Предположим, что </w:t>
      </w:r>
      <w:r w:rsidR="00EB60FB">
        <w:rPr>
          <w:rFonts w:eastAsiaTheme="minorEastAsia" w:cs="Times New Roman"/>
          <w:szCs w:val="28"/>
        </w:rPr>
        <w:t xml:space="preserve">выбран </w:t>
      </w:r>
      <w:r w:rsidRPr="00256D4F">
        <w:rPr>
          <w:rFonts w:eastAsiaTheme="minorEastAsia" w:cs="Times New Roman"/>
          <w:szCs w:val="28"/>
        </w:rPr>
        <w:t>конденсатор</w:t>
      </w:r>
      <w:r w:rsidR="00EB60FB">
        <w:rPr>
          <w:rFonts w:eastAsiaTheme="minorEastAsia" w:cs="Times New Roman"/>
          <w:szCs w:val="28"/>
        </w:rPr>
        <w:t xml:space="preserve"> емкостью</w:t>
      </w:r>
      <w:r w:rsidRPr="00256D4F">
        <w:rPr>
          <w:rFonts w:eastAsiaTheme="minorEastAsia" w:cs="Times New Roman"/>
          <w:szCs w:val="28"/>
        </w:rPr>
        <w:t xml:space="preserve"> 2.2 нФ (из стандартного ряда номиналов), тогда номинал резистора </w:t>
      </w:r>
      <w:r w:rsidR="00EB60FB">
        <w:rPr>
          <w:rFonts w:eastAsiaTheme="minorEastAsia" w:cs="Times New Roman"/>
          <w:szCs w:val="28"/>
          <w:lang w:val="en-US"/>
        </w:rPr>
        <w:t>R</w:t>
      </w:r>
      <w:r w:rsidR="00EB60FB" w:rsidRPr="00EB60FB">
        <w:rPr>
          <w:rFonts w:eastAsiaTheme="minorEastAsia" w:cs="Times New Roman"/>
          <w:szCs w:val="28"/>
        </w:rPr>
        <w:t xml:space="preserve">1 </w:t>
      </w:r>
      <w:r w:rsidRPr="00256D4F">
        <w:rPr>
          <w:rFonts w:eastAsiaTheme="minorEastAsia" w:cs="Times New Roman"/>
          <w:szCs w:val="28"/>
        </w:rPr>
        <w:t>будет равен:</w:t>
      </w:r>
    </w:p>
    <w:p w:rsidR="00E76881" w:rsidRPr="00256D4F" w:rsidRDefault="00E76881" w:rsidP="002B0F75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</w:p>
    <w:p w:rsidR="002B0F75" w:rsidRPr="00256D4F" w:rsidRDefault="00BA533A" w:rsidP="002B0F75">
      <w:pPr>
        <w:tabs>
          <w:tab w:val="left" w:pos="0"/>
        </w:tabs>
        <w:ind w:right="3" w:firstLine="709"/>
        <w:jc w:val="both"/>
        <w:rPr>
          <w:rFonts w:eastAsiaTheme="minorEastAsia" w:cs="Times New Roman"/>
          <w:i/>
          <w:szCs w:val="28"/>
        </w:rPr>
      </w:pPr>
      <m:oMathPara>
        <m:oMath>
          <m:r>
            <w:rPr>
              <w:rFonts w:ascii="Cambria Math" w:eastAsiaTheme="minorEastAsia" w:hAnsi="Cambria Math" w:cs="Times New Roman"/>
              <w:szCs w:val="28"/>
            </w:rPr>
            <m:t>R1=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Cs w:val="28"/>
                </w:rPr>
                <m:t>1</m:t>
              </m:r>
            </m:num>
            <m:den>
              <m:r>
                <w:rPr>
                  <w:rFonts w:ascii="Cambria Math" w:eastAsiaTheme="minorEastAsia" w:hAnsi="Cambria Math" w:cs="Times New Roman"/>
                  <w:szCs w:val="28"/>
                </w:rPr>
                <m:t>1.6∙f∙C</m:t>
              </m:r>
            </m:den>
          </m:f>
          <m:r>
            <w:rPr>
              <w:rFonts w:ascii="Cambria Math" w:eastAsiaTheme="minorEastAsia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Cs w:val="28"/>
                </w:rPr>
                <m:t>1</m:t>
              </m:r>
            </m:num>
            <m:den>
              <m:r>
                <w:rPr>
                  <w:rFonts w:ascii="Cambria Math" w:eastAsiaTheme="minorEastAsia" w:hAnsi="Cambria Math" w:cs="Times New Roman"/>
                  <w:szCs w:val="28"/>
                </w:rPr>
                <m:t>1.6∙17.18∙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eastAsiaTheme="minorEastAsia" w:hAnsi="Cambria Math" w:cs="Times New Roman"/>
                  <w:szCs w:val="28"/>
                </w:rPr>
                <m:t>∙2200∙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-12</m:t>
                  </m:r>
                </m:sup>
              </m:sSup>
            </m:den>
          </m:f>
          <m:r>
            <w:rPr>
              <w:rFonts w:ascii="Cambria Math" w:eastAsiaTheme="minorEastAsia" w:hAnsi="Cambria Math" w:cs="Times New Roman"/>
              <w:szCs w:val="28"/>
            </w:rPr>
            <m:t>=16.5 кОм</m:t>
          </m:r>
        </m:oMath>
      </m:oMathPara>
    </w:p>
    <w:p w:rsidR="00A07401" w:rsidRPr="00D8367B" w:rsidRDefault="00A07401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  <w:highlight w:val="yellow"/>
        </w:rPr>
      </w:pPr>
    </w:p>
    <w:p w:rsidR="00A07401" w:rsidRDefault="00D11451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  <w:r w:rsidRPr="00EB60FB">
        <w:rPr>
          <w:rFonts w:eastAsiaTheme="minorEastAsia" w:cs="Times New Roman"/>
          <w:szCs w:val="28"/>
        </w:rPr>
        <w:t xml:space="preserve">Так как </w:t>
      </w:r>
      <w:r w:rsidR="00985A7F" w:rsidRPr="00EB60FB">
        <w:rPr>
          <w:rFonts w:eastAsiaTheme="minorEastAsia" w:cs="Times New Roman"/>
          <w:szCs w:val="28"/>
        </w:rPr>
        <w:t xml:space="preserve">постоянных </w:t>
      </w:r>
      <w:r w:rsidRPr="00EB60FB">
        <w:rPr>
          <w:rFonts w:eastAsiaTheme="minorEastAsia" w:cs="Times New Roman"/>
          <w:szCs w:val="28"/>
        </w:rPr>
        <w:t xml:space="preserve">резисторов </w:t>
      </w:r>
      <w:r w:rsidR="00985A7F" w:rsidRPr="00EB60FB">
        <w:rPr>
          <w:rFonts w:eastAsiaTheme="minorEastAsia" w:cs="Times New Roman"/>
          <w:szCs w:val="28"/>
        </w:rPr>
        <w:t xml:space="preserve">с таким номиналом не существует, то используем последовательное соединение резистора с сопротивлением 16кОм и переменного с </w:t>
      </w:r>
      <w:r w:rsidR="00EB60FB">
        <w:rPr>
          <w:rFonts w:eastAsiaTheme="minorEastAsia" w:cs="Times New Roman"/>
          <w:szCs w:val="28"/>
        </w:rPr>
        <w:t xml:space="preserve">изменяемым </w:t>
      </w:r>
      <w:r w:rsidR="00985A7F" w:rsidRPr="00EB60FB">
        <w:rPr>
          <w:rFonts w:eastAsiaTheme="minorEastAsia" w:cs="Times New Roman"/>
          <w:szCs w:val="28"/>
        </w:rPr>
        <w:t>сопротивлением в диапазоне от 0 до 1 кОм.</w:t>
      </w:r>
      <w:r w:rsidR="000E23B4">
        <w:rPr>
          <w:rFonts w:eastAsiaTheme="minorEastAsia" w:cs="Times New Roman"/>
          <w:szCs w:val="28"/>
        </w:rPr>
        <w:t xml:space="preserve"> </w:t>
      </w:r>
      <w:r w:rsidR="00EB60FB">
        <w:rPr>
          <w:rFonts w:eastAsiaTheme="minorEastAsia" w:cs="Times New Roman"/>
          <w:szCs w:val="28"/>
        </w:rPr>
        <w:t>Осуществляя перестройку сопротивления переменного резистора от максимума до минимума, можем изменять частоту счетных импульсов для более точной оценки дальности до объекта при изменени</w:t>
      </w:r>
      <w:r w:rsidR="00933225">
        <w:rPr>
          <w:rFonts w:eastAsiaTheme="minorEastAsia" w:cs="Times New Roman"/>
          <w:szCs w:val="28"/>
        </w:rPr>
        <w:t xml:space="preserve">и температуры окружающей среды. В результате точность </w:t>
      </w:r>
      <w:r w:rsidR="00F35BC2">
        <w:rPr>
          <w:rFonts w:eastAsiaTheme="minorEastAsia" w:cs="Times New Roman"/>
          <w:szCs w:val="28"/>
        </w:rPr>
        <w:t xml:space="preserve">оценки </w:t>
      </w:r>
      <w:r w:rsidR="00933225">
        <w:rPr>
          <w:rFonts w:eastAsiaTheme="minorEastAsia" w:cs="Times New Roman"/>
          <w:szCs w:val="28"/>
        </w:rPr>
        <w:t xml:space="preserve">по дальности будет </w:t>
      </w:r>
      <w:r w:rsidR="00F35BC2">
        <w:rPr>
          <w:rFonts w:eastAsiaTheme="minorEastAsia" w:cs="Times New Roman"/>
          <w:szCs w:val="28"/>
        </w:rPr>
        <w:t>1-3 см (</w:t>
      </w:r>
      <w:r w:rsidR="00933225">
        <w:rPr>
          <w:rFonts w:eastAsiaTheme="minorEastAsia" w:cs="Times New Roman"/>
          <w:szCs w:val="28"/>
        </w:rPr>
        <w:t>менее 5 см</w:t>
      </w:r>
      <w:r w:rsidR="00F35BC2">
        <w:rPr>
          <w:rFonts w:eastAsiaTheme="minorEastAsia" w:cs="Times New Roman"/>
          <w:szCs w:val="28"/>
        </w:rPr>
        <w:t>).</w:t>
      </w:r>
    </w:p>
    <w:p w:rsidR="00EB60FB" w:rsidRDefault="00EB60FB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Так при </w:t>
      </w:r>
      <w:r>
        <w:rPr>
          <w:rFonts w:eastAsiaTheme="minorEastAsia" w:cs="Times New Roman"/>
          <w:szCs w:val="28"/>
          <w:lang w:val="en-US"/>
        </w:rPr>
        <w:t>R</w:t>
      </w:r>
      <w:r w:rsidRPr="00EB60FB">
        <w:rPr>
          <w:rFonts w:eastAsiaTheme="minorEastAsia" w:cs="Times New Roman"/>
          <w:szCs w:val="28"/>
          <w:vertAlign w:val="subscript"/>
        </w:rPr>
        <w:t>пер</w:t>
      </w:r>
      <w:r>
        <w:rPr>
          <w:rFonts w:eastAsiaTheme="minorEastAsia" w:cs="Times New Roman"/>
          <w:szCs w:val="28"/>
        </w:rPr>
        <w:t>=0 из (19) получаем</w:t>
      </w:r>
      <w:r w:rsidR="00D67424">
        <w:rPr>
          <w:rFonts w:eastAsiaTheme="minorEastAsia" w:cs="Times New Roman"/>
          <w:szCs w:val="28"/>
        </w:rPr>
        <w:t xml:space="preserve"> частоту счетных импульсов, равную</w:t>
      </w:r>
    </w:p>
    <w:p w:rsidR="00F30A86" w:rsidRPr="00EB60FB" w:rsidRDefault="00F30A86" w:rsidP="00B0645B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</w:p>
    <w:p w:rsidR="00D67424" w:rsidRDefault="00542532" w:rsidP="00D67424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  <m:oMathPara>
        <m:oMath>
          <m:r>
            <w:rPr>
              <w:rFonts w:ascii="Cambria Math" w:eastAsiaTheme="minorEastAsia" w:hAnsi="Cambria Math" w:cs="Times New Roman"/>
              <w:szCs w:val="28"/>
            </w:rPr>
            <m:t>f=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Cs w:val="28"/>
                </w:rPr>
                <m:t>1</m:t>
              </m:r>
            </m:num>
            <m:den>
              <m:r>
                <w:rPr>
                  <w:rFonts w:ascii="Cambria Math" w:eastAsiaTheme="minorEastAsia" w:hAnsi="Cambria Math" w:cs="Times New Roman"/>
                  <w:szCs w:val="28"/>
                </w:rPr>
                <m:t>1.6∙16∙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eastAsiaTheme="minorEastAsia" w:hAnsi="Cambria Math" w:cs="Times New Roman"/>
                  <w:szCs w:val="28"/>
                </w:rPr>
                <m:t>∙2.2∙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-9</m:t>
                  </m:r>
                </m:sup>
              </m:sSup>
            </m:den>
          </m:f>
          <m:r>
            <w:rPr>
              <w:rFonts w:ascii="Cambria Math" w:eastAsiaTheme="minorEastAsia" w:hAnsi="Cambria Math" w:cs="Times New Roman"/>
              <w:szCs w:val="28"/>
            </w:rPr>
            <m:t>=17.76 кГц,</m:t>
          </m:r>
        </m:oMath>
      </m:oMathPara>
    </w:p>
    <w:p w:rsidR="00F30A86" w:rsidRPr="001844D9" w:rsidRDefault="00F30A86" w:rsidP="00D67424">
      <w:pPr>
        <w:tabs>
          <w:tab w:val="left" w:pos="0"/>
        </w:tabs>
        <w:ind w:right="3" w:firstLine="709"/>
        <w:jc w:val="both"/>
        <w:rPr>
          <w:rFonts w:eastAsiaTheme="minorEastAsia" w:cs="Times New Roman"/>
          <w:szCs w:val="28"/>
        </w:rPr>
      </w:pPr>
    </w:p>
    <w:p w:rsidR="00D67424" w:rsidRDefault="00D67424" w:rsidP="00D67424">
      <w:pPr>
        <w:tabs>
          <w:tab w:val="left" w:pos="0"/>
        </w:tabs>
        <w:ind w:right="3"/>
        <w:jc w:val="both"/>
        <w:rPr>
          <w:rFonts w:eastAsiaTheme="minorEastAsia" w:cs="Times New Roman"/>
          <w:szCs w:val="28"/>
        </w:rPr>
      </w:pPr>
      <w:r w:rsidRPr="001844D9">
        <w:rPr>
          <w:rFonts w:eastAsiaTheme="minorEastAsia" w:cs="Times New Roman"/>
          <w:szCs w:val="28"/>
        </w:rPr>
        <w:t xml:space="preserve">период которых будет совпадать со временем прохождения ультразвуком </w:t>
      </w:r>
      <w:r w:rsidR="001844D9">
        <w:rPr>
          <w:rFonts w:eastAsiaTheme="minorEastAsia" w:cs="Times New Roman"/>
          <w:szCs w:val="28"/>
        </w:rPr>
        <w:t>расстояния</w:t>
      </w:r>
      <w:r w:rsidRPr="001844D9">
        <w:rPr>
          <w:rFonts w:eastAsiaTheme="minorEastAsia" w:cs="Times New Roman"/>
          <w:szCs w:val="28"/>
        </w:rPr>
        <w:t xml:space="preserve"> в 2 см в воздухе при температуре 40</w:t>
      </w:r>
      <w:r w:rsidRPr="001844D9">
        <w:rPr>
          <w:rFonts w:eastAsiaTheme="minorEastAsia" w:cs="Times New Roman"/>
          <w:bCs/>
          <w:szCs w:val="28"/>
        </w:rPr>
        <w:t xml:space="preserve">°C, а при </w:t>
      </w:r>
      <w:r w:rsidRPr="001844D9">
        <w:rPr>
          <w:rFonts w:eastAsiaTheme="minorEastAsia" w:cs="Times New Roman"/>
          <w:szCs w:val="28"/>
          <w:lang w:val="en-US"/>
        </w:rPr>
        <w:t>R</w:t>
      </w:r>
      <w:r w:rsidRPr="001844D9">
        <w:rPr>
          <w:rFonts w:eastAsiaTheme="minorEastAsia" w:cs="Times New Roman"/>
          <w:szCs w:val="28"/>
          <w:vertAlign w:val="subscript"/>
        </w:rPr>
        <w:t>пер</w:t>
      </w:r>
      <w:r w:rsidRPr="001844D9">
        <w:rPr>
          <w:rFonts w:eastAsiaTheme="minorEastAsia" w:cs="Times New Roman"/>
          <w:szCs w:val="28"/>
        </w:rPr>
        <w:t xml:space="preserve">=1кОм </w:t>
      </w:r>
    </w:p>
    <w:p w:rsidR="00F30A86" w:rsidRPr="001844D9" w:rsidRDefault="00F30A86" w:rsidP="00D67424">
      <w:pPr>
        <w:tabs>
          <w:tab w:val="left" w:pos="0"/>
        </w:tabs>
        <w:ind w:right="3"/>
        <w:jc w:val="both"/>
        <w:rPr>
          <w:rFonts w:eastAsiaTheme="minorEastAsia" w:cs="Times New Roman"/>
          <w:szCs w:val="28"/>
        </w:rPr>
      </w:pPr>
    </w:p>
    <w:p w:rsidR="00D67424" w:rsidRDefault="00D67424" w:rsidP="00D67424">
      <w:pPr>
        <w:tabs>
          <w:tab w:val="left" w:pos="0"/>
        </w:tabs>
        <w:ind w:right="3"/>
        <w:jc w:val="both"/>
        <w:rPr>
          <w:rFonts w:eastAsiaTheme="minorEastAsia" w:cs="Times New Roman"/>
          <w:szCs w:val="28"/>
        </w:rPr>
      </w:pPr>
      <m:oMathPara>
        <m:oMath>
          <m:r>
            <w:rPr>
              <w:rFonts w:ascii="Cambria Math" w:eastAsiaTheme="minorEastAsia" w:hAnsi="Cambria Math" w:cs="Times New Roman"/>
              <w:szCs w:val="28"/>
            </w:rPr>
            <m:t>f=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Cs w:val="28"/>
                </w:rPr>
                <m:t>1</m:t>
              </m:r>
            </m:num>
            <m:den>
              <m:r>
                <w:rPr>
                  <w:rFonts w:ascii="Cambria Math" w:eastAsiaTheme="minorEastAsia" w:hAnsi="Cambria Math" w:cs="Times New Roman"/>
                  <w:szCs w:val="28"/>
                </w:rPr>
                <m:t>1.6∙17∙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eastAsiaTheme="minorEastAsia" w:hAnsi="Cambria Math" w:cs="Times New Roman"/>
                  <w:szCs w:val="28"/>
                </w:rPr>
                <m:t>∙2.2∙</m:t>
              </m:r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-9</m:t>
                  </m:r>
                </m:sup>
              </m:sSup>
            </m:den>
          </m:f>
          <m:r>
            <w:rPr>
              <w:rFonts w:ascii="Cambria Math" w:eastAsiaTheme="minorEastAsia" w:hAnsi="Cambria Math" w:cs="Times New Roman"/>
              <w:szCs w:val="28"/>
            </w:rPr>
            <m:t>=16.71 кГц,</m:t>
          </m:r>
        </m:oMath>
      </m:oMathPara>
    </w:p>
    <w:p w:rsidR="00F30A86" w:rsidRPr="001844D9" w:rsidRDefault="00F30A86" w:rsidP="00D67424">
      <w:pPr>
        <w:tabs>
          <w:tab w:val="left" w:pos="0"/>
        </w:tabs>
        <w:ind w:right="3"/>
        <w:jc w:val="both"/>
        <w:rPr>
          <w:rFonts w:eastAsiaTheme="minorEastAsia" w:cs="Times New Roman"/>
          <w:szCs w:val="28"/>
        </w:rPr>
      </w:pPr>
    </w:p>
    <w:p w:rsidR="00D67424" w:rsidRPr="001844D9" w:rsidRDefault="001844D9" w:rsidP="00D67424">
      <w:pPr>
        <w:tabs>
          <w:tab w:val="left" w:pos="0"/>
        </w:tabs>
        <w:ind w:right="3"/>
        <w:jc w:val="both"/>
        <w:rPr>
          <w:rFonts w:eastAsiaTheme="minorEastAsia" w:cs="Times New Roman"/>
          <w:szCs w:val="28"/>
        </w:rPr>
      </w:pPr>
      <w:r>
        <w:rPr>
          <w:rFonts w:eastAsiaTheme="minorEastAsia" w:cs="Times New Roman"/>
          <w:szCs w:val="28"/>
        </w:rPr>
        <w:t xml:space="preserve">что соответствует скорости распространения при </w:t>
      </w:r>
      <w:r w:rsidR="00D67424" w:rsidRPr="001844D9">
        <w:rPr>
          <w:rFonts w:eastAsiaTheme="minorEastAsia" w:cs="Times New Roman"/>
          <w:szCs w:val="28"/>
        </w:rPr>
        <w:t xml:space="preserve">температуре </w:t>
      </w:r>
      <w:r>
        <w:rPr>
          <w:rFonts w:eastAsiaTheme="minorEastAsia" w:cs="Times New Roman"/>
          <w:szCs w:val="28"/>
        </w:rPr>
        <w:t xml:space="preserve">воздуха </w:t>
      </w:r>
      <w:r w:rsidR="00D67424" w:rsidRPr="001844D9">
        <w:rPr>
          <w:rFonts w:eastAsiaTheme="minorEastAsia" w:cs="Times New Roman"/>
          <w:szCs w:val="28"/>
        </w:rPr>
        <w:t>около 0</w:t>
      </w:r>
      <w:r w:rsidR="00D67424" w:rsidRPr="001844D9">
        <w:rPr>
          <w:rFonts w:eastAsiaTheme="minorEastAsia" w:cs="Times New Roman"/>
          <w:bCs/>
          <w:szCs w:val="28"/>
        </w:rPr>
        <w:t>°C.</w:t>
      </w:r>
    </w:p>
    <w:p w:rsidR="000B4CBD" w:rsidRDefault="000B4CBD" w:rsidP="00B0645B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AA5202" w:rsidRDefault="00AA5202" w:rsidP="00B0645B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AA5202" w:rsidRPr="00A07401" w:rsidRDefault="00AA5202" w:rsidP="00B0645B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C1208B" w:rsidRPr="009F669B" w:rsidRDefault="009F669B" w:rsidP="004A046F">
      <w:pPr>
        <w:tabs>
          <w:tab w:val="left" w:pos="0"/>
        </w:tabs>
        <w:ind w:right="3" w:firstLine="709"/>
        <w:jc w:val="both"/>
        <w:rPr>
          <w:rFonts w:cs="Times New Roman"/>
          <w:i/>
          <w:szCs w:val="28"/>
        </w:rPr>
      </w:pPr>
      <w:r w:rsidRPr="009F669B">
        <w:rPr>
          <w:rFonts w:cs="Times New Roman"/>
          <w:i/>
          <w:szCs w:val="28"/>
        </w:rPr>
        <w:lastRenderedPageBreak/>
        <w:t>Селектор</w:t>
      </w:r>
    </w:p>
    <w:p w:rsidR="009F669B" w:rsidRDefault="009F669B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9F669B" w:rsidRDefault="009F669B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В качестве селектора используем обычный элемент И-НЕ, на вход которого поступает импульс с формирователя и импульсы с генератора счетных импульсов. Соответственно, на </w:t>
      </w:r>
      <w:r w:rsidR="00C23D04">
        <w:rPr>
          <w:rFonts w:cs="Times New Roman"/>
          <w:szCs w:val="28"/>
        </w:rPr>
        <w:t xml:space="preserve">его </w:t>
      </w:r>
      <w:r>
        <w:rPr>
          <w:rFonts w:cs="Times New Roman"/>
          <w:szCs w:val="28"/>
        </w:rPr>
        <w:t xml:space="preserve">выходе </w:t>
      </w:r>
      <w:r w:rsidR="00C23D04">
        <w:rPr>
          <w:rFonts w:cs="Times New Roman"/>
          <w:szCs w:val="28"/>
        </w:rPr>
        <w:t>появляются счетные импульсы только в момент наличия логической</w:t>
      </w:r>
      <w:r w:rsidR="006446EB">
        <w:rPr>
          <w:rFonts w:cs="Times New Roman"/>
          <w:szCs w:val="28"/>
        </w:rPr>
        <w:t xml:space="preserve"> «1» на выходе формирователя, в любое другое время - </w:t>
      </w:r>
      <w:r w:rsidR="00C23D04">
        <w:rPr>
          <w:rFonts w:cs="Times New Roman"/>
          <w:szCs w:val="28"/>
        </w:rPr>
        <w:t>постоянное напряжение высокого уровня.</w:t>
      </w:r>
    </w:p>
    <w:p w:rsidR="000E23B4" w:rsidRPr="00584982" w:rsidRDefault="000E23B4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C23D04" w:rsidRPr="00C23D04" w:rsidRDefault="00C23D04" w:rsidP="006446EB">
      <w:pPr>
        <w:tabs>
          <w:tab w:val="left" w:pos="0"/>
        </w:tabs>
        <w:ind w:right="3" w:firstLine="709"/>
        <w:jc w:val="both"/>
        <w:rPr>
          <w:rFonts w:cs="Times New Roman"/>
          <w:i/>
          <w:szCs w:val="28"/>
        </w:rPr>
      </w:pPr>
      <w:r w:rsidRPr="00C23D04">
        <w:rPr>
          <w:rFonts w:cs="Times New Roman"/>
          <w:i/>
          <w:szCs w:val="28"/>
        </w:rPr>
        <w:t>Дифференцирующая цепочка</w:t>
      </w:r>
    </w:p>
    <w:p w:rsidR="00B91E8E" w:rsidRDefault="00B91E8E" w:rsidP="004A046F">
      <w:pPr>
        <w:tabs>
          <w:tab w:val="left" w:pos="0"/>
        </w:tabs>
        <w:ind w:right="3"/>
      </w:pPr>
    </w:p>
    <w:p w:rsidR="00C1208B" w:rsidRDefault="00C23D04" w:rsidP="0089525C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Схема дифференцирующей цепочки</w:t>
      </w:r>
      <w:r w:rsidR="000C2535">
        <w:rPr>
          <w:rFonts w:cs="Times New Roman"/>
          <w:szCs w:val="28"/>
        </w:rPr>
        <w:t xml:space="preserve"> (рисунок 21</w:t>
      </w:r>
      <w:r w:rsidR="00B91E8E">
        <w:rPr>
          <w:rFonts w:cs="Times New Roman"/>
          <w:szCs w:val="28"/>
        </w:rPr>
        <w:t xml:space="preserve">) </w:t>
      </w:r>
      <w:r>
        <w:rPr>
          <w:rFonts w:cs="Times New Roman"/>
          <w:szCs w:val="28"/>
        </w:rPr>
        <w:t>своей в</w:t>
      </w:r>
      <w:r w:rsidR="006A68E3">
        <w:rPr>
          <w:rFonts w:cs="Times New Roman"/>
          <w:szCs w:val="28"/>
        </w:rPr>
        <w:t>ерхн</w:t>
      </w:r>
      <w:r>
        <w:rPr>
          <w:rFonts w:cs="Times New Roman"/>
          <w:szCs w:val="28"/>
        </w:rPr>
        <w:t>ей</w:t>
      </w:r>
      <w:r w:rsidR="006A68E3">
        <w:rPr>
          <w:rFonts w:cs="Times New Roman"/>
          <w:szCs w:val="28"/>
        </w:rPr>
        <w:t xml:space="preserve"> часть</w:t>
      </w:r>
      <w:r>
        <w:rPr>
          <w:rFonts w:cs="Times New Roman"/>
          <w:szCs w:val="28"/>
        </w:rPr>
        <w:t>ю</w:t>
      </w:r>
      <w:r w:rsidR="006A68E3">
        <w:rPr>
          <w:rFonts w:cs="Times New Roman"/>
          <w:szCs w:val="28"/>
        </w:rPr>
        <w:t xml:space="preserve"> цепи выделяет </w:t>
      </w:r>
      <w:r w:rsidR="00037111">
        <w:rPr>
          <w:rFonts w:cs="Times New Roman"/>
          <w:szCs w:val="28"/>
        </w:rPr>
        <w:t xml:space="preserve">задний фронт или спад </w:t>
      </w:r>
      <w:r w:rsidR="006A68E3">
        <w:rPr>
          <w:rFonts w:cs="Times New Roman"/>
          <w:szCs w:val="28"/>
        </w:rPr>
        <w:t>импульса</w:t>
      </w:r>
      <w:r w:rsidR="00FF3E02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формирователя</w:t>
      </w:r>
      <w:r w:rsidR="006A68E3">
        <w:rPr>
          <w:rFonts w:cs="Times New Roman"/>
          <w:szCs w:val="28"/>
        </w:rPr>
        <w:t xml:space="preserve">, а нижняя </w:t>
      </w:r>
      <w:r w:rsidR="00037111">
        <w:rPr>
          <w:rFonts w:cs="Times New Roman"/>
          <w:szCs w:val="28"/>
        </w:rPr>
        <w:t xml:space="preserve">– </w:t>
      </w:r>
      <w:r>
        <w:rPr>
          <w:rFonts w:cs="Times New Roman"/>
          <w:szCs w:val="28"/>
        </w:rPr>
        <w:t xml:space="preserve">его </w:t>
      </w:r>
      <w:r w:rsidR="00037111">
        <w:rPr>
          <w:rFonts w:cs="Times New Roman"/>
          <w:szCs w:val="28"/>
        </w:rPr>
        <w:t xml:space="preserve">передний </w:t>
      </w:r>
      <w:r w:rsidR="006A68E3">
        <w:rPr>
          <w:rFonts w:cs="Times New Roman"/>
          <w:szCs w:val="28"/>
        </w:rPr>
        <w:t>фронт.</w:t>
      </w:r>
      <w:r w:rsidR="004F68D1">
        <w:rPr>
          <w:rFonts w:cs="Times New Roman"/>
          <w:szCs w:val="28"/>
        </w:rPr>
        <w:t xml:space="preserve"> </w:t>
      </w:r>
      <w:r w:rsidR="00037111">
        <w:rPr>
          <w:rFonts w:cs="Times New Roman"/>
          <w:szCs w:val="28"/>
        </w:rPr>
        <w:t>В об</w:t>
      </w:r>
      <w:r w:rsidR="00234152">
        <w:rPr>
          <w:rFonts w:cs="Times New Roman"/>
          <w:szCs w:val="28"/>
        </w:rPr>
        <w:t>еи</w:t>
      </w:r>
      <w:r w:rsidR="00037111">
        <w:rPr>
          <w:rFonts w:cs="Times New Roman"/>
          <w:szCs w:val="28"/>
        </w:rPr>
        <w:t xml:space="preserve">х частях цепи резистор и конденсатор образуют </w:t>
      </w:r>
      <w:r w:rsidR="006C68AA">
        <w:rPr>
          <w:rFonts w:cs="Times New Roman"/>
          <w:szCs w:val="28"/>
        </w:rPr>
        <w:t>фильтр высоких частот</w:t>
      </w:r>
      <w:r w:rsidR="000113C1">
        <w:rPr>
          <w:rFonts w:cs="Times New Roman"/>
          <w:szCs w:val="28"/>
        </w:rPr>
        <w:t>.</w:t>
      </w:r>
      <w:r w:rsidR="004F68D1">
        <w:rPr>
          <w:rFonts w:cs="Times New Roman"/>
          <w:szCs w:val="28"/>
        </w:rPr>
        <w:t xml:space="preserve"> </w:t>
      </w:r>
      <w:r w:rsidR="00234152">
        <w:rPr>
          <w:rFonts w:cs="Times New Roman"/>
          <w:szCs w:val="28"/>
        </w:rPr>
        <w:t>Диод</w:t>
      </w:r>
      <w:r w:rsidR="009D1122">
        <w:rPr>
          <w:rFonts w:cs="Times New Roman"/>
          <w:szCs w:val="28"/>
        </w:rPr>
        <w:t>ы</w:t>
      </w:r>
      <w:r w:rsidR="00346773">
        <w:rPr>
          <w:rFonts w:cs="Times New Roman"/>
          <w:szCs w:val="28"/>
        </w:rPr>
        <w:t xml:space="preserve"> служа</w:t>
      </w:r>
      <w:r w:rsidR="00234152">
        <w:rPr>
          <w:rFonts w:cs="Times New Roman"/>
          <w:szCs w:val="28"/>
        </w:rPr>
        <w:t xml:space="preserve">т для того, чтобы </w:t>
      </w:r>
      <w:r w:rsidR="009D1122">
        <w:rPr>
          <w:rFonts w:cs="Times New Roman"/>
          <w:szCs w:val="28"/>
        </w:rPr>
        <w:t xml:space="preserve">пропускать только </w:t>
      </w:r>
      <w:r w:rsidR="00234152">
        <w:rPr>
          <w:rFonts w:cs="Times New Roman"/>
          <w:szCs w:val="28"/>
        </w:rPr>
        <w:t>импульс</w:t>
      </w:r>
      <w:r w:rsidR="009D1122">
        <w:rPr>
          <w:rFonts w:cs="Times New Roman"/>
          <w:szCs w:val="28"/>
        </w:rPr>
        <w:t>ы</w:t>
      </w:r>
      <w:r w:rsidR="004F68D1">
        <w:rPr>
          <w:rFonts w:cs="Times New Roman"/>
          <w:szCs w:val="28"/>
        </w:rPr>
        <w:t xml:space="preserve"> </w:t>
      </w:r>
      <w:r w:rsidR="009D1122">
        <w:rPr>
          <w:rFonts w:cs="Times New Roman"/>
          <w:szCs w:val="28"/>
        </w:rPr>
        <w:t xml:space="preserve">требуемой </w:t>
      </w:r>
      <w:r w:rsidR="00234152">
        <w:rPr>
          <w:rFonts w:cs="Times New Roman"/>
          <w:szCs w:val="28"/>
        </w:rPr>
        <w:t xml:space="preserve">полярности, </w:t>
      </w:r>
      <w:r w:rsidR="009D1122">
        <w:rPr>
          <w:rFonts w:cs="Times New Roman"/>
          <w:szCs w:val="28"/>
        </w:rPr>
        <w:t xml:space="preserve">соответственно фиксировать только </w:t>
      </w:r>
      <w:r w:rsidR="003B5857">
        <w:rPr>
          <w:rFonts w:cs="Times New Roman"/>
          <w:szCs w:val="28"/>
        </w:rPr>
        <w:t>один из фронтов на каждом из входов.</w:t>
      </w:r>
    </w:p>
    <w:p w:rsidR="000E23B4" w:rsidRPr="0089525C" w:rsidRDefault="000E23B4" w:rsidP="0089525C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C1208B" w:rsidRDefault="002746D1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3158490" cy="2454545"/>
            <wp:effectExtent l="19050" t="0" r="3810" b="0"/>
            <wp:docPr id="2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460" cy="2461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68AA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2066925" cy="159067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3AC" w:rsidRPr="00EA64D3" w:rsidRDefault="000C2535" w:rsidP="00EA64D3">
      <w:pPr>
        <w:tabs>
          <w:tab w:val="left" w:pos="0"/>
        </w:tabs>
        <w:ind w:right="3"/>
        <w:jc w:val="center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Рисунок 21</w:t>
      </w:r>
      <w:r w:rsidR="003B5857" w:rsidRPr="003B5857">
        <w:rPr>
          <w:rFonts w:cs="Times New Roman"/>
          <w:sz w:val="24"/>
          <w:szCs w:val="24"/>
        </w:rPr>
        <w:t>–</w:t>
      </w:r>
      <w:r w:rsidR="00C23D04">
        <w:rPr>
          <w:rFonts w:cs="Times New Roman"/>
          <w:sz w:val="24"/>
          <w:szCs w:val="24"/>
        </w:rPr>
        <w:t>Дифференцирующая цепочка</w:t>
      </w:r>
      <w:r w:rsidR="00706344" w:rsidRPr="00F30F23">
        <w:rPr>
          <w:rFonts w:cs="Times New Roman"/>
          <w:sz w:val="24"/>
          <w:szCs w:val="24"/>
        </w:rPr>
        <w:t xml:space="preserve"> </w:t>
      </w:r>
      <w:r w:rsidR="00C1208B" w:rsidRPr="003B5857">
        <w:rPr>
          <w:rFonts w:cs="Times New Roman"/>
          <w:sz w:val="24"/>
          <w:szCs w:val="24"/>
        </w:rPr>
        <w:t xml:space="preserve">и принцип </w:t>
      </w:r>
      <w:r w:rsidR="00BB33AC">
        <w:rPr>
          <w:rFonts w:cs="Times New Roman"/>
          <w:sz w:val="24"/>
          <w:szCs w:val="24"/>
        </w:rPr>
        <w:t xml:space="preserve">ее </w:t>
      </w:r>
      <w:r w:rsidR="00C1208B" w:rsidRPr="003B5857">
        <w:rPr>
          <w:rFonts w:cs="Times New Roman"/>
          <w:sz w:val="24"/>
          <w:szCs w:val="24"/>
        </w:rPr>
        <w:t>работы</w:t>
      </w:r>
    </w:p>
    <w:p w:rsidR="00BB33AC" w:rsidRDefault="00BB33AC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</w:p>
    <w:p w:rsidR="005D4379" w:rsidRPr="00FE1103" w:rsidRDefault="005D4379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</w:p>
    <w:p w:rsidR="003367AF" w:rsidRDefault="003367AF" w:rsidP="004A046F">
      <w:pPr>
        <w:pStyle w:val="2"/>
        <w:tabs>
          <w:tab w:val="left" w:pos="0"/>
        </w:tabs>
        <w:ind w:right="3" w:firstLine="709"/>
      </w:pPr>
      <w:bookmarkStart w:id="20" w:name="_Toc517037612"/>
      <w:r>
        <w:lastRenderedPageBreak/>
        <w:t>3.</w:t>
      </w:r>
      <w:r w:rsidR="003C57DC">
        <w:t>3</w:t>
      </w:r>
      <w:r>
        <w:t xml:space="preserve"> Выбор элементной базы</w:t>
      </w:r>
      <w:r w:rsidR="009E3FDB">
        <w:t xml:space="preserve"> и разработка электрической принципиальной схемы</w:t>
      </w:r>
      <w:bookmarkEnd w:id="20"/>
    </w:p>
    <w:p w:rsidR="003367AF" w:rsidRPr="00DD329A" w:rsidRDefault="003367AF" w:rsidP="004A046F">
      <w:pPr>
        <w:tabs>
          <w:tab w:val="left" w:pos="0"/>
        </w:tabs>
        <w:ind w:right="3" w:firstLine="709"/>
      </w:pPr>
    </w:p>
    <w:p w:rsidR="003367AF" w:rsidRDefault="003367AF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Следующим шагом, </w:t>
      </w:r>
      <w:r w:rsidRPr="00584982">
        <w:rPr>
          <w:rFonts w:cs="Times New Roman"/>
          <w:szCs w:val="28"/>
        </w:rPr>
        <w:t xml:space="preserve">после </w:t>
      </w:r>
      <w:r w:rsidR="00387E99">
        <w:rPr>
          <w:rFonts w:cs="Times New Roman"/>
          <w:szCs w:val="28"/>
        </w:rPr>
        <w:t xml:space="preserve">составления </w:t>
      </w:r>
      <w:r w:rsidR="0010597E">
        <w:rPr>
          <w:rFonts w:cs="Times New Roman"/>
          <w:szCs w:val="28"/>
        </w:rPr>
        <w:t>структуры</w:t>
      </w:r>
      <w:r>
        <w:rPr>
          <w:rFonts w:cs="Times New Roman"/>
          <w:szCs w:val="28"/>
        </w:rPr>
        <w:t>,</w:t>
      </w:r>
      <w:r w:rsidRPr="00584982">
        <w:rPr>
          <w:rFonts w:cs="Times New Roman"/>
          <w:szCs w:val="28"/>
        </w:rPr>
        <w:t xml:space="preserve"> является выбор элементной базы для </w:t>
      </w:r>
      <w:r w:rsidR="0010597E">
        <w:rPr>
          <w:rFonts w:cs="Times New Roman"/>
          <w:szCs w:val="28"/>
        </w:rPr>
        <w:t>разработки</w:t>
      </w:r>
      <w:r w:rsidR="000E23B4">
        <w:rPr>
          <w:rFonts w:cs="Times New Roman"/>
          <w:szCs w:val="28"/>
        </w:rPr>
        <w:t xml:space="preserve"> </w:t>
      </w:r>
      <w:r w:rsidR="0010597E">
        <w:rPr>
          <w:rFonts w:cs="Times New Roman"/>
          <w:szCs w:val="28"/>
        </w:rPr>
        <w:t>электрической принципиальной схемы</w:t>
      </w:r>
      <w:r w:rsidR="000E23B4">
        <w:rPr>
          <w:rFonts w:cs="Times New Roman"/>
          <w:szCs w:val="28"/>
        </w:rPr>
        <w:t xml:space="preserve"> </w:t>
      </w:r>
      <w:r w:rsidR="0010597E">
        <w:rPr>
          <w:rFonts w:cs="Times New Roman"/>
          <w:szCs w:val="28"/>
        </w:rPr>
        <w:t xml:space="preserve">приемного модуля </w:t>
      </w:r>
      <w:r w:rsidR="00BB33AC">
        <w:rPr>
          <w:rFonts w:cs="Times New Roman"/>
          <w:szCs w:val="28"/>
        </w:rPr>
        <w:t>дальномера</w:t>
      </w:r>
      <w:r w:rsidRPr="00584982">
        <w:rPr>
          <w:rFonts w:cs="Times New Roman"/>
          <w:szCs w:val="28"/>
        </w:rPr>
        <w:t xml:space="preserve">. </w:t>
      </w:r>
      <w:r>
        <w:rPr>
          <w:rFonts w:cs="Times New Roman"/>
          <w:szCs w:val="28"/>
        </w:rPr>
        <w:t xml:space="preserve">В </w:t>
      </w:r>
      <w:r w:rsidR="0010597E">
        <w:rPr>
          <w:rFonts w:cs="Times New Roman"/>
          <w:szCs w:val="28"/>
        </w:rPr>
        <w:t xml:space="preserve">данную </w:t>
      </w:r>
      <w:r>
        <w:rPr>
          <w:rFonts w:cs="Times New Roman"/>
          <w:szCs w:val="28"/>
        </w:rPr>
        <w:t>схему приёмного модуля вход</w:t>
      </w:r>
      <w:r w:rsidR="0010597E">
        <w:rPr>
          <w:rFonts w:cs="Times New Roman"/>
          <w:szCs w:val="28"/>
        </w:rPr>
        <w:t>я</w:t>
      </w:r>
      <w:r>
        <w:rPr>
          <w:rFonts w:cs="Times New Roman"/>
          <w:szCs w:val="28"/>
        </w:rPr>
        <w:t>т:</w:t>
      </w:r>
    </w:p>
    <w:p w:rsidR="003367AF" w:rsidRDefault="003367AF" w:rsidP="004A046F">
      <w:pPr>
        <w:pStyle w:val="aa"/>
        <w:numPr>
          <w:ilvl w:val="0"/>
          <w:numId w:val="27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Пьезопреобразователь (ультразвуковой датчик)</w:t>
      </w:r>
      <w:r w:rsidR="0010597E">
        <w:rPr>
          <w:rFonts w:cs="Times New Roman"/>
          <w:szCs w:val="28"/>
        </w:rPr>
        <w:t>;</w:t>
      </w:r>
    </w:p>
    <w:p w:rsidR="003367AF" w:rsidRDefault="00BB33AC" w:rsidP="004A046F">
      <w:pPr>
        <w:pStyle w:val="aa"/>
        <w:numPr>
          <w:ilvl w:val="0"/>
          <w:numId w:val="27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Операционные усилители</w:t>
      </w:r>
      <w:r w:rsidR="0010597E">
        <w:rPr>
          <w:rFonts w:cs="Times New Roman"/>
          <w:szCs w:val="28"/>
        </w:rPr>
        <w:t>;</w:t>
      </w:r>
    </w:p>
    <w:p w:rsidR="003367AF" w:rsidRDefault="00BB33AC" w:rsidP="004A046F">
      <w:pPr>
        <w:pStyle w:val="aa"/>
        <w:numPr>
          <w:ilvl w:val="0"/>
          <w:numId w:val="27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Различные цифровые логи</w:t>
      </w:r>
      <w:r w:rsidR="003367AF">
        <w:rPr>
          <w:rFonts w:cs="Times New Roman"/>
          <w:szCs w:val="28"/>
        </w:rPr>
        <w:t>ческие микросхемы</w:t>
      </w:r>
      <w:r>
        <w:rPr>
          <w:rFonts w:cs="Times New Roman"/>
          <w:szCs w:val="28"/>
        </w:rPr>
        <w:t xml:space="preserve"> (элементы НЕ, И-НЕ, счетчик, дешифратор, индикаторы)</w:t>
      </w:r>
      <w:r w:rsidR="0010597E">
        <w:rPr>
          <w:rFonts w:cs="Times New Roman"/>
          <w:szCs w:val="28"/>
        </w:rPr>
        <w:t>;</w:t>
      </w:r>
    </w:p>
    <w:p w:rsidR="00870FA1" w:rsidRDefault="00870FA1" w:rsidP="004A046F">
      <w:pPr>
        <w:pStyle w:val="aa"/>
        <w:numPr>
          <w:ilvl w:val="0"/>
          <w:numId w:val="27"/>
        </w:numPr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Резисторы, конденсаторы, диоды</w:t>
      </w:r>
      <w:r w:rsidR="0010597E">
        <w:rPr>
          <w:rFonts w:cs="Times New Roman"/>
          <w:szCs w:val="28"/>
        </w:rPr>
        <w:t>.</w:t>
      </w:r>
    </w:p>
    <w:p w:rsidR="003367AF" w:rsidRPr="00870FA1" w:rsidRDefault="003367AF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3367AF" w:rsidRPr="00D8367B" w:rsidRDefault="001844D9" w:rsidP="006C68AA">
      <w:pPr>
        <w:pStyle w:val="aa"/>
        <w:tabs>
          <w:tab w:val="left" w:pos="0"/>
        </w:tabs>
        <w:ind w:left="0" w:right="3" w:firstLine="709"/>
        <w:jc w:val="both"/>
        <w:rPr>
          <w:rFonts w:cs="Times New Roman"/>
          <w:b/>
          <w:bCs/>
          <w:szCs w:val="28"/>
        </w:rPr>
      </w:pPr>
      <w:r>
        <w:rPr>
          <w:rFonts w:cs="Times New Roman"/>
          <w:szCs w:val="28"/>
        </w:rPr>
        <w:t xml:space="preserve">Исходя из требований ТЗ, в качестве </w:t>
      </w:r>
      <w:r w:rsidR="007E0739">
        <w:rPr>
          <w:rFonts w:cs="Times New Roman"/>
          <w:szCs w:val="28"/>
        </w:rPr>
        <w:t xml:space="preserve">подходящего </w:t>
      </w:r>
      <w:r>
        <w:rPr>
          <w:rFonts w:cs="Times New Roman"/>
          <w:szCs w:val="28"/>
        </w:rPr>
        <w:t>датчика</w:t>
      </w:r>
      <w:r w:rsidRPr="00EA64D3">
        <w:rPr>
          <w:rFonts w:cs="Times New Roman"/>
          <w:szCs w:val="28"/>
        </w:rPr>
        <w:t xml:space="preserve"> обнаружения ульт</w:t>
      </w:r>
      <w:r>
        <w:rPr>
          <w:rFonts w:cs="Times New Roman"/>
          <w:szCs w:val="28"/>
        </w:rPr>
        <w:t xml:space="preserve">развукового сигнала </w:t>
      </w:r>
      <w:r w:rsidR="0010597E">
        <w:rPr>
          <w:rFonts w:cs="Times New Roman"/>
          <w:szCs w:val="28"/>
        </w:rPr>
        <w:t xml:space="preserve">был </w:t>
      </w:r>
      <w:r>
        <w:rPr>
          <w:rFonts w:cs="Times New Roman"/>
          <w:szCs w:val="28"/>
        </w:rPr>
        <w:t>выб</w:t>
      </w:r>
      <w:r w:rsidR="0010597E">
        <w:rPr>
          <w:rFonts w:cs="Times New Roman"/>
          <w:szCs w:val="28"/>
        </w:rPr>
        <w:t>ран</w:t>
      </w:r>
      <w:r w:rsidR="00AA4318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п</w:t>
      </w:r>
      <w:r w:rsidR="003367AF" w:rsidRPr="00EA64D3">
        <w:rPr>
          <w:rFonts w:cs="Times New Roman"/>
          <w:szCs w:val="28"/>
        </w:rPr>
        <w:t>ьезопреобра</w:t>
      </w:r>
      <w:r w:rsidR="00BB33AC" w:rsidRPr="00EA64D3">
        <w:rPr>
          <w:rFonts w:cs="Times New Roman"/>
          <w:szCs w:val="28"/>
        </w:rPr>
        <w:t>з</w:t>
      </w:r>
      <w:r w:rsidR="003367AF" w:rsidRPr="00EA64D3">
        <w:rPr>
          <w:rFonts w:cs="Times New Roman"/>
          <w:szCs w:val="28"/>
        </w:rPr>
        <w:t>ователь</w:t>
      </w:r>
      <w:r w:rsidR="00AA4318">
        <w:rPr>
          <w:rFonts w:cs="Times New Roman"/>
          <w:szCs w:val="28"/>
        </w:rPr>
        <w:t xml:space="preserve"> </w:t>
      </w:r>
      <w:r w:rsidR="0010597E">
        <w:rPr>
          <w:rFonts w:cs="Times New Roman"/>
          <w:szCs w:val="28"/>
        </w:rPr>
        <w:t xml:space="preserve">фирмы </w:t>
      </w:r>
      <w:r w:rsidR="0010597E">
        <w:rPr>
          <w:rFonts w:cs="Times New Roman"/>
          <w:szCs w:val="28"/>
          <w:lang w:val="en-US"/>
        </w:rPr>
        <w:t>Murata</w:t>
      </w:r>
      <w:r w:rsidR="003A20DA">
        <w:rPr>
          <w:rFonts w:cs="Times New Roman"/>
          <w:szCs w:val="28"/>
        </w:rPr>
        <w:t xml:space="preserve"> </w:t>
      </w:r>
      <w:r w:rsidR="00EA64D3" w:rsidRPr="00EA64D3">
        <w:rPr>
          <w:rFonts w:cs="Times New Roman"/>
          <w:bCs/>
          <w:szCs w:val="28"/>
        </w:rPr>
        <w:t>MA40E7S-1</w:t>
      </w:r>
      <w:r w:rsidR="000C2535">
        <w:rPr>
          <w:rFonts w:cs="Times New Roman"/>
          <w:bCs/>
          <w:szCs w:val="28"/>
        </w:rPr>
        <w:t>(рисунок 22</w:t>
      </w:r>
      <w:r w:rsidR="00EA64D3">
        <w:rPr>
          <w:rFonts w:cs="Times New Roman"/>
          <w:bCs/>
          <w:szCs w:val="28"/>
        </w:rPr>
        <w:t>)</w:t>
      </w:r>
      <w:r w:rsidR="00C8601E">
        <w:rPr>
          <w:rFonts w:cs="Times New Roman"/>
          <w:szCs w:val="28"/>
        </w:rPr>
        <w:t>. В таблице 3</w:t>
      </w:r>
      <w:r w:rsidR="003367AF" w:rsidRPr="00EA64D3">
        <w:rPr>
          <w:rFonts w:cs="Times New Roman"/>
          <w:szCs w:val="28"/>
        </w:rPr>
        <w:t xml:space="preserve"> представлены </w:t>
      </w:r>
      <w:r w:rsidR="003B0FBF">
        <w:rPr>
          <w:rFonts w:cs="Times New Roman"/>
          <w:szCs w:val="28"/>
        </w:rPr>
        <w:t xml:space="preserve">его технические </w:t>
      </w:r>
      <w:r w:rsidR="00D34282">
        <w:rPr>
          <w:rFonts w:cs="Times New Roman"/>
          <w:szCs w:val="28"/>
        </w:rPr>
        <w:t>параметры</w:t>
      </w:r>
      <w:r w:rsidR="003B0FBF" w:rsidRPr="001844D9">
        <w:rPr>
          <w:rFonts w:cs="Times New Roman"/>
          <w:szCs w:val="28"/>
        </w:rPr>
        <w:t>[15]</w:t>
      </w:r>
      <w:r w:rsidR="00D8367B">
        <w:rPr>
          <w:rFonts w:cs="Times New Roman"/>
          <w:szCs w:val="28"/>
        </w:rPr>
        <w:t>.</w:t>
      </w:r>
    </w:p>
    <w:p w:rsidR="003367AF" w:rsidRPr="00EA64D3" w:rsidRDefault="003367AF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3367AF" w:rsidRPr="00EA64D3" w:rsidRDefault="00FF4365" w:rsidP="004A046F">
      <w:pPr>
        <w:pStyle w:val="aa"/>
        <w:tabs>
          <w:tab w:val="left" w:pos="0"/>
        </w:tabs>
        <w:ind w:left="0" w:right="3" w:firstLine="709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4979670" cy="2642842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670" cy="2642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7AF" w:rsidRPr="00FE1103" w:rsidRDefault="000C2535" w:rsidP="00FE1103">
      <w:pPr>
        <w:pStyle w:val="aa"/>
        <w:tabs>
          <w:tab w:val="left" w:pos="0"/>
        </w:tabs>
        <w:ind w:right="3" w:firstLine="709"/>
        <w:jc w:val="center"/>
        <w:rPr>
          <w:rFonts w:cs="Times New Roman"/>
          <w:b/>
          <w:bCs/>
          <w:sz w:val="24"/>
          <w:szCs w:val="28"/>
        </w:rPr>
      </w:pPr>
      <w:r>
        <w:rPr>
          <w:rFonts w:cs="Times New Roman"/>
          <w:sz w:val="24"/>
          <w:szCs w:val="28"/>
        </w:rPr>
        <w:t>Рисунок 22</w:t>
      </w:r>
      <w:r w:rsidR="003367AF" w:rsidRPr="00EA64D3">
        <w:rPr>
          <w:rFonts w:cs="Times New Roman"/>
          <w:sz w:val="24"/>
          <w:szCs w:val="28"/>
        </w:rPr>
        <w:t xml:space="preserve"> – Внешний вид датчика </w:t>
      </w:r>
      <w:r w:rsidR="00FE1103" w:rsidRPr="00FE1103">
        <w:rPr>
          <w:rFonts w:cs="Times New Roman"/>
          <w:bCs/>
          <w:sz w:val="24"/>
          <w:szCs w:val="28"/>
        </w:rPr>
        <w:t>MA40E7S-1</w:t>
      </w:r>
    </w:p>
    <w:p w:rsidR="003367AF" w:rsidRDefault="003367AF" w:rsidP="004A046F">
      <w:pPr>
        <w:pStyle w:val="aa"/>
        <w:tabs>
          <w:tab w:val="left" w:pos="0"/>
        </w:tabs>
        <w:ind w:left="0" w:right="3" w:firstLine="709"/>
        <w:jc w:val="center"/>
        <w:rPr>
          <w:rFonts w:cs="Times New Roman"/>
          <w:sz w:val="24"/>
          <w:szCs w:val="28"/>
        </w:rPr>
      </w:pPr>
    </w:p>
    <w:p w:rsidR="00DD5CF0" w:rsidRDefault="00DD5CF0" w:rsidP="00FF4365">
      <w:pPr>
        <w:tabs>
          <w:tab w:val="left" w:pos="0"/>
        </w:tabs>
        <w:ind w:right="3"/>
        <w:rPr>
          <w:rFonts w:cs="Times New Roman"/>
          <w:sz w:val="24"/>
          <w:szCs w:val="28"/>
        </w:rPr>
      </w:pPr>
    </w:p>
    <w:p w:rsidR="00FF4365" w:rsidRPr="00FF4365" w:rsidRDefault="00FF4365" w:rsidP="00FF4365">
      <w:pPr>
        <w:tabs>
          <w:tab w:val="left" w:pos="0"/>
        </w:tabs>
        <w:ind w:right="3"/>
        <w:rPr>
          <w:rFonts w:cs="Times New Roman"/>
          <w:sz w:val="24"/>
          <w:szCs w:val="28"/>
        </w:rPr>
      </w:pPr>
    </w:p>
    <w:p w:rsidR="003367AF" w:rsidRPr="00EA64D3" w:rsidRDefault="00C8601E" w:rsidP="004A046F">
      <w:pPr>
        <w:pStyle w:val="aa"/>
        <w:tabs>
          <w:tab w:val="left" w:pos="0"/>
        </w:tabs>
        <w:ind w:left="0" w:right="3" w:firstLine="709"/>
        <w:jc w:val="right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lastRenderedPageBreak/>
        <w:t>Таблица 3</w:t>
      </w:r>
      <w:r w:rsidR="003367AF" w:rsidRPr="00EA64D3">
        <w:rPr>
          <w:rFonts w:cs="Times New Roman"/>
          <w:sz w:val="24"/>
          <w:szCs w:val="28"/>
        </w:rPr>
        <w:t xml:space="preserve"> – Основные </w:t>
      </w:r>
      <w:r w:rsidR="00D34282">
        <w:rPr>
          <w:rFonts w:cs="Times New Roman"/>
          <w:sz w:val="24"/>
          <w:szCs w:val="28"/>
        </w:rPr>
        <w:t>параметры</w:t>
      </w:r>
      <w:r w:rsidR="003367AF" w:rsidRPr="00EA64D3">
        <w:rPr>
          <w:rFonts w:cs="Times New Roman"/>
          <w:sz w:val="24"/>
          <w:szCs w:val="28"/>
        </w:rPr>
        <w:t xml:space="preserve"> датчика </w:t>
      </w:r>
      <w:r w:rsidR="00FE1103" w:rsidRPr="00FE1103">
        <w:rPr>
          <w:rFonts w:cs="Times New Roman"/>
          <w:bCs/>
          <w:sz w:val="24"/>
          <w:szCs w:val="28"/>
        </w:rPr>
        <w:t>MA40E7S-1</w:t>
      </w:r>
    </w:p>
    <w:tbl>
      <w:tblPr>
        <w:tblStyle w:val="TableNormal"/>
        <w:tblW w:w="905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49"/>
        <w:gridCol w:w="2702"/>
      </w:tblGrid>
      <w:tr w:rsidR="003367AF" w:rsidRPr="00EA64D3" w:rsidTr="007338B1">
        <w:trPr>
          <w:trHeight w:val="512"/>
          <w:jc w:val="center"/>
        </w:trPr>
        <w:tc>
          <w:tcPr>
            <w:tcW w:w="6349" w:type="dxa"/>
          </w:tcPr>
          <w:p w:rsidR="003367AF" w:rsidRPr="002372BD" w:rsidRDefault="003367AF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</w:rPr>
            </w:pPr>
            <w:r w:rsidRPr="002372BD">
              <w:rPr>
                <w:sz w:val="24"/>
                <w:szCs w:val="24"/>
              </w:rPr>
              <w:t>Наименование</w:t>
            </w:r>
            <w:r w:rsidR="0056429E">
              <w:rPr>
                <w:sz w:val="24"/>
                <w:szCs w:val="24"/>
                <w:lang w:val="ru-RU"/>
              </w:rPr>
              <w:t xml:space="preserve"> </w:t>
            </w:r>
            <w:r w:rsidRPr="002372BD">
              <w:rPr>
                <w:sz w:val="24"/>
                <w:szCs w:val="24"/>
              </w:rPr>
              <w:t>изделия</w:t>
            </w:r>
          </w:p>
        </w:tc>
        <w:tc>
          <w:tcPr>
            <w:tcW w:w="2702" w:type="dxa"/>
          </w:tcPr>
          <w:p w:rsidR="003367AF" w:rsidRPr="002372BD" w:rsidRDefault="00FE1103" w:rsidP="004A046F">
            <w:pPr>
              <w:pStyle w:val="TableParagraph"/>
              <w:tabs>
                <w:tab w:val="left" w:pos="0"/>
              </w:tabs>
              <w:ind w:right="3" w:firstLine="709"/>
              <w:jc w:val="both"/>
              <w:rPr>
                <w:sz w:val="24"/>
                <w:szCs w:val="24"/>
              </w:rPr>
            </w:pPr>
            <w:r w:rsidRPr="002372BD">
              <w:rPr>
                <w:rFonts w:eastAsiaTheme="minorHAnsi"/>
                <w:bCs/>
                <w:sz w:val="24"/>
                <w:szCs w:val="24"/>
              </w:rPr>
              <w:t>MA40E7S-1</w:t>
            </w:r>
          </w:p>
        </w:tc>
      </w:tr>
      <w:tr w:rsidR="003367AF" w:rsidRPr="00EA64D3" w:rsidTr="007338B1">
        <w:trPr>
          <w:trHeight w:val="372"/>
          <w:jc w:val="center"/>
        </w:trPr>
        <w:tc>
          <w:tcPr>
            <w:tcW w:w="6349" w:type="dxa"/>
          </w:tcPr>
          <w:p w:rsidR="003367AF" w:rsidRPr="002372BD" w:rsidRDefault="003367AF" w:rsidP="004A046F">
            <w:pPr>
              <w:pStyle w:val="TableParagraph"/>
              <w:tabs>
                <w:tab w:val="left" w:pos="0"/>
                <w:tab w:val="left" w:pos="2460"/>
              </w:tabs>
              <w:ind w:right="3" w:firstLine="709"/>
              <w:rPr>
                <w:sz w:val="24"/>
                <w:szCs w:val="24"/>
              </w:rPr>
            </w:pPr>
            <w:r w:rsidRPr="002372BD">
              <w:rPr>
                <w:sz w:val="24"/>
                <w:szCs w:val="24"/>
              </w:rPr>
              <w:t>Номинальная</w:t>
            </w:r>
            <w:r w:rsidR="0056429E">
              <w:rPr>
                <w:sz w:val="24"/>
                <w:szCs w:val="24"/>
                <w:lang w:val="ru-RU"/>
              </w:rPr>
              <w:t xml:space="preserve"> </w:t>
            </w:r>
            <w:r w:rsidRPr="002372BD">
              <w:rPr>
                <w:sz w:val="24"/>
                <w:szCs w:val="24"/>
              </w:rPr>
              <w:t>рабочая</w:t>
            </w:r>
            <w:r w:rsidR="0056429E">
              <w:rPr>
                <w:sz w:val="24"/>
                <w:szCs w:val="24"/>
                <w:lang w:val="ru-RU"/>
              </w:rPr>
              <w:t xml:space="preserve"> </w:t>
            </w:r>
            <w:r w:rsidRPr="002372BD">
              <w:rPr>
                <w:sz w:val="24"/>
                <w:szCs w:val="24"/>
              </w:rPr>
              <w:t>частота</w:t>
            </w:r>
          </w:p>
        </w:tc>
        <w:tc>
          <w:tcPr>
            <w:tcW w:w="2702" w:type="dxa"/>
          </w:tcPr>
          <w:p w:rsidR="003367AF" w:rsidRPr="002372BD" w:rsidRDefault="003367AF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</w:rPr>
            </w:pPr>
            <w:r w:rsidRPr="002372BD">
              <w:rPr>
                <w:sz w:val="24"/>
                <w:szCs w:val="24"/>
              </w:rPr>
              <w:t>40 кГц</w:t>
            </w:r>
          </w:p>
        </w:tc>
      </w:tr>
      <w:tr w:rsidR="003367AF" w:rsidRPr="00EA64D3" w:rsidTr="007338B1">
        <w:tblPrEx>
          <w:tblLook w:val="04A0"/>
        </w:tblPrEx>
        <w:trPr>
          <w:trHeight w:val="179"/>
          <w:jc w:val="center"/>
        </w:trPr>
        <w:tc>
          <w:tcPr>
            <w:tcW w:w="6349" w:type="dxa"/>
          </w:tcPr>
          <w:p w:rsidR="003367AF" w:rsidRPr="002372BD" w:rsidRDefault="002372BD" w:rsidP="002372BD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Минимальная ч</w:t>
            </w:r>
            <w:r w:rsidR="003367AF" w:rsidRPr="002372BD">
              <w:rPr>
                <w:sz w:val="24"/>
                <w:szCs w:val="24"/>
              </w:rPr>
              <w:t>увствительность</w:t>
            </w:r>
          </w:p>
        </w:tc>
        <w:tc>
          <w:tcPr>
            <w:tcW w:w="2702" w:type="dxa"/>
          </w:tcPr>
          <w:p w:rsidR="003367AF" w:rsidRPr="002372BD" w:rsidRDefault="003367AF" w:rsidP="002372BD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</w:rPr>
            </w:pPr>
            <w:r w:rsidRPr="002372BD">
              <w:rPr>
                <w:sz w:val="24"/>
                <w:szCs w:val="24"/>
              </w:rPr>
              <w:t>-</w:t>
            </w:r>
            <w:r w:rsidR="002372BD" w:rsidRPr="002372BD">
              <w:rPr>
                <w:sz w:val="24"/>
                <w:szCs w:val="24"/>
                <w:lang w:val="ru-RU"/>
              </w:rPr>
              <w:t>72</w:t>
            </w:r>
            <w:r w:rsidRPr="002372BD">
              <w:rPr>
                <w:sz w:val="24"/>
                <w:szCs w:val="24"/>
              </w:rPr>
              <w:t>дБ</w:t>
            </w:r>
          </w:p>
        </w:tc>
      </w:tr>
      <w:tr w:rsidR="002372BD" w:rsidRPr="00EA64D3" w:rsidTr="007338B1">
        <w:tblPrEx>
          <w:tblLook w:val="04A0"/>
        </w:tblPrEx>
        <w:trPr>
          <w:trHeight w:val="179"/>
          <w:jc w:val="center"/>
        </w:trPr>
        <w:tc>
          <w:tcPr>
            <w:tcW w:w="6349" w:type="dxa"/>
          </w:tcPr>
          <w:p w:rsidR="002372BD" w:rsidRPr="002372BD" w:rsidRDefault="002372BD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Диапазон рабочих температур</w:t>
            </w:r>
          </w:p>
        </w:tc>
        <w:tc>
          <w:tcPr>
            <w:tcW w:w="2702" w:type="dxa"/>
          </w:tcPr>
          <w:p w:rsidR="002372BD" w:rsidRPr="002372BD" w:rsidRDefault="002372BD" w:rsidP="002372BD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-30°</w:t>
            </w:r>
            <w:r w:rsidRPr="002372BD">
              <w:rPr>
                <w:sz w:val="24"/>
                <w:szCs w:val="24"/>
              </w:rPr>
              <w:t>C</w:t>
            </w:r>
            <w:r w:rsidRPr="002372BD">
              <w:rPr>
                <w:sz w:val="24"/>
                <w:szCs w:val="24"/>
                <w:lang w:val="ru-RU"/>
              </w:rPr>
              <w:t>...+85°</w:t>
            </w:r>
            <w:r w:rsidRPr="002372BD">
              <w:rPr>
                <w:sz w:val="24"/>
                <w:szCs w:val="24"/>
              </w:rPr>
              <w:t>C</w:t>
            </w:r>
          </w:p>
        </w:tc>
      </w:tr>
      <w:tr w:rsidR="003367AF" w:rsidRPr="00EA64D3" w:rsidTr="007338B1">
        <w:tblPrEx>
          <w:tblLook w:val="04A0"/>
        </w:tblPrEx>
        <w:trPr>
          <w:trHeight w:val="214"/>
          <w:jc w:val="center"/>
        </w:trPr>
        <w:tc>
          <w:tcPr>
            <w:tcW w:w="6349" w:type="dxa"/>
          </w:tcPr>
          <w:p w:rsidR="003367AF" w:rsidRPr="002372BD" w:rsidRDefault="003367AF" w:rsidP="004A046F">
            <w:pPr>
              <w:pStyle w:val="TableParagraph"/>
              <w:tabs>
                <w:tab w:val="left" w:pos="0"/>
                <w:tab w:val="left" w:pos="1941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Диапазон</w:t>
            </w:r>
            <w:r w:rsidR="00DF0947">
              <w:rPr>
                <w:sz w:val="24"/>
                <w:szCs w:val="24"/>
                <w:lang w:val="ru-RU"/>
              </w:rPr>
              <w:t xml:space="preserve"> </w:t>
            </w:r>
            <w:r w:rsidRPr="002372BD">
              <w:rPr>
                <w:sz w:val="24"/>
                <w:szCs w:val="24"/>
                <w:lang w:val="ru-RU"/>
              </w:rPr>
              <w:t>измеряемых</w:t>
            </w:r>
            <w:r w:rsidR="00DF0947">
              <w:rPr>
                <w:sz w:val="24"/>
                <w:szCs w:val="24"/>
                <w:lang w:val="ru-RU"/>
              </w:rPr>
              <w:t xml:space="preserve"> </w:t>
            </w:r>
            <w:r w:rsidRPr="002372BD">
              <w:rPr>
                <w:sz w:val="24"/>
                <w:szCs w:val="24"/>
                <w:lang w:val="ru-RU"/>
              </w:rPr>
              <w:t>расстояний</w:t>
            </w:r>
          </w:p>
        </w:tc>
        <w:tc>
          <w:tcPr>
            <w:tcW w:w="2702" w:type="dxa"/>
          </w:tcPr>
          <w:p w:rsidR="003367AF" w:rsidRPr="002372BD" w:rsidRDefault="00DC1BB9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0,2 – 3</w:t>
            </w:r>
            <w:r w:rsidR="003367AF" w:rsidRPr="002372BD">
              <w:rPr>
                <w:sz w:val="24"/>
                <w:szCs w:val="24"/>
                <w:lang w:val="ru-RU"/>
              </w:rPr>
              <w:t xml:space="preserve"> м</w:t>
            </w:r>
          </w:p>
        </w:tc>
      </w:tr>
      <w:tr w:rsidR="003367AF" w:rsidRPr="00EA64D3" w:rsidTr="007338B1">
        <w:tblPrEx>
          <w:tblLook w:val="04A0"/>
        </w:tblPrEx>
        <w:trPr>
          <w:trHeight w:val="524"/>
          <w:jc w:val="center"/>
        </w:trPr>
        <w:tc>
          <w:tcPr>
            <w:tcW w:w="6349" w:type="dxa"/>
          </w:tcPr>
          <w:p w:rsidR="003367AF" w:rsidRPr="002372BD" w:rsidRDefault="003367AF" w:rsidP="004A046F">
            <w:pPr>
              <w:pStyle w:val="TableParagraph"/>
              <w:tabs>
                <w:tab w:val="left" w:pos="0"/>
                <w:tab w:val="left" w:pos="2062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 xml:space="preserve">Ширина </w:t>
            </w:r>
            <w:r w:rsidRPr="002372BD">
              <w:rPr>
                <w:spacing w:val="-1"/>
                <w:sz w:val="24"/>
                <w:szCs w:val="24"/>
                <w:lang w:val="ru-RU"/>
              </w:rPr>
              <w:t xml:space="preserve">диаграммы </w:t>
            </w:r>
            <w:r w:rsidRPr="002372BD">
              <w:rPr>
                <w:sz w:val="24"/>
                <w:szCs w:val="24"/>
                <w:lang w:val="ru-RU"/>
              </w:rPr>
              <w:t>направленности</w:t>
            </w:r>
          </w:p>
          <w:p w:rsidR="003367AF" w:rsidRPr="002372BD" w:rsidRDefault="003367AF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(по уровню -10дБ)</w:t>
            </w:r>
          </w:p>
        </w:tc>
        <w:tc>
          <w:tcPr>
            <w:tcW w:w="2702" w:type="dxa"/>
          </w:tcPr>
          <w:p w:rsidR="003367AF" w:rsidRPr="002372BD" w:rsidRDefault="002372BD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75</w:t>
            </w:r>
            <w:r w:rsidR="003367AF" w:rsidRPr="002372BD">
              <w:rPr>
                <w:sz w:val="24"/>
                <w:szCs w:val="24"/>
                <w:lang w:val="ru-RU"/>
              </w:rPr>
              <w:t>°</w:t>
            </w:r>
          </w:p>
        </w:tc>
      </w:tr>
      <w:tr w:rsidR="003367AF" w:rsidRPr="00EA64D3" w:rsidTr="007338B1">
        <w:tblPrEx>
          <w:tblLook w:val="04A0"/>
        </w:tblPrEx>
        <w:trPr>
          <w:trHeight w:val="301"/>
          <w:jc w:val="center"/>
        </w:trPr>
        <w:tc>
          <w:tcPr>
            <w:tcW w:w="6349" w:type="dxa"/>
          </w:tcPr>
          <w:p w:rsidR="003367AF" w:rsidRPr="002372BD" w:rsidRDefault="003367AF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Собственнаяѐмкость</w:t>
            </w:r>
          </w:p>
        </w:tc>
        <w:tc>
          <w:tcPr>
            <w:tcW w:w="2702" w:type="dxa"/>
          </w:tcPr>
          <w:p w:rsidR="003367AF" w:rsidRPr="002372BD" w:rsidRDefault="00DC1BB9" w:rsidP="002372BD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2</w:t>
            </w:r>
            <w:r w:rsidR="002372BD" w:rsidRPr="002372BD">
              <w:rPr>
                <w:sz w:val="24"/>
                <w:szCs w:val="24"/>
                <w:lang w:val="ru-RU"/>
              </w:rPr>
              <w:t>200п</w:t>
            </w:r>
            <w:r w:rsidR="003367AF" w:rsidRPr="002372BD">
              <w:rPr>
                <w:sz w:val="24"/>
                <w:szCs w:val="24"/>
                <w:lang w:val="ru-RU"/>
              </w:rPr>
              <w:t>Ф</w:t>
            </w:r>
          </w:p>
        </w:tc>
      </w:tr>
      <w:tr w:rsidR="003367AF" w:rsidTr="007338B1">
        <w:tblPrEx>
          <w:tblLook w:val="04A0"/>
        </w:tblPrEx>
        <w:trPr>
          <w:trHeight w:val="247"/>
          <w:jc w:val="center"/>
        </w:trPr>
        <w:tc>
          <w:tcPr>
            <w:tcW w:w="6349" w:type="dxa"/>
          </w:tcPr>
          <w:p w:rsidR="003367AF" w:rsidRPr="002372BD" w:rsidRDefault="002372BD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Максимальное входное напряжение</w:t>
            </w:r>
          </w:p>
        </w:tc>
        <w:tc>
          <w:tcPr>
            <w:tcW w:w="2702" w:type="dxa"/>
          </w:tcPr>
          <w:p w:rsidR="003367AF" w:rsidRPr="002372BD" w:rsidRDefault="002372BD" w:rsidP="004A046F">
            <w:pPr>
              <w:pStyle w:val="TableParagraph"/>
              <w:tabs>
                <w:tab w:val="left" w:pos="0"/>
              </w:tabs>
              <w:ind w:right="3" w:firstLine="709"/>
              <w:rPr>
                <w:sz w:val="24"/>
                <w:szCs w:val="24"/>
                <w:lang w:val="ru-RU"/>
              </w:rPr>
            </w:pPr>
            <w:r w:rsidRPr="002372BD">
              <w:rPr>
                <w:sz w:val="24"/>
                <w:szCs w:val="24"/>
                <w:lang w:val="ru-RU"/>
              </w:rPr>
              <w:t>100В</w:t>
            </w:r>
          </w:p>
        </w:tc>
      </w:tr>
    </w:tbl>
    <w:p w:rsidR="003367AF" w:rsidRPr="00CC4851" w:rsidRDefault="003367AF" w:rsidP="004A046F">
      <w:pPr>
        <w:pStyle w:val="aa"/>
        <w:tabs>
          <w:tab w:val="left" w:pos="0"/>
        </w:tabs>
        <w:ind w:left="0" w:right="3" w:firstLine="709"/>
        <w:jc w:val="both"/>
        <w:rPr>
          <w:rFonts w:cs="Times New Roman"/>
          <w:szCs w:val="28"/>
        </w:rPr>
      </w:pPr>
    </w:p>
    <w:p w:rsidR="00BB33AC" w:rsidRPr="00D8367B" w:rsidRDefault="00BB33AC" w:rsidP="00BE4E7E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Входной усилитель </w:t>
      </w:r>
      <w:r w:rsidR="0097582D">
        <w:rPr>
          <w:rFonts w:cs="Times New Roman"/>
          <w:szCs w:val="28"/>
        </w:rPr>
        <w:t>будет построен</w:t>
      </w:r>
      <w:r>
        <w:rPr>
          <w:rFonts w:cs="Times New Roman"/>
          <w:szCs w:val="28"/>
        </w:rPr>
        <w:t xml:space="preserve"> на микросхеме </w:t>
      </w:r>
      <w:r w:rsidRPr="00584982">
        <w:rPr>
          <w:rFonts w:cs="Times New Roman"/>
          <w:szCs w:val="28"/>
        </w:rPr>
        <w:t>NJM4580</w:t>
      </w:r>
      <w:r>
        <w:rPr>
          <w:rFonts w:cs="Times New Roman"/>
          <w:szCs w:val="28"/>
        </w:rPr>
        <w:t>, представляющей собой д</w:t>
      </w:r>
      <w:r w:rsidRPr="00584982">
        <w:rPr>
          <w:rFonts w:cs="Times New Roman"/>
          <w:szCs w:val="28"/>
        </w:rPr>
        <w:t>во</w:t>
      </w:r>
      <w:r>
        <w:rPr>
          <w:rFonts w:cs="Times New Roman"/>
          <w:szCs w:val="28"/>
        </w:rPr>
        <w:t>й</w:t>
      </w:r>
      <w:r w:rsidRPr="00584982">
        <w:rPr>
          <w:rFonts w:cs="Times New Roman"/>
          <w:szCs w:val="28"/>
        </w:rPr>
        <w:t>ной операционный усилитель</w:t>
      </w:r>
      <w:r w:rsidR="000C2535">
        <w:rPr>
          <w:rFonts w:cs="Times New Roman"/>
          <w:szCs w:val="28"/>
        </w:rPr>
        <w:t xml:space="preserve"> (рисунок 23</w:t>
      </w:r>
      <w:r>
        <w:rPr>
          <w:rFonts w:cs="Times New Roman"/>
          <w:szCs w:val="28"/>
        </w:rPr>
        <w:t>)</w:t>
      </w:r>
      <w:r w:rsidRPr="00584982">
        <w:rPr>
          <w:rFonts w:cs="Times New Roman"/>
          <w:szCs w:val="28"/>
        </w:rPr>
        <w:t>. Благодаря бесшумной</w:t>
      </w:r>
      <w:r w:rsidR="0097582D">
        <w:rPr>
          <w:rFonts w:cs="Times New Roman"/>
          <w:szCs w:val="28"/>
        </w:rPr>
        <w:t xml:space="preserve"> работе</w:t>
      </w:r>
      <w:r w:rsidRPr="00584982">
        <w:rPr>
          <w:rFonts w:cs="Times New Roman"/>
          <w:szCs w:val="28"/>
        </w:rPr>
        <w:t>, более высокой ширине полосы пропускания, большому выходному току и н</w:t>
      </w:r>
      <w:r>
        <w:rPr>
          <w:rFonts w:cs="Times New Roman"/>
          <w:szCs w:val="28"/>
        </w:rPr>
        <w:t xml:space="preserve">изкому коэффициенту искажения, </w:t>
      </w:r>
      <w:r w:rsidRPr="00584982">
        <w:rPr>
          <w:rFonts w:cs="Times New Roman"/>
          <w:szCs w:val="28"/>
        </w:rPr>
        <w:t>он наиболее подходит не только для акустических электронных частей аудио предусилителя и активного фильтра, но и для промышленных измерительных инструментов.</w:t>
      </w:r>
      <w:r>
        <w:rPr>
          <w:rFonts w:cs="Times New Roman"/>
          <w:szCs w:val="28"/>
        </w:rPr>
        <w:t xml:space="preserve"> Основные параметры данной микр</w:t>
      </w:r>
      <w:r w:rsidR="00E0017B">
        <w:rPr>
          <w:rFonts w:cs="Times New Roman"/>
          <w:szCs w:val="28"/>
        </w:rPr>
        <w:t xml:space="preserve">осхемы представлены в </w:t>
      </w:r>
      <w:r w:rsidR="00C8601E">
        <w:rPr>
          <w:rFonts w:cs="Times New Roman"/>
          <w:szCs w:val="28"/>
        </w:rPr>
        <w:t>таблице 4</w:t>
      </w:r>
      <w:r w:rsidR="003B0FBF">
        <w:rPr>
          <w:rFonts w:cs="Times New Roman"/>
          <w:szCs w:val="28"/>
          <w:lang w:val="en-US"/>
        </w:rPr>
        <w:t>[16]</w:t>
      </w:r>
      <w:r w:rsidR="00D8367B">
        <w:rPr>
          <w:rFonts w:cs="Times New Roman"/>
          <w:szCs w:val="28"/>
        </w:rPr>
        <w:t>.</w:t>
      </w:r>
    </w:p>
    <w:p w:rsidR="009E3FDB" w:rsidRDefault="009E3FDB" w:rsidP="00384381">
      <w:pPr>
        <w:tabs>
          <w:tab w:val="left" w:pos="0"/>
        </w:tabs>
        <w:ind w:right="3"/>
        <w:rPr>
          <w:rFonts w:cs="Times New Roman"/>
          <w:noProof/>
          <w:szCs w:val="28"/>
          <w:lang w:eastAsia="ru-RU"/>
        </w:rPr>
      </w:pPr>
    </w:p>
    <w:p w:rsidR="00BB33AC" w:rsidRPr="00584982" w:rsidRDefault="00BB33AC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3667892" cy="1630680"/>
            <wp:effectExtent l="19050" t="0" r="8758" b="0"/>
            <wp:docPr id="22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t="10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676" cy="1630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33AC" w:rsidRDefault="00BB33AC" w:rsidP="00B77427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2</w:t>
      </w:r>
      <w:r w:rsidR="000C2535">
        <w:rPr>
          <w:rFonts w:cs="Times New Roman"/>
          <w:sz w:val="24"/>
          <w:szCs w:val="28"/>
        </w:rPr>
        <w:t>3</w:t>
      </w:r>
      <w:r w:rsidR="004B1D37">
        <w:rPr>
          <w:rFonts w:cs="Times New Roman"/>
          <w:sz w:val="24"/>
          <w:szCs w:val="28"/>
        </w:rPr>
        <w:t>–</w:t>
      </w:r>
      <w:r w:rsidR="007209D3">
        <w:rPr>
          <w:rFonts w:cs="Times New Roman"/>
          <w:sz w:val="24"/>
          <w:szCs w:val="28"/>
        </w:rPr>
        <w:t>Структура и цоколевка</w:t>
      </w:r>
      <w:r w:rsidR="00C44FF7">
        <w:rPr>
          <w:rFonts w:cs="Times New Roman"/>
          <w:sz w:val="24"/>
          <w:szCs w:val="28"/>
        </w:rPr>
        <w:t xml:space="preserve"> </w:t>
      </w:r>
      <w:r w:rsidRPr="002F4645">
        <w:rPr>
          <w:rFonts w:cs="Times New Roman"/>
          <w:sz w:val="24"/>
          <w:szCs w:val="28"/>
        </w:rPr>
        <w:t>микросхемы NJM4580</w:t>
      </w:r>
    </w:p>
    <w:p w:rsidR="00DC1BB9" w:rsidRDefault="00DC1BB9" w:rsidP="00B77427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BB33AC" w:rsidRDefault="00C8601E" w:rsidP="007338B1">
      <w:pPr>
        <w:tabs>
          <w:tab w:val="left" w:pos="0"/>
        </w:tabs>
        <w:ind w:right="283"/>
        <w:jc w:val="right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Таблица 4</w:t>
      </w:r>
      <w:r w:rsidR="00870FA1">
        <w:rPr>
          <w:rFonts w:cs="Times New Roman"/>
          <w:sz w:val="24"/>
          <w:szCs w:val="28"/>
        </w:rPr>
        <w:t xml:space="preserve">–Основные параметры </w:t>
      </w:r>
      <w:r w:rsidR="00BB33AC" w:rsidRPr="00C760A0">
        <w:rPr>
          <w:rFonts w:cs="Times New Roman"/>
          <w:sz w:val="24"/>
          <w:szCs w:val="28"/>
        </w:rPr>
        <w:t xml:space="preserve"> микросхемы NJM4580</w:t>
      </w:r>
    </w:p>
    <w:tbl>
      <w:tblPr>
        <w:tblStyle w:val="af5"/>
        <w:tblW w:w="8644" w:type="dxa"/>
        <w:jc w:val="center"/>
        <w:tblLook w:val="04A0"/>
      </w:tblPr>
      <w:tblGrid>
        <w:gridCol w:w="5504"/>
        <w:gridCol w:w="3140"/>
      </w:tblGrid>
      <w:tr w:rsidR="00BB33AC" w:rsidRPr="005819B7" w:rsidTr="004A046F">
        <w:trPr>
          <w:trHeight w:val="236"/>
          <w:jc w:val="center"/>
        </w:trPr>
        <w:tc>
          <w:tcPr>
            <w:tcW w:w="8644" w:type="dxa"/>
            <w:gridSpan w:val="2"/>
          </w:tcPr>
          <w:p w:rsidR="00BB33AC" w:rsidRPr="005819B7" w:rsidRDefault="00BB33AC" w:rsidP="00757CCC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Предельные значения параметров</w:t>
            </w:r>
          </w:p>
        </w:tc>
      </w:tr>
      <w:tr w:rsidR="00BB33AC" w:rsidRPr="005819B7" w:rsidTr="004A046F">
        <w:trPr>
          <w:trHeight w:val="314"/>
          <w:jc w:val="center"/>
        </w:trPr>
        <w:tc>
          <w:tcPr>
            <w:tcW w:w="5504" w:type="dxa"/>
          </w:tcPr>
          <w:p w:rsidR="00BB33AC" w:rsidRPr="000B67FF" w:rsidRDefault="00BB33AC" w:rsidP="00757CCC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 xml:space="preserve">Напряжение питания </w:t>
            </w:r>
            <w:r>
              <w:rPr>
                <w:rFonts w:cs="Times New Roman"/>
                <w:sz w:val="24"/>
                <w:szCs w:val="28"/>
                <w:lang w:val="en-US"/>
              </w:rPr>
              <w:t>U</w:t>
            </w:r>
            <w:r w:rsidRPr="000B67FF">
              <w:rPr>
                <w:rFonts w:cs="Times New Roman"/>
                <w:sz w:val="24"/>
                <w:szCs w:val="28"/>
                <w:vertAlign w:val="subscript"/>
              </w:rPr>
              <w:t>п</w:t>
            </w:r>
          </w:p>
        </w:tc>
        <w:tc>
          <w:tcPr>
            <w:tcW w:w="3140" w:type="dxa"/>
          </w:tcPr>
          <w:p w:rsidR="00BB33AC" w:rsidRPr="000B67FF" w:rsidRDefault="00BB33AC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  <w:lang w:val="en-US"/>
              </w:rPr>
              <w:t>±</w:t>
            </w:r>
            <w:r>
              <w:rPr>
                <w:rFonts w:cs="Times New Roman"/>
                <w:sz w:val="24"/>
                <w:szCs w:val="28"/>
              </w:rPr>
              <w:t xml:space="preserve"> 18 В</w:t>
            </w:r>
          </w:p>
        </w:tc>
      </w:tr>
      <w:tr w:rsidR="00BB33AC" w:rsidRPr="005819B7" w:rsidTr="004A046F">
        <w:trPr>
          <w:trHeight w:val="304"/>
          <w:jc w:val="center"/>
        </w:trPr>
        <w:tc>
          <w:tcPr>
            <w:tcW w:w="5504" w:type="dxa"/>
          </w:tcPr>
          <w:p w:rsidR="00BB33AC" w:rsidRPr="005819B7" w:rsidRDefault="00BB33AC" w:rsidP="00757CCC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Входное напряжение</w:t>
            </w:r>
          </w:p>
        </w:tc>
        <w:tc>
          <w:tcPr>
            <w:tcW w:w="3140" w:type="dxa"/>
          </w:tcPr>
          <w:p w:rsidR="00BB33AC" w:rsidRPr="005819B7" w:rsidRDefault="00BB33AC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  <w:lang w:val="en-US"/>
              </w:rPr>
              <w:t>±</w:t>
            </w:r>
            <w:r>
              <w:rPr>
                <w:rFonts w:cs="Times New Roman"/>
                <w:sz w:val="24"/>
                <w:szCs w:val="28"/>
              </w:rPr>
              <w:t xml:space="preserve"> 15 В</w:t>
            </w:r>
          </w:p>
        </w:tc>
      </w:tr>
      <w:tr w:rsidR="00BB33AC" w:rsidRPr="005819B7" w:rsidTr="004A046F">
        <w:trPr>
          <w:trHeight w:val="304"/>
          <w:jc w:val="center"/>
        </w:trPr>
        <w:tc>
          <w:tcPr>
            <w:tcW w:w="5504" w:type="dxa"/>
          </w:tcPr>
          <w:p w:rsidR="00BB33AC" w:rsidRPr="005819B7" w:rsidRDefault="00BB33AC" w:rsidP="00757CCC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Дифференциальное входное напряжение</w:t>
            </w:r>
          </w:p>
        </w:tc>
        <w:tc>
          <w:tcPr>
            <w:tcW w:w="3140" w:type="dxa"/>
          </w:tcPr>
          <w:p w:rsidR="00BB33AC" w:rsidRPr="005819B7" w:rsidRDefault="00BB33AC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  <w:lang w:val="en-US"/>
              </w:rPr>
              <w:t>±</w:t>
            </w:r>
            <w:r>
              <w:rPr>
                <w:rFonts w:cs="Times New Roman"/>
                <w:sz w:val="24"/>
                <w:szCs w:val="28"/>
              </w:rPr>
              <w:t xml:space="preserve"> 30 В</w:t>
            </w:r>
          </w:p>
        </w:tc>
      </w:tr>
      <w:tr w:rsidR="00BB33AC" w:rsidRPr="005819B7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BB33AC" w:rsidRPr="005819B7" w:rsidRDefault="00BB33AC" w:rsidP="00757CCC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Выходной ток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BB33AC" w:rsidRPr="000B67FF" w:rsidRDefault="00BB33AC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  <w:lang w:val="en-US"/>
              </w:rPr>
              <w:t>±</w:t>
            </w:r>
            <w:r>
              <w:rPr>
                <w:rFonts w:cs="Times New Roman"/>
                <w:sz w:val="24"/>
                <w:szCs w:val="28"/>
              </w:rPr>
              <w:t xml:space="preserve"> 50 мА</w:t>
            </w:r>
          </w:p>
        </w:tc>
      </w:tr>
      <w:tr w:rsidR="002372BD" w:rsidRPr="005819B7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2372BD" w:rsidRPr="00F6656B" w:rsidRDefault="00F6656B" w:rsidP="00757CCC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iCs/>
                <w:sz w:val="24"/>
                <w:szCs w:val="24"/>
              </w:rPr>
              <w:t>Максимальный т</w:t>
            </w:r>
            <w:r w:rsidR="002372BD" w:rsidRPr="000B67FF">
              <w:rPr>
                <w:rFonts w:cs="Times New Roman"/>
                <w:iCs/>
                <w:sz w:val="24"/>
                <w:szCs w:val="24"/>
              </w:rPr>
              <w:t>ок потребления</w:t>
            </w:r>
            <w:r w:rsidR="00C44FF7">
              <w:rPr>
                <w:rFonts w:cs="Times New Roman"/>
                <w:iCs/>
                <w:sz w:val="24"/>
                <w:szCs w:val="24"/>
              </w:rPr>
              <w:t xml:space="preserve"> </w:t>
            </w:r>
            <w:r w:rsidR="002372BD" w:rsidRPr="004A046F">
              <w:rPr>
                <w:rFonts w:cs="Times New Roman"/>
                <w:sz w:val="24"/>
                <w:szCs w:val="24"/>
              </w:rPr>
              <w:t xml:space="preserve">при </w:t>
            </w:r>
            <w:r w:rsidR="002372BD"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="002372BD"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="002372BD" w:rsidRPr="004A046F">
              <w:rPr>
                <w:rFonts w:cs="Times New Roman"/>
                <w:sz w:val="24"/>
                <w:szCs w:val="24"/>
              </w:rPr>
              <w:t>=</w:t>
            </w:r>
            <w:r w:rsidRPr="00F6656B">
              <w:rPr>
                <w:rFonts w:cs="Times New Roman"/>
                <w:sz w:val="24"/>
                <w:szCs w:val="28"/>
              </w:rPr>
              <w:t>±</w:t>
            </w:r>
            <w:r>
              <w:rPr>
                <w:rFonts w:cs="Times New Roman"/>
                <w:sz w:val="24"/>
                <w:szCs w:val="28"/>
              </w:rPr>
              <w:t xml:space="preserve"> 15 В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2372BD" w:rsidRPr="000B67FF" w:rsidRDefault="00F6656B" w:rsidP="00757CCC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iCs/>
                <w:sz w:val="24"/>
                <w:szCs w:val="24"/>
              </w:rPr>
              <w:t>9</w:t>
            </w:r>
            <w:r w:rsidR="002372BD" w:rsidRPr="000B67FF">
              <w:rPr>
                <w:rFonts w:cs="Times New Roman"/>
                <w:iCs/>
                <w:sz w:val="24"/>
                <w:szCs w:val="24"/>
              </w:rPr>
              <w:t xml:space="preserve"> мА</w:t>
            </w:r>
          </w:p>
        </w:tc>
      </w:tr>
      <w:tr w:rsidR="002372BD" w:rsidRPr="005819B7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2372BD" w:rsidRPr="005819B7" w:rsidRDefault="002372BD" w:rsidP="00757CCC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sz w:val="24"/>
                <w:szCs w:val="28"/>
              </w:rPr>
            </w:pPr>
            <w:r w:rsidRPr="005819B7">
              <w:rPr>
                <w:rFonts w:cs="Times New Roman"/>
                <w:sz w:val="24"/>
                <w:szCs w:val="28"/>
              </w:rPr>
              <w:t>Мощность рассеяния на один корпус</w:t>
            </w:r>
            <w:r>
              <w:rPr>
                <w:rFonts w:cs="Times New Roman"/>
                <w:sz w:val="24"/>
                <w:szCs w:val="28"/>
                <w:lang w:val="en-US"/>
              </w:rPr>
              <w:t>DIP</w:t>
            </w:r>
            <w:r w:rsidRPr="000B67FF">
              <w:rPr>
                <w:rFonts w:cs="Times New Roman"/>
                <w:sz w:val="24"/>
                <w:szCs w:val="28"/>
              </w:rPr>
              <w:t>8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2372BD" w:rsidRPr="000B67FF" w:rsidRDefault="002372BD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800мВт</w:t>
            </w:r>
          </w:p>
        </w:tc>
      </w:tr>
      <w:tr w:rsidR="002372BD" w:rsidRPr="005819B7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2372BD" w:rsidRPr="005819B7" w:rsidRDefault="002372BD" w:rsidP="00757CCC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lastRenderedPageBreak/>
              <w:t xml:space="preserve">Диапазон рабочих температур 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2372BD" w:rsidRPr="00F72015" w:rsidRDefault="002372BD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8"/>
                <w:lang w:val="en-US"/>
              </w:rPr>
            </w:pPr>
            <w:r>
              <w:rPr>
                <w:rFonts w:cs="Times New Roman"/>
                <w:sz w:val="24"/>
                <w:szCs w:val="28"/>
              </w:rPr>
              <w:t>-</w:t>
            </w:r>
            <w:r w:rsidRPr="005819B7">
              <w:rPr>
                <w:rFonts w:cs="Times New Roman"/>
                <w:sz w:val="24"/>
                <w:szCs w:val="28"/>
              </w:rPr>
              <w:t>40°</w:t>
            </w:r>
            <w:r>
              <w:rPr>
                <w:rFonts w:cs="Times New Roman"/>
                <w:sz w:val="24"/>
                <w:szCs w:val="28"/>
                <w:lang w:val="en-US"/>
              </w:rPr>
              <w:t>C</w:t>
            </w:r>
            <w:r w:rsidRPr="005819B7">
              <w:rPr>
                <w:rFonts w:cs="Times New Roman"/>
                <w:sz w:val="24"/>
                <w:szCs w:val="28"/>
              </w:rPr>
              <w:t>...+</w:t>
            </w:r>
            <w:r>
              <w:rPr>
                <w:rFonts w:cs="Times New Roman"/>
                <w:sz w:val="24"/>
                <w:szCs w:val="28"/>
                <w:lang w:val="en-US"/>
              </w:rPr>
              <w:t>8</w:t>
            </w:r>
            <w:r w:rsidRPr="005819B7">
              <w:rPr>
                <w:rFonts w:cs="Times New Roman"/>
                <w:sz w:val="24"/>
                <w:szCs w:val="28"/>
              </w:rPr>
              <w:t>5°</w:t>
            </w:r>
            <w:r>
              <w:rPr>
                <w:rFonts w:cs="Times New Roman"/>
                <w:sz w:val="24"/>
                <w:szCs w:val="28"/>
                <w:lang w:val="en-US"/>
              </w:rPr>
              <w:t>C</w:t>
            </w:r>
          </w:p>
        </w:tc>
      </w:tr>
      <w:tr w:rsidR="002372BD" w:rsidRPr="005819B7" w:rsidTr="004A046F">
        <w:trPr>
          <w:trHeight w:val="236"/>
          <w:jc w:val="center"/>
        </w:trPr>
        <w:tc>
          <w:tcPr>
            <w:tcW w:w="8644" w:type="dxa"/>
            <w:gridSpan w:val="2"/>
          </w:tcPr>
          <w:p w:rsidR="002372BD" w:rsidRPr="005819B7" w:rsidRDefault="002372BD" w:rsidP="00757CCC">
            <w:pPr>
              <w:tabs>
                <w:tab w:val="left" w:pos="0"/>
              </w:tabs>
              <w:spacing w:line="240" w:lineRule="auto"/>
              <w:ind w:right="3" w:firstLine="709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Электрические параметры</w:t>
            </w:r>
          </w:p>
        </w:tc>
      </w:tr>
      <w:tr w:rsidR="002372BD" w:rsidRPr="005819B7" w:rsidTr="009E228D">
        <w:trPr>
          <w:trHeight w:val="111"/>
          <w:jc w:val="center"/>
        </w:trPr>
        <w:tc>
          <w:tcPr>
            <w:tcW w:w="5504" w:type="dxa"/>
            <w:tcBorders>
              <w:bottom w:val="nil"/>
            </w:tcBorders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 w:firstLine="104"/>
              <w:rPr>
                <w:rFonts w:cs="Times New Roman"/>
                <w:iCs/>
                <w:sz w:val="24"/>
                <w:szCs w:val="24"/>
              </w:rPr>
            </w:pPr>
            <w:r w:rsidRPr="006D1889">
              <w:rPr>
                <w:rFonts w:cs="Times New Roman"/>
                <w:iCs/>
                <w:sz w:val="24"/>
                <w:szCs w:val="24"/>
              </w:rPr>
              <w:t>Максимальная скорость нарастания выходного сигнала</w:t>
            </w:r>
          </w:p>
        </w:tc>
        <w:tc>
          <w:tcPr>
            <w:tcW w:w="3140" w:type="dxa"/>
            <w:tcBorders>
              <w:bottom w:val="nil"/>
            </w:tcBorders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sz w:val="24"/>
                <w:szCs w:val="24"/>
              </w:rPr>
            </w:pPr>
            <w:r w:rsidRPr="006D1889">
              <w:rPr>
                <w:rFonts w:cs="Times New Roman"/>
                <w:iCs/>
                <w:sz w:val="24"/>
                <w:szCs w:val="24"/>
              </w:rPr>
              <w:t>5 В/мкс</w:t>
            </w:r>
          </w:p>
        </w:tc>
      </w:tr>
      <w:tr w:rsidR="002372BD" w:rsidRPr="005819B7" w:rsidTr="009E228D">
        <w:trPr>
          <w:trHeight w:val="104"/>
          <w:jc w:val="center"/>
        </w:trPr>
        <w:tc>
          <w:tcPr>
            <w:tcW w:w="5504" w:type="dxa"/>
            <w:tcBorders>
              <w:bottom w:val="nil"/>
            </w:tcBorders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 w:firstLine="104"/>
              <w:rPr>
                <w:sz w:val="24"/>
                <w:szCs w:val="24"/>
              </w:rPr>
            </w:pPr>
            <w:r w:rsidRPr="006D1889">
              <w:rPr>
                <w:rFonts w:cs="Times New Roman"/>
                <w:iCs/>
                <w:sz w:val="24"/>
                <w:szCs w:val="24"/>
              </w:rPr>
              <w:t>Дифференциальный коэффициент усиления по напряжению</w:t>
            </w:r>
          </w:p>
        </w:tc>
        <w:tc>
          <w:tcPr>
            <w:tcW w:w="3140" w:type="dxa"/>
            <w:tcBorders>
              <w:bottom w:val="nil"/>
            </w:tcBorders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sz w:val="24"/>
                <w:szCs w:val="24"/>
              </w:rPr>
            </w:pPr>
            <w:r w:rsidRPr="006D1889">
              <w:rPr>
                <w:sz w:val="24"/>
                <w:szCs w:val="24"/>
              </w:rPr>
              <w:t>110 дБ</w:t>
            </w:r>
          </w:p>
        </w:tc>
      </w:tr>
      <w:tr w:rsidR="002372BD" w:rsidRPr="005819B7" w:rsidTr="009E228D">
        <w:trPr>
          <w:trHeight w:val="112"/>
          <w:jc w:val="center"/>
        </w:trPr>
        <w:tc>
          <w:tcPr>
            <w:tcW w:w="5504" w:type="dxa"/>
            <w:tcBorders>
              <w:bottom w:val="nil"/>
            </w:tcBorders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 w:firstLine="104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Частота единичного усиления (с температурной компенсацией)</w:t>
            </w:r>
          </w:p>
        </w:tc>
        <w:tc>
          <w:tcPr>
            <w:tcW w:w="3140" w:type="dxa"/>
            <w:tcBorders>
              <w:bottom w:val="nil"/>
            </w:tcBorders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6D1889">
              <w:rPr>
                <w:rFonts w:cs="Times New Roman"/>
                <w:sz w:val="24"/>
                <w:szCs w:val="24"/>
              </w:rPr>
              <w:t>15 МГц</w:t>
            </w:r>
          </w:p>
        </w:tc>
      </w:tr>
      <w:tr w:rsidR="002372BD" w:rsidRPr="005819B7" w:rsidTr="009E228D">
        <w:trPr>
          <w:trHeight w:val="120"/>
          <w:jc w:val="center"/>
        </w:trPr>
        <w:tc>
          <w:tcPr>
            <w:tcW w:w="5504" w:type="dxa"/>
            <w:tcBorders>
              <w:bottom w:val="nil"/>
            </w:tcBorders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 w:firstLine="104"/>
              <w:rPr>
                <w:rFonts w:cs="Times New Roman"/>
                <w:sz w:val="24"/>
                <w:szCs w:val="24"/>
              </w:rPr>
            </w:pPr>
            <w:r w:rsidRPr="006D1889">
              <w:rPr>
                <w:rFonts w:cs="Times New Roman"/>
                <w:sz w:val="24"/>
                <w:szCs w:val="24"/>
              </w:rPr>
              <w:t xml:space="preserve">Размах выходного напряжения </w:t>
            </w:r>
          </w:p>
        </w:tc>
        <w:tc>
          <w:tcPr>
            <w:tcW w:w="3140" w:type="dxa"/>
            <w:tcBorders>
              <w:bottom w:val="nil"/>
            </w:tcBorders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</w:rPr>
            </w:pPr>
            <w:r w:rsidRPr="006D1889">
              <w:rPr>
                <w:rFonts w:cs="Times New Roman"/>
                <w:iCs/>
                <w:sz w:val="24"/>
                <w:szCs w:val="24"/>
              </w:rPr>
              <w:t xml:space="preserve">0 … </w:t>
            </w:r>
            <w:r w:rsidRPr="006D1889">
              <w:rPr>
                <w:rFonts w:cs="Times New Roman"/>
                <w:sz w:val="24"/>
                <w:szCs w:val="24"/>
              </w:rPr>
              <w:t>U</w:t>
            </w:r>
            <w:r w:rsidRPr="006D1889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6D1889">
              <w:rPr>
                <w:rFonts w:cs="Times New Roman"/>
                <w:iCs/>
                <w:sz w:val="24"/>
                <w:szCs w:val="24"/>
              </w:rPr>
              <w:t>-1,5 В</w:t>
            </w:r>
          </w:p>
        </w:tc>
      </w:tr>
      <w:tr w:rsidR="002372BD" w:rsidRPr="005819B7" w:rsidTr="009E228D">
        <w:trPr>
          <w:trHeight w:val="252"/>
          <w:jc w:val="center"/>
        </w:trPr>
        <w:tc>
          <w:tcPr>
            <w:tcW w:w="5504" w:type="dxa"/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 w:firstLine="104"/>
              <w:rPr>
                <w:rFonts w:cs="Times New Roman"/>
                <w:sz w:val="24"/>
                <w:szCs w:val="24"/>
              </w:rPr>
            </w:pPr>
            <w:r w:rsidRPr="006D1889">
              <w:rPr>
                <w:rFonts w:cs="Times New Roman"/>
                <w:sz w:val="24"/>
                <w:szCs w:val="24"/>
              </w:rPr>
              <w:t xml:space="preserve">Коэффициент гармонических искажений при </w:t>
            </w:r>
            <w:r w:rsidRPr="006D1889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6D1889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6D1889">
              <w:rPr>
                <w:rFonts w:cs="Times New Roman"/>
                <w:sz w:val="24"/>
                <w:szCs w:val="24"/>
              </w:rPr>
              <w:t>=± 15 В</w:t>
            </w:r>
          </w:p>
        </w:tc>
        <w:tc>
          <w:tcPr>
            <w:tcW w:w="3140" w:type="dxa"/>
          </w:tcPr>
          <w:p w:rsidR="002372BD" w:rsidRPr="006D1889" w:rsidRDefault="002372BD" w:rsidP="00757CCC">
            <w:pPr>
              <w:tabs>
                <w:tab w:val="left" w:pos="0"/>
              </w:tabs>
              <w:spacing w:line="240" w:lineRule="auto"/>
              <w:ind w:right="3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6D1889">
              <w:rPr>
                <w:rFonts w:cs="Times New Roman"/>
                <w:sz w:val="24"/>
                <w:szCs w:val="24"/>
              </w:rPr>
              <w:t>0,0005%</w:t>
            </w:r>
          </w:p>
        </w:tc>
      </w:tr>
    </w:tbl>
    <w:p w:rsidR="00757CCC" w:rsidRDefault="00D8162B" w:rsidP="00D8162B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</w:p>
    <w:p w:rsidR="00D8162B" w:rsidRPr="007E0739" w:rsidRDefault="00101A41" w:rsidP="00757CCC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Исходя из рабочей частоты, напряжения питания и потребляемого тока,</w:t>
      </w:r>
      <w:r w:rsidR="008C6086">
        <w:rPr>
          <w:rFonts w:cs="Times New Roman"/>
          <w:szCs w:val="28"/>
        </w:rPr>
        <w:t xml:space="preserve"> </w:t>
      </w:r>
      <w:r w:rsidR="00D8162B">
        <w:rPr>
          <w:rFonts w:cs="Times New Roman"/>
          <w:szCs w:val="28"/>
        </w:rPr>
        <w:t>указанных</w:t>
      </w:r>
      <w:r w:rsidR="008C6086">
        <w:rPr>
          <w:rFonts w:cs="Times New Roman"/>
          <w:szCs w:val="28"/>
        </w:rPr>
        <w:t xml:space="preserve"> </w:t>
      </w:r>
      <w:r w:rsidR="00D8162B" w:rsidRPr="007E0739">
        <w:rPr>
          <w:rFonts w:cs="Times New Roman"/>
          <w:szCs w:val="28"/>
        </w:rPr>
        <w:t>в ТЗ</w:t>
      </w:r>
      <w:r w:rsidR="00D8162B">
        <w:rPr>
          <w:rFonts w:cs="Times New Roman"/>
          <w:szCs w:val="28"/>
        </w:rPr>
        <w:t>, подходящими</w:t>
      </w:r>
      <w:r w:rsidR="00AA4318">
        <w:rPr>
          <w:rFonts w:cs="Times New Roman"/>
          <w:szCs w:val="28"/>
        </w:rPr>
        <w:t xml:space="preserve"> </w:t>
      </w:r>
      <w:r w:rsidR="00D8162B">
        <w:rPr>
          <w:rFonts w:cs="Times New Roman"/>
          <w:szCs w:val="28"/>
        </w:rPr>
        <w:t>являются КМОП интегральные микросхемы, обладающие и достаточным быстродействием, и низким энергопотреблением.</w:t>
      </w:r>
    </w:p>
    <w:p w:rsidR="003367AF" w:rsidRPr="00060A88" w:rsidRDefault="0097582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Для построения компаратора будем использовать м</w:t>
      </w:r>
      <w:r w:rsidR="003367AF" w:rsidRPr="00584982">
        <w:rPr>
          <w:rFonts w:cs="Times New Roman"/>
          <w:szCs w:val="28"/>
        </w:rPr>
        <w:t>икросхем</w:t>
      </w:r>
      <w:r>
        <w:rPr>
          <w:rFonts w:cs="Times New Roman"/>
          <w:szCs w:val="28"/>
        </w:rPr>
        <w:t xml:space="preserve">у </w:t>
      </w:r>
      <w:r w:rsidR="003367AF" w:rsidRPr="00221551">
        <w:rPr>
          <w:rFonts w:cs="Times New Roman"/>
          <w:bCs/>
          <w:szCs w:val="28"/>
        </w:rPr>
        <w:t>LM</w:t>
      </w:r>
      <w:r w:rsidR="003367AF">
        <w:rPr>
          <w:rFonts w:cs="Times New Roman"/>
          <w:bCs/>
          <w:szCs w:val="28"/>
        </w:rPr>
        <w:t>2</w:t>
      </w:r>
      <w:r w:rsidR="003367AF" w:rsidRPr="00221551">
        <w:rPr>
          <w:rFonts w:cs="Times New Roman"/>
          <w:bCs/>
          <w:szCs w:val="28"/>
        </w:rPr>
        <w:t>58N</w:t>
      </w:r>
      <w:r w:rsidR="003367AF" w:rsidRPr="00584982">
        <w:rPr>
          <w:rFonts w:cs="Times New Roman"/>
          <w:szCs w:val="28"/>
        </w:rPr>
        <w:t> </w:t>
      </w:r>
      <w:r w:rsidR="000C2535">
        <w:rPr>
          <w:rFonts w:cs="Times New Roman"/>
          <w:szCs w:val="28"/>
        </w:rPr>
        <w:t>(рисунок 24</w:t>
      </w:r>
      <w:r w:rsidR="003367AF">
        <w:rPr>
          <w:rFonts w:cs="Times New Roman"/>
          <w:szCs w:val="28"/>
        </w:rPr>
        <w:t>)</w:t>
      </w:r>
      <w:r>
        <w:rPr>
          <w:rFonts w:cs="Times New Roman"/>
          <w:szCs w:val="28"/>
        </w:rPr>
        <w:t xml:space="preserve">. Она </w:t>
      </w:r>
      <w:r w:rsidR="003367AF" w:rsidRPr="00584982">
        <w:rPr>
          <w:rFonts w:cs="Times New Roman"/>
          <w:szCs w:val="28"/>
        </w:rPr>
        <w:t>содержит два независимых маломощных операционных усилителя с высоким коэффициентом усиления и частотной компенсацией. Отличается низким потреблением тока. Особенность данного усилителя – возможность работать в схемах с однополярным питанием от 3 до 32 вольт. Выход имеет защиту от короткого замыкания.</w:t>
      </w:r>
      <w:r w:rsidR="00AB4BE8">
        <w:rPr>
          <w:rFonts w:cs="Times New Roman"/>
          <w:szCs w:val="28"/>
        </w:rPr>
        <w:t xml:space="preserve"> </w:t>
      </w:r>
      <w:r w:rsidR="003367AF" w:rsidRPr="00584982">
        <w:rPr>
          <w:rFonts w:cs="Times New Roman"/>
          <w:szCs w:val="28"/>
        </w:rPr>
        <w:t xml:space="preserve">Область применения </w:t>
      </w:r>
      <w:r w:rsidR="004B1D37">
        <w:rPr>
          <w:rFonts w:cs="Times New Roman"/>
          <w:sz w:val="24"/>
          <w:szCs w:val="28"/>
        </w:rPr>
        <w:t>–</w:t>
      </w:r>
      <w:r w:rsidR="003367AF" w:rsidRPr="00584982">
        <w:rPr>
          <w:rFonts w:cs="Times New Roman"/>
          <w:szCs w:val="28"/>
        </w:rPr>
        <w:t xml:space="preserve"> в качестве усилительного преобразователя, в схемах преобразования постоянного напряжения, и во всех стандартных схемах, где используются операционные усилители, как с однополярным питающим напряжением, так и двухполярным.</w:t>
      </w:r>
      <w:r w:rsidR="003367AF">
        <w:rPr>
          <w:rFonts w:cs="Times New Roman"/>
          <w:szCs w:val="28"/>
        </w:rPr>
        <w:t xml:space="preserve"> Основные параметры данной </w:t>
      </w:r>
      <w:r w:rsidR="00C8601E">
        <w:rPr>
          <w:rFonts w:cs="Times New Roman"/>
          <w:szCs w:val="28"/>
        </w:rPr>
        <w:t>микросхемы приведены в таблице 5</w:t>
      </w:r>
      <w:r w:rsidR="007209D3" w:rsidRPr="00060A88">
        <w:rPr>
          <w:rFonts w:cs="Times New Roman"/>
          <w:szCs w:val="28"/>
        </w:rPr>
        <w:t>[17]</w:t>
      </w:r>
      <w:r w:rsidR="003367AF">
        <w:rPr>
          <w:rFonts w:cs="Times New Roman"/>
          <w:szCs w:val="28"/>
        </w:rPr>
        <w:t>.</w:t>
      </w:r>
      <w:r w:rsidR="00AB4BE8">
        <w:rPr>
          <w:rFonts w:cs="Times New Roman"/>
          <w:szCs w:val="28"/>
        </w:rPr>
        <w:t xml:space="preserve"> </w:t>
      </w:r>
      <w:r w:rsidR="003367AF">
        <w:rPr>
          <w:rFonts w:cs="Times New Roman"/>
          <w:szCs w:val="28"/>
        </w:rPr>
        <w:t>Е</w:t>
      </w:r>
      <w:r>
        <w:rPr>
          <w:rFonts w:cs="Times New Roman"/>
          <w:szCs w:val="28"/>
        </w:rPr>
        <w:t>е</w:t>
      </w:r>
      <w:r w:rsidR="00AB4BE8">
        <w:rPr>
          <w:rFonts w:cs="Times New Roman"/>
          <w:szCs w:val="28"/>
        </w:rPr>
        <w:t xml:space="preserve"> </w:t>
      </w:r>
      <w:r w:rsidR="003367AF" w:rsidRPr="00584982">
        <w:rPr>
          <w:rFonts w:cs="Times New Roman"/>
          <w:szCs w:val="28"/>
        </w:rPr>
        <w:t xml:space="preserve">отечественным аналогом является </w:t>
      </w:r>
      <w:r w:rsidR="003367AF">
        <w:rPr>
          <w:rFonts w:cs="Times New Roman"/>
          <w:szCs w:val="28"/>
        </w:rPr>
        <w:t xml:space="preserve">микросхема </w:t>
      </w:r>
      <w:r w:rsidR="003367AF" w:rsidRPr="00584982">
        <w:rPr>
          <w:rFonts w:cs="Times New Roman"/>
          <w:szCs w:val="28"/>
        </w:rPr>
        <w:t>КР1040УД</w:t>
      </w:r>
      <w:r w:rsidR="003367AF">
        <w:rPr>
          <w:rFonts w:cs="Times New Roman"/>
          <w:szCs w:val="28"/>
        </w:rPr>
        <w:t>1</w:t>
      </w:r>
      <w:r w:rsidR="007209D3">
        <w:rPr>
          <w:rFonts w:cs="Times New Roman"/>
          <w:szCs w:val="28"/>
        </w:rPr>
        <w:t>.</w:t>
      </w:r>
    </w:p>
    <w:p w:rsidR="003367AF" w:rsidRDefault="003367AF" w:rsidP="00F6656B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3367AF" w:rsidRPr="00584982" w:rsidRDefault="003367AF" w:rsidP="004A046F">
      <w:pPr>
        <w:tabs>
          <w:tab w:val="left" w:pos="0"/>
        </w:tabs>
        <w:ind w:right="3" w:firstLine="709"/>
        <w:jc w:val="center"/>
        <w:rPr>
          <w:rFonts w:cs="Times New Roman"/>
          <w:szCs w:val="28"/>
        </w:rPr>
      </w:pPr>
      <w:r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3579962" cy="1667100"/>
            <wp:effectExtent l="19050" t="0" r="1438" b="0"/>
            <wp:docPr id="22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/>
                    <a:srcRect l="1" t="11111" r="-260" b="11159"/>
                    <a:stretch/>
                  </pic:blipFill>
                  <pic:spPr bwMode="auto">
                    <a:xfrm>
                      <a:off x="0" y="0"/>
                      <a:ext cx="3579962" cy="16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367AF" w:rsidRDefault="000C2535" w:rsidP="004A046F">
      <w:pPr>
        <w:tabs>
          <w:tab w:val="left" w:pos="0"/>
        </w:tabs>
        <w:ind w:right="3" w:firstLine="709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24</w:t>
      </w:r>
      <w:r w:rsidR="003367AF">
        <w:rPr>
          <w:rFonts w:cs="Times New Roman"/>
          <w:sz w:val="24"/>
          <w:szCs w:val="28"/>
        </w:rPr>
        <w:t>–Структура и цоколевка</w:t>
      </w:r>
      <w:r w:rsidR="00F107F4">
        <w:rPr>
          <w:rFonts w:cs="Times New Roman"/>
          <w:sz w:val="24"/>
          <w:szCs w:val="28"/>
        </w:rPr>
        <w:t xml:space="preserve"> </w:t>
      </w:r>
      <w:r w:rsidR="007209D3">
        <w:rPr>
          <w:rFonts w:cs="Times New Roman"/>
          <w:sz w:val="24"/>
          <w:szCs w:val="28"/>
        </w:rPr>
        <w:t xml:space="preserve">микросхемы </w:t>
      </w:r>
      <w:r w:rsidR="003367AF" w:rsidRPr="003941BB">
        <w:rPr>
          <w:rFonts w:cs="Times New Roman"/>
          <w:sz w:val="24"/>
          <w:szCs w:val="28"/>
        </w:rPr>
        <w:t>LM</w:t>
      </w:r>
      <w:r w:rsidR="003367AF">
        <w:rPr>
          <w:rFonts w:cs="Times New Roman"/>
          <w:sz w:val="24"/>
          <w:szCs w:val="28"/>
        </w:rPr>
        <w:t>2</w:t>
      </w:r>
      <w:r w:rsidR="003367AF" w:rsidRPr="003941BB">
        <w:rPr>
          <w:rFonts w:cs="Times New Roman"/>
          <w:sz w:val="24"/>
          <w:szCs w:val="28"/>
        </w:rPr>
        <w:t>58N (КР1040УД1)</w:t>
      </w:r>
    </w:p>
    <w:p w:rsidR="003367AF" w:rsidRPr="00C57445" w:rsidRDefault="003367AF" w:rsidP="004A046F">
      <w:pPr>
        <w:tabs>
          <w:tab w:val="left" w:pos="0"/>
        </w:tabs>
        <w:ind w:right="3" w:firstLine="709"/>
        <w:jc w:val="center"/>
        <w:rPr>
          <w:rFonts w:cs="Times New Roman"/>
          <w:sz w:val="24"/>
          <w:szCs w:val="28"/>
        </w:rPr>
      </w:pPr>
    </w:p>
    <w:p w:rsidR="003367AF" w:rsidRDefault="003367AF" w:rsidP="007338B1">
      <w:pPr>
        <w:tabs>
          <w:tab w:val="left" w:pos="0"/>
        </w:tabs>
        <w:ind w:right="141" w:firstLine="709"/>
        <w:jc w:val="right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 xml:space="preserve">Таблица </w:t>
      </w:r>
      <w:r w:rsidR="00C8601E">
        <w:rPr>
          <w:rFonts w:cs="Times New Roman"/>
          <w:sz w:val="24"/>
          <w:szCs w:val="28"/>
        </w:rPr>
        <w:t>5</w:t>
      </w:r>
      <w:r w:rsidR="004B1D37">
        <w:rPr>
          <w:rFonts w:cs="Times New Roman"/>
          <w:sz w:val="24"/>
          <w:szCs w:val="28"/>
        </w:rPr>
        <w:t>–</w:t>
      </w:r>
      <w:r w:rsidR="00D34282">
        <w:rPr>
          <w:rFonts w:cs="Times New Roman"/>
          <w:sz w:val="24"/>
          <w:szCs w:val="28"/>
        </w:rPr>
        <w:t>Основные п</w:t>
      </w:r>
      <w:r>
        <w:rPr>
          <w:rFonts w:cs="Times New Roman"/>
          <w:sz w:val="24"/>
          <w:szCs w:val="28"/>
        </w:rPr>
        <w:t>араметры</w:t>
      </w:r>
      <w:r w:rsidRPr="000C3DD4">
        <w:rPr>
          <w:rFonts w:cs="Times New Roman"/>
          <w:sz w:val="24"/>
          <w:szCs w:val="28"/>
        </w:rPr>
        <w:t xml:space="preserve"> микросхемы LM</w:t>
      </w:r>
      <w:r>
        <w:rPr>
          <w:rFonts w:cs="Times New Roman"/>
          <w:sz w:val="24"/>
          <w:szCs w:val="28"/>
        </w:rPr>
        <w:t>2</w:t>
      </w:r>
      <w:r w:rsidRPr="000C3DD4">
        <w:rPr>
          <w:rFonts w:cs="Times New Roman"/>
          <w:sz w:val="24"/>
          <w:szCs w:val="28"/>
        </w:rPr>
        <w:t>58N</w:t>
      </w:r>
    </w:p>
    <w:tbl>
      <w:tblPr>
        <w:tblStyle w:val="af5"/>
        <w:tblW w:w="0" w:type="auto"/>
        <w:jc w:val="center"/>
        <w:tblLook w:val="04A0"/>
      </w:tblPr>
      <w:tblGrid>
        <w:gridCol w:w="5814"/>
        <w:gridCol w:w="3119"/>
      </w:tblGrid>
      <w:tr w:rsidR="003367AF" w:rsidRPr="000B67FF" w:rsidTr="00F6656B">
        <w:trPr>
          <w:trHeight w:val="430"/>
          <w:jc w:val="center"/>
        </w:trPr>
        <w:tc>
          <w:tcPr>
            <w:tcW w:w="8933" w:type="dxa"/>
            <w:gridSpan w:val="2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8"/>
              </w:rPr>
              <w:t>Предельные значения параметров</w:t>
            </w:r>
          </w:p>
        </w:tc>
      </w:tr>
      <w:tr w:rsidR="003367AF" w:rsidRPr="000B67FF" w:rsidTr="00F6656B">
        <w:trPr>
          <w:trHeight w:val="115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Однополярное питание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+3В … +32 В</w:t>
            </w:r>
          </w:p>
        </w:tc>
      </w:tr>
      <w:tr w:rsidR="003367AF" w:rsidRPr="000B67FF" w:rsidTr="00F6656B">
        <w:trPr>
          <w:trHeight w:val="50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Двухполярное питание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± 1,5В ... ± 16 В</w:t>
            </w:r>
          </w:p>
        </w:tc>
      </w:tr>
      <w:tr w:rsidR="003367AF" w:rsidRPr="000B67FF" w:rsidTr="00F6656B">
        <w:trPr>
          <w:trHeight w:val="253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Максимальная рассеиваемая мощность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500мВт</w:t>
            </w:r>
          </w:p>
        </w:tc>
      </w:tr>
      <w:tr w:rsidR="003367AF" w:rsidRPr="000B67FF" w:rsidTr="00F6656B">
        <w:trPr>
          <w:trHeight w:val="217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Входное напряжение смещения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2 мВ</w:t>
            </w:r>
          </w:p>
        </w:tc>
      </w:tr>
      <w:tr w:rsidR="00F6656B" w:rsidRPr="000B67FF" w:rsidTr="00F6656B">
        <w:trPr>
          <w:trHeight w:val="217"/>
          <w:jc w:val="center"/>
        </w:trPr>
        <w:tc>
          <w:tcPr>
            <w:tcW w:w="5814" w:type="dxa"/>
          </w:tcPr>
          <w:p w:rsidR="00F6656B" w:rsidRPr="00F6656B" w:rsidRDefault="00F6656B" w:rsidP="00F0600D">
            <w:pPr>
              <w:tabs>
                <w:tab w:val="left" w:pos="0"/>
              </w:tabs>
              <w:spacing w:line="240" w:lineRule="auto"/>
              <w:ind w:right="3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iCs/>
                <w:sz w:val="24"/>
                <w:szCs w:val="24"/>
              </w:rPr>
              <w:t>Максимальный т</w:t>
            </w:r>
            <w:r w:rsidRPr="000B67FF">
              <w:rPr>
                <w:rFonts w:cs="Times New Roman"/>
                <w:iCs/>
                <w:sz w:val="24"/>
                <w:szCs w:val="24"/>
              </w:rPr>
              <w:t>ок потребления</w:t>
            </w:r>
            <w:r w:rsidR="00B666CB">
              <w:rPr>
                <w:rFonts w:cs="Times New Roman"/>
                <w:iCs/>
                <w:sz w:val="24"/>
                <w:szCs w:val="24"/>
              </w:rPr>
              <w:t xml:space="preserve"> </w:t>
            </w:r>
            <w:r w:rsidRPr="004A046F">
              <w:rPr>
                <w:rFonts w:cs="Times New Roman"/>
                <w:sz w:val="24"/>
                <w:szCs w:val="24"/>
              </w:rPr>
              <w:t xml:space="preserve">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</w:t>
            </w:r>
            <w:r w:rsidR="00F0600D">
              <w:rPr>
                <w:rFonts w:cs="Times New Roman"/>
                <w:sz w:val="24"/>
                <w:szCs w:val="28"/>
              </w:rPr>
              <w:t>+</w:t>
            </w:r>
            <w:r>
              <w:rPr>
                <w:rFonts w:cs="Times New Roman"/>
                <w:sz w:val="24"/>
                <w:szCs w:val="28"/>
              </w:rPr>
              <w:t xml:space="preserve"> 30 В</w:t>
            </w:r>
          </w:p>
        </w:tc>
        <w:tc>
          <w:tcPr>
            <w:tcW w:w="3119" w:type="dxa"/>
          </w:tcPr>
          <w:p w:rsidR="00F6656B" w:rsidRPr="000B67FF" w:rsidRDefault="00F6656B" w:rsidP="00B35763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iCs/>
                <w:sz w:val="24"/>
                <w:szCs w:val="24"/>
              </w:rPr>
              <w:t>3</w:t>
            </w:r>
            <w:r w:rsidRPr="000B67FF">
              <w:rPr>
                <w:rFonts w:cs="Times New Roman"/>
                <w:iCs/>
                <w:sz w:val="24"/>
                <w:szCs w:val="24"/>
              </w:rPr>
              <w:t xml:space="preserve"> мА</w:t>
            </w:r>
          </w:p>
        </w:tc>
      </w:tr>
      <w:tr w:rsidR="003367AF" w:rsidRPr="000B67FF" w:rsidTr="00A74E9C">
        <w:trPr>
          <w:trHeight w:val="196"/>
          <w:jc w:val="center"/>
        </w:trPr>
        <w:tc>
          <w:tcPr>
            <w:tcW w:w="5814" w:type="dxa"/>
            <w:tcBorders>
              <w:bottom w:val="single" w:sz="4" w:space="0" w:color="000000" w:themeColor="text1"/>
            </w:tcBorders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Дифференциальное входное напряжение</w:t>
            </w:r>
          </w:p>
        </w:tc>
        <w:tc>
          <w:tcPr>
            <w:tcW w:w="3119" w:type="dxa"/>
            <w:tcBorders>
              <w:bottom w:val="single" w:sz="4" w:space="0" w:color="000000" w:themeColor="text1"/>
            </w:tcBorders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32 В</w:t>
            </w:r>
          </w:p>
        </w:tc>
      </w:tr>
      <w:tr w:rsidR="003367AF" w:rsidRPr="000B67FF" w:rsidTr="00A74E9C">
        <w:trPr>
          <w:trHeight w:val="295"/>
          <w:jc w:val="center"/>
        </w:trPr>
        <w:tc>
          <w:tcPr>
            <w:tcW w:w="5814" w:type="dxa"/>
            <w:tcBorders>
              <w:bottom w:val="nil"/>
            </w:tcBorders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Входной ток смещения</w:t>
            </w:r>
          </w:p>
        </w:tc>
        <w:tc>
          <w:tcPr>
            <w:tcW w:w="3119" w:type="dxa"/>
            <w:tcBorders>
              <w:bottom w:val="nil"/>
            </w:tcBorders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20 нА</w:t>
            </w:r>
          </w:p>
        </w:tc>
      </w:tr>
      <w:tr w:rsidR="003367AF" w:rsidRPr="000B67FF" w:rsidTr="00A74E9C">
        <w:trPr>
          <w:trHeight w:val="216"/>
          <w:jc w:val="center"/>
        </w:trPr>
        <w:tc>
          <w:tcPr>
            <w:tcW w:w="5814" w:type="dxa"/>
            <w:tcBorders>
              <w:top w:val="nil"/>
            </w:tcBorders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Диапазон рабочих температур</w:t>
            </w:r>
          </w:p>
        </w:tc>
        <w:tc>
          <w:tcPr>
            <w:tcW w:w="3119" w:type="dxa"/>
            <w:tcBorders>
              <w:top w:val="nil"/>
            </w:tcBorders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>
              <w:rPr>
                <w:rFonts w:cs="Times New Roman"/>
                <w:iCs/>
                <w:sz w:val="24"/>
                <w:szCs w:val="24"/>
              </w:rPr>
              <w:t>-20</w:t>
            </w:r>
            <w:r w:rsidRPr="000B67FF">
              <w:rPr>
                <w:rFonts w:cs="Times New Roman"/>
                <w:sz w:val="24"/>
                <w:szCs w:val="24"/>
              </w:rPr>
              <w:t>°С</w:t>
            </w:r>
            <w:r>
              <w:rPr>
                <w:rFonts w:cs="Times New Roman"/>
                <w:iCs/>
                <w:sz w:val="24"/>
                <w:szCs w:val="24"/>
              </w:rPr>
              <w:t xml:space="preserve"> …+85</w:t>
            </w:r>
            <w:r w:rsidRPr="000B67FF">
              <w:rPr>
                <w:rFonts w:cs="Times New Roman"/>
                <w:sz w:val="24"/>
                <w:szCs w:val="24"/>
              </w:rPr>
              <w:t>°С</w:t>
            </w:r>
          </w:p>
        </w:tc>
      </w:tr>
      <w:tr w:rsidR="003367AF" w:rsidRPr="005819B7" w:rsidTr="00F6656B">
        <w:trPr>
          <w:trHeight w:val="236"/>
          <w:jc w:val="center"/>
        </w:trPr>
        <w:tc>
          <w:tcPr>
            <w:tcW w:w="8933" w:type="dxa"/>
            <w:gridSpan w:val="2"/>
          </w:tcPr>
          <w:p w:rsidR="003367AF" w:rsidRPr="005819B7" w:rsidRDefault="003367AF" w:rsidP="004A046F">
            <w:pPr>
              <w:tabs>
                <w:tab w:val="left" w:pos="0"/>
              </w:tabs>
              <w:ind w:right="3" w:firstLine="107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Электрические параметры</w:t>
            </w:r>
          </w:p>
        </w:tc>
      </w:tr>
      <w:tr w:rsidR="003367AF" w:rsidRPr="000B67FF" w:rsidTr="00F6656B">
        <w:trPr>
          <w:trHeight w:val="205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Дифференциальный коэффициент усиления по напряжению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100 дБ</w:t>
            </w:r>
          </w:p>
        </w:tc>
      </w:tr>
      <w:tr w:rsidR="003367AF" w:rsidRPr="000B67FF" w:rsidTr="00F6656B">
        <w:trPr>
          <w:trHeight w:val="272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Размах выходного напряжения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  <w:tab w:val="left" w:pos="109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 xml:space="preserve">0 … </w:t>
            </w:r>
            <w:r w:rsidRPr="000B67FF">
              <w:rPr>
                <w:rFonts w:cs="Times New Roman"/>
                <w:sz w:val="24"/>
                <w:szCs w:val="24"/>
              </w:rPr>
              <w:t>U</w:t>
            </w:r>
            <w:r w:rsidRPr="000B67F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0B67FF">
              <w:rPr>
                <w:rFonts w:cs="Times New Roman"/>
                <w:iCs/>
                <w:sz w:val="24"/>
                <w:szCs w:val="24"/>
              </w:rPr>
              <w:t>-1,5 В</w:t>
            </w:r>
          </w:p>
        </w:tc>
      </w:tr>
      <w:tr w:rsidR="003367AF" w:rsidRPr="000B67FF" w:rsidTr="00F6656B">
        <w:trPr>
          <w:trHeight w:val="451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Коэффициент гармонических искажений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0,02%</w:t>
            </w:r>
          </w:p>
        </w:tc>
      </w:tr>
      <w:tr w:rsidR="003367AF" w:rsidRPr="000B67FF" w:rsidTr="00B666CB">
        <w:trPr>
          <w:trHeight w:val="421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Максимальная скорость нарастания выходного сигнала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0,6 В/мкс</w:t>
            </w:r>
          </w:p>
        </w:tc>
      </w:tr>
      <w:tr w:rsidR="003367AF" w:rsidRPr="000B67FF" w:rsidTr="00B666CB">
        <w:trPr>
          <w:trHeight w:val="287"/>
          <w:jc w:val="center"/>
        </w:trPr>
        <w:tc>
          <w:tcPr>
            <w:tcW w:w="5814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Частота единичного усиления (с температурной компенсацией)</w:t>
            </w:r>
          </w:p>
        </w:tc>
        <w:tc>
          <w:tcPr>
            <w:tcW w:w="3119" w:type="dxa"/>
          </w:tcPr>
          <w:p w:rsidR="003367AF" w:rsidRPr="000B67FF" w:rsidRDefault="003367AF" w:rsidP="004A046F">
            <w:pPr>
              <w:tabs>
                <w:tab w:val="left" w:pos="0"/>
              </w:tabs>
              <w:spacing w:line="240" w:lineRule="auto"/>
              <w:ind w:right="3" w:firstLine="107"/>
              <w:jc w:val="center"/>
              <w:rPr>
                <w:rFonts w:cs="Times New Roman"/>
                <w:iCs/>
                <w:sz w:val="24"/>
                <w:szCs w:val="24"/>
              </w:rPr>
            </w:pPr>
            <w:r w:rsidRPr="000B67FF">
              <w:rPr>
                <w:rFonts w:cs="Times New Roman"/>
                <w:iCs/>
                <w:sz w:val="24"/>
                <w:szCs w:val="24"/>
              </w:rPr>
              <w:t>1,1 МГц</w:t>
            </w:r>
          </w:p>
        </w:tc>
      </w:tr>
    </w:tbl>
    <w:p w:rsidR="003367AF" w:rsidRPr="00584982" w:rsidRDefault="003367AF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3367AF" w:rsidRPr="000C2535" w:rsidRDefault="0097582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Для построения </w:t>
      </w:r>
      <w:r>
        <w:rPr>
          <w:rFonts w:cs="Times New Roman"/>
          <w:szCs w:val="28"/>
          <w:lang w:val="en-US"/>
        </w:rPr>
        <w:t>RS</w:t>
      </w:r>
      <w:r w:rsidRPr="0097582D">
        <w:rPr>
          <w:rFonts w:cs="Times New Roman"/>
          <w:szCs w:val="28"/>
        </w:rPr>
        <w:t>-</w:t>
      </w:r>
      <w:r>
        <w:rPr>
          <w:rFonts w:cs="Times New Roman"/>
          <w:szCs w:val="28"/>
        </w:rPr>
        <w:t>триггера и селектора была выбрана м</w:t>
      </w:r>
      <w:r w:rsidR="003367AF" w:rsidRPr="00695E8A">
        <w:rPr>
          <w:rFonts w:cs="Times New Roman"/>
          <w:szCs w:val="28"/>
        </w:rPr>
        <w:t>икросхема </w:t>
      </w:r>
      <w:r w:rsidR="003367AF" w:rsidRPr="00584982">
        <w:rPr>
          <w:rFonts w:cs="Times New Roman"/>
          <w:szCs w:val="28"/>
        </w:rPr>
        <w:t>K</w:t>
      </w:r>
      <w:r w:rsidR="003367AF" w:rsidRPr="002C5CFC">
        <w:rPr>
          <w:rFonts w:cs="Times New Roman"/>
          <w:szCs w:val="28"/>
        </w:rPr>
        <w:t>176</w:t>
      </w:r>
      <w:r w:rsidR="003367AF" w:rsidRPr="00584982">
        <w:rPr>
          <w:rFonts w:cs="Times New Roman"/>
          <w:szCs w:val="28"/>
        </w:rPr>
        <w:t>ЛА7</w:t>
      </w:r>
      <w:r>
        <w:rPr>
          <w:rFonts w:cs="Times New Roman"/>
          <w:szCs w:val="28"/>
        </w:rPr>
        <w:t>, которая</w:t>
      </w:r>
      <w:r w:rsidR="003367AF" w:rsidRPr="00584982">
        <w:rPr>
          <w:rFonts w:cs="Times New Roman"/>
          <w:szCs w:val="28"/>
        </w:rPr>
        <w:t> представляет собой четыре логических элемента 2И-НЕ</w:t>
      </w:r>
      <w:r w:rsidR="000C2535">
        <w:rPr>
          <w:rFonts w:cs="Times New Roman"/>
          <w:szCs w:val="28"/>
        </w:rPr>
        <w:t xml:space="preserve"> (рисунок 25</w:t>
      </w:r>
      <w:r w:rsidR="003367AF">
        <w:rPr>
          <w:rFonts w:cs="Times New Roman"/>
          <w:szCs w:val="28"/>
        </w:rPr>
        <w:t>). Зарубежным</w:t>
      </w:r>
      <w:r w:rsidR="003367AF" w:rsidRPr="00584982">
        <w:rPr>
          <w:rFonts w:cs="Times New Roman"/>
          <w:szCs w:val="28"/>
        </w:rPr>
        <w:t xml:space="preserve"> аналогом этой микросхемы является микросхема </w:t>
      </w:r>
      <w:r w:rsidR="003367AF">
        <w:rPr>
          <w:rFonts w:cs="Times New Roman"/>
          <w:szCs w:val="28"/>
          <w:lang w:val="en-US"/>
        </w:rPr>
        <w:t>CD</w:t>
      </w:r>
      <w:r w:rsidR="003367AF">
        <w:rPr>
          <w:rFonts w:cs="Times New Roman"/>
          <w:szCs w:val="28"/>
        </w:rPr>
        <w:t>4011</w:t>
      </w:r>
      <w:r w:rsidR="003367AF" w:rsidRPr="009311C6">
        <w:rPr>
          <w:rFonts w:cs="Times New Roman"/>
          <w:szCs w:val="28"/>
        </w:rPr>
        <w:t xml:space="preserve"> (</w:t>
      </w:r>
      <w:r w:rsidR="000C2535">
        <w:rPr>
          <w:rFonts w:cs="Times New Roman"/>
          <w:szCs w:val="28"/>
        </w:rPr>
        <w:t>рисунок 26</w:t>
      </w:r>
      <w:r w:rsidR="003367AF" w:rsidRPr="009311C6">
        <w:rPr>
          <w:rFonts w:cs="Times New Roman"/>
          <w:szCs w:val="28"/>
        </w:rPr>
        <w:t>)</w:t>
      </w:r>
      <w:r w:rsidR="003B0FBF" w:rsidRPr="000C2535">
        <w:rPr>
          <w:rFonts w:cs="Times New Roman"/>
          <w:szCs w:val="28"/>
        </w:rPr>
        <w:t>.</w:t>
      </w:r>
    </w:p>
    <w:p w:rsidR="00C8601E" w:rsidRPr="009311C6" w:rsidRDefault="00C8601E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3367AF" w:rsidRPr="00584982" w:rsidRDefault="003367A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1847850" cy="3036819"/>
            <wp:effectExtent l="19050" t="0" r="0" b="0"/>
            <wp:docPr id="211" name="Рисунок 6" descr="Ð Ð°ÑÐ¿Ð¸Ð½Ð¾Ð²ÐºÐ° Ð561ÐÐ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Ð Ð°ÑÐ¿Ð¸Ð½Ð¾Ð²ÐºÐ° Ð561ÐÐ7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biLevel thresh="50000"/>
                    </a:blip>
                    <a:srcRect b="4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163" cy="304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7AF" w:rsidRDefault="003367AF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 w:rsidRPr="003E0B15">
        <w:rPr>
          <w:rFonts w:cs="Times New Roman"/>
          <w:sz w:val="24"/>
          <w:szCs w:val="28"/>
        </w:rPr>
        <w:t>Рисунок</w:t>
      </w:r>
      <w:r w:rsidR="000C2535">
        <w:rPr>
          <w:rFonts w:cs="Times New Roman"/>
          <w:sz w:val="24"/>
          <w:szCs w:val="28"/>
        </w:rPr>
        <w:t xml:space="preserve"> 25</w:t>
      </w:r>
      <w:r>
        <w:rPr>
          <w:rFonts w:cs="Times New Roman"/>
          <w:sz w:val="24"/>
          <w:szCs w:val="28"/>
        </w:rPr>
        <w:t xml:space="preserve">–Условно-графическое обозначение микросхемы </w:t>
      </w:r>
      <w:r w:rsidRPr="003E0B15">
        <w:rPr>
          <w:rFonts w:cs="Times New Roman"/>
          <w:sz w:val="24"/>
          <w:szCs w:val="28"/>
        </w:rPr>
        <w:t>K561ЛА7</w:t>
      </w:r>
    </w:p>
    <w:p w:rsidR="00C33384" w:rsidRDefault="00C33384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114AF9" w:rsidRPr="003E0B15" w:rsidRDefault="00114AF9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3367AF" w:rsidRPr="00584982" w:rsidRDefault="003367A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2548739" cy="2575560"/>
            <wp:effectExtent l="19050" t="0" r="3961" b="0"/>
            <wp:docPr id="210" name="Рисунок 3" descr="4011 - ÑÑÑÑÐºÑÑÑÐ½Ð°Ñ ÑÑÐµÐ¼Ð° Ð¸ ÑÐ¾ÐºÐ¾Ð»ÑÐ²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011 - ÑÑÑÑÐºÑÑÑÐ½Ð°Ñ ÑÑÐµÐ¼Ð° Ð¸ ÑÐ¾ÐºÐ¾Ð»ÑÐ²ÐºÐ°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t="5990" b="155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87" cy="2579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7AF" w:rsidRDefault="003367AF" w:rsidP="00F107F4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 w:rsidRPr="00F108B5">
        <w:rPr>
          <w:rFonts w:cs="Times New Roman"/>
          <w:sz w:val="24"/>
          <w:szCs w:val="28"/>
        </w:rPr>
        <w:t xml:space="preserve">Рисунок </w:t>
      </w:r>
      <w:r w:rsidR="000C2535">
        <w:rPr>
          <w:rFonts w:cs="Times New Roman"/>
          <w:sz w:val="24"/>
          <w:szCs w:val="28"/>
        </w:rPr>
        <w:t>26</w:t>
      </w:r>
      <w:r w:rsidR="004B1D37">
        <w:rPr>
          <w:rFonts w:cs="Times New Roman"/>
          <w:sz w:val="24"/>
          <w:szCs w:val="28"/>
        </w:rPr>
        <w:t>–</w:t>
      </w:r>
      <w:r>
        <w:rPr>
          <w:rFonts w:cs="Times New Roman"/>
          <w:sz w:val="24"/>
          <w:szCs w:val="28"/>
        </w:rPr>
        <w:t xml:space="preserve"> Структура и цоколевка микросхемы </w:t>
      </w:r>
      <w:r>
        <w:rPr>
          <w:rFonts w:cs="Times New Roman"/>
          <w:sz w:val="24"/>
          <w:szCs w:val="28"/>
          <w:lang w:val="en-US"/>
        </w:rPr>
        <w:t>CD</w:t>
      </w:r>
      <w:r>
        <w:rPr>
          <w:rFonts w:cs="Times New Roman"/>
          <w:sz w:val="24"/>
          <w:szCs w:val="28"/>
        </w:rPr>
        <w:t>4011.</w:t>
      </w:r>
    </w:p>
    <w:p w:rsidR="00C33384" w:rsidRPr="00F108B5" w:rsidRDefault="00C33384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C8601E" w:rsidRDefault="003367AF" w:rsidP="00F107F4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 w:rsidRPr="00584982">
        <w:rPr>
          <w:rFonts w:cs="Times New Roman"/>
          <w:szCs w:val="28"/>
        </w:rPr>
        <w:t xml:space="preserve">Основные </w:t>
      </w:r>
      <w:r>
        <w:rPr>
          <w:rFonts w:cs="Times New Roman"/>
          <w:szCs w:val="28"/>
        </w:rPr>
        <w:t>параметры</w:t>
      </w:r>
      <w:r w:rsidR="00B666CB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микросхемы </w:t>
      </w:r>
      <w:r>
        <w:rPr>
          <w:rFonts w:cs="Times New Roman"/>
          <w:szCs w:val="28"/>
          <w:lang w:val="en-US"/>
        </w:rPr>
        <w:t>CD</w:t>
      </w:r>
      <w:r w:rsidR="00C8601E">
        <w:rPr>
          <w:rFonts w:cs="Times New Roman"/>
          <w:szCs w:val="28"/>
        </w:rPr>
        <w:t>4011приведены в таблице 6</w:t>
      </w:r>
      <w:r w:rsidR="007209D3" w:rsidRPr="007209D3">
        <w:rPr>
          <w:rFonts w:cs="Times New Roman"/>
          <w:szCs w:val="28"/>
        </w:rPr>
        <w:t>[18]</w:t>
      </w:r>
      <w:r w:rsidRPr="00584982">
        <w:rPr>
          <w:rFonts w:cs="Times New Roman"/>
          <w:szCs w:val="28"/>
        </w:rPr>
        <w:t>.</w:t>
      </w:r>
    </w:p>
    <w:p w:rsidR="00F107F4" w:rsidRDefault="00F107F4" w:rsidP="00F107F4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3367AF" w:rsidRDefault="00C8601E" w:rsidP="007338B1">
      <w:pPr>
        <w:tabs>
          <w:tab w:val="left" w:pos="0"/>
        </w:tabs>
        <w:ind w:right="424" w:firstLine="709"/>
        <w:jc w:val="right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Таблица 6</w:t>
      </w:r>
      <w:r w:rsidR="004B1D37">
        <w:rPr>
          <w:rFonts w:cs="Times New Roman"/>
          <w:sz w:val="24"/>
          <w:szCs w:val="28"/>
        </w:rPr>
        <w:t>–</w:t>
      </w:r>
      <w:r w:rsidR="003367AF">
        <w:rPr>
          <w:rFonts w:cs="Times New Roman"/>
          <w:sz w:val="24"/>
          <w:szCs w:val="28"/>
        </w:rPr>
        <w:t xml:space="preserve"> Параметры микросхемы </w:t>
      </w:r>
      <w:r w:rsidR="003367AF">
        <w:rPr>
          <w:rFonts w:cs="Times New Roman"/>
          <w:sz w:val="24"/>
          <w:szCs w:val="28"/>
          <w:lang w:val="en-US"/>
        </w:rPr>
        <w:t>CD</w:t>
      </w:r>
      <w:r w:rsidR="003367AF">
        <w:rPr>
          <w:rFonts w:cs="Times New Roman"/>
          <w:sz w:val="24"/>
          <w:szCs w:val="28"/>
        </w:rPr>
        <w:t>4011</w:t>
      </w:r>
    </w:p>
    <w:tbl>
      <w:tblPr>
        <w:tblStyle w:val="af5"/>
        <w:tblW w:w="8644" w:type="dxa"/>
        <w:jc w:val="center"/>
        <w:tblLook w:val="04A0"/>
      </w:tblPr>
      <w:tblGrid>
        <w:gridCol w:w="5504"/>
        <w:gridCol w:w="3140"/>
      </w:tblGrid>
      <w:tr w:rsidR="003367AF" w:rsidRPr="00695E8A" w:rsidTr="004A046F">
        <w:trPr>
          <w:trHeight w:val="236"/>
          <w:jc w:val="center"/>
        </w:trPr>
        <w:tc>
          <w:tcPr>
            <w:tcW w:w="8644" w:type="dxa"/>
            <w:gridSpan w:val="2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Предельные значения параметров</w:t>
            </w:r>
          </w:p>
        </w:tc>
      </w:tr>
      <w:tr w:rsidR="003367AF" w:rsidRPr="00695E8A" w:rsidTr="004A046F">
        <w:trPr>
          <w:trHeight w:val="314"/>
          <w:jc w:val="center"/>
        </w:trPr>
        <w:tc>
          <w:tcPr>
            <w:tcW w:w="550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Напряжение питания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</w:p>
        </w:tc>
        <w:tc>
          <w:tcPr>
            <w:tcW w:w="314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+3В...+20 В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Входное напряжение</w:t>
            </w:r>
          </w:p>
        </w:tc>
        <w:tc>
          <w:tcPr>
            <w:tcW w:w="314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+2,5В...+20,5В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Максимальный входной ток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10 мА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lastRenderedPageBreak/>
              <w:t>Мощность рассеяния на один корпус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500 мВт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Диапазон рабочих температур 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-55°С...+125°С</w:t>
            </w:r>
          </w:p>
        </w:tc>
      </w:tr>
      <w:tr w:rsidR="003367AF" w:rsidRPr="00695E8A" w:rsidTr="004A046F">
        <w:trPr>
          <w:trHeight w:val="411"/>
          <w:jc w:val="center"/>
        </w:trPr>
        <w:tc>
          <w:tcPr>
            <w:tcW w:w="8644" w:type="dxa"/>
            <w:gridSpan w:val="2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  <w:tab w:val="left" w:pos="200"/>
              </w:tabs>
              <w:spacing w:line="240" w:lineRule="auto"/>
              <w:ind w:right="3" w:firstLine="104"/>
              <w:jc w:val="both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Электрические параметры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Выходное напряжение лог. "0"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  <w:tab w:val="left" w:pos="200"/>
              </w:tabs>
              <w:spacing w:line="240" w:lineRule="auto"/>
              <w:ind w:right="3" w:firstLine="104"/>
              <w:jc w:val="both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&lt; 0,05В</w:t>
            </w:r>
          </w:p>
        </w:tc>
      </w:tr>
      <w:tr w:rsidR="003367AF" w:rsidRPr="00695E8A" w:rsidTr="004A046F">
        <w:trPr>
          <w:trHeight w:val="31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Выходное напряжение лог. "1"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&gt;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-0,05В</w:t>
            </w:r>
          </w:p>
        </w:tc>
      </w:tr>
      <w:tr w:rsidR="003367AF" w:rsidRPr="00695E8A" w:rsidTr="004A046F">
        <w:trPr>
          <w:trHeight w:val="437"/>
          <w:jc w:val="center"/>
        </w:trPr>
        <w:tc>
          <w:tcPr>
            <w:tcW w:w="550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Входной ток 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=+20В</w:t>
            </w:r>
          </w:p>
        </w:tc>
        <w:tc>
          <w:tcPr>
            <w:tcW w:w="314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-0,3 мкА</w:t>
            </w:r>
          </w:p>
        </w:tc>
      </w:tr>
      <w:tr w:rsidR="003367AF" w:rsidRPr="00695E8A" w:rsidTr="004A046F">
        <w:trPr>
          <w:trHeight w:val="399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Максимальный ток потребления в состоянии покоя 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=+20В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0,5 мкА</w:t>
            </w:r>
          </w:p>
        </w:tc>
      </w:tr>
      <w:tr w:rsidR="003367AF" w:rsidRPr="00695E8A" w:rsidTr="004A046F">
        <w:trPr>
          <w:trHeight w:val="413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Выходной ток 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=+5В/+10В/+15В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0,53/1,4/3,5 мА</w:t>
            </w:r>
          </w:p>
        </w:tc>
      </w:tr>
      <w:tr w:rsidR="003367AF" w:rsidRPr="00695E8A" w:rsidTr="004A046F">
        <w:trPr>
          <w:trHeight w:val="413"/>
          <w:jc w:val="center"/>
        </w:trPr>
        <w:tc>
          <w:tcPr>
            <w:tcW w:w="8644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sz w:val="24"/>
                <w:szCs w:val="24"/>
              </w:rPr>
              <w:t>Временные и частотные параметры</w:t>
            </w:r>
          </w:p>
        </w:tc>
      </w:tr>
      <w:tr w:rsidR="003367AF" w:rsidRPr="00695E8A" w:rsidTr="004A046F">
        <w:trPr>
          <w:trHeight w:val="413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sz w:val="24"/>
                <w:szCs w:val="24"/>
              </w:rPr>
              <w:t>Время задержки фронта импульса от входа до выхода</w:t>
            </w:r>
            <w:r w:rsidR="00A5126B">
              <w:rPr>
                <w:sz w:val="24"/>
                <w:szCs w:val="24"/>
              </w:rPr>
              <w:t xml:space="preserve"> </w:t>
            </w:r>
            <w:r w:rsidRPr="004A046F">
              <w:rPr>
                <w:rFonts w:cs="Times New Roman"/>
                <w:sz w:val="24"/>
                <w:szCs w:val="24"/>
              </w:rPr>
              <w:t xml:space="preserve">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тип. – 250 нс</w:t>
            </w:r>
          </w:p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макс. – 338 нс</w:t>
            </w:r>
          </w:p>
        </w:tc>
      </w:tr>
      <w:tr w:rsidR="003367AF" w:rsidRPr="00695E8A" w:rsidTr="004A046F">
        <w:trPr>
          <w:trHeight w:val="413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sz w:val="24"/>
                <w:szCs w:val="24"/>
              </w:rPr>
            </w:pPr>
            <w:r w:rsidRPr="004A046F">
              <w:rPr>
                <w:sz w:val="24"/>
                <w:szCs w:val="24"/>
              </w:rPr>
              <w:t xml:space="preserve">Длительность фронта импульса </w:t>
            </w:r>
            <w:r w:rsidRPr="004A046F">
              <w:rPr>
                <w:rFonts w:cs="Times New Roman"/>
                <w:sz w:val="24"/>
                <w:szCs w:val="24"/>
              </w:rPr>
              <w:t xml:space="preserve">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тип. – 200 нс</w:t>
            </w:r>
          </w:p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макс. – 270 нс</w:t>
            </w:r>
          </w:p>
        </w:tc>
      </w:tr>
    </w:tbl>
    <w:p w:rsidR="003367AF" w:rsidRDefault="003367AF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3367AF" w:rsidRPr="000C2535" w:rsidRDefault="0097582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Для построения генератора счетных импульсов будет использована м</w:t>
      </w:r>
      <w:r w:rsidR="003367AF" w:rsidRPr="00584982">
        <w:rPr>
          <w:rFonts w:cs="Times New Roman"/>
          <w:szCs w:val="28"/>
        </w:rPr>
        <w:t>икросхема</w:t>
      </w:r>
      <w:r w:rsidR="003367AF" w:rsidRPr="004215EC">
        <w:rPr>
          <w:rFonts w:cs="Times New Roman"/>
          <w:szCs w:val="28"/>
        </w:rPr>
        <w:t> </w:t>
      </w:r>
      <w:r w:rsidR="003367AF" w:rsidRPr="0059216F">
        <w:rPr>
          <w:rFonts w:cs="Times New Roman"/>
          <w:szCs w:val="28"/>
        </w:rPr>
        <w:t>К1561ЛН4</w:t>
      </w:r>
      <w:r w:rsidR="003367AF" w:rsidRPr="00584982">
        <w:rPr>
          <w:rFonts w:cs="Times New Roman"/>
          <w:szCs w:val="28"/>
        </w:rPr>
        <w:t> </w:t>
      </w:r>
      <w:r w:rsidR="000C2535">
        <w:rPr>
          <w:rFonts w:cs="Times New Roman"/>
          <w:szCs w:val="28"/>
        </w:rPr>
        <w:t>(рисунок 27</w:t>
      </w:r>
      <w:r>
        <w:rPr>
          <w:rFonts w:cs="Times New Roman"/>
          <w:szCs w:val="28"/>
        </w:rPr>
        <w:t xml:space="preserve">), которая </w:t>
      </w:r>
      <w:r w:rsidR="003367AF" w:rsidRPr="00584982">
        <w:rPr>
          <w:rFonts w:cs="Times New Roman"/>
          <w:szCs w:val="28"/>
        </w:rPr>
        <w:t>представляет собой шесть логиче</w:t>
      </w:r>
      <w:r w:rsidR="003367AF">
        <w:rPr>
          <w:rFonts w:cs="Times New Roman"/>
          <w:szCs w:val="28"/>
        </w:rPr>
        <w:t>ских элементов НЕ. Зарубежным</w:t>
      </w:r>
      <w:r w:rsidR="003367AF" w:rsidRPr="00584982">
        <w:rPr>
          <w:rFonts w:cs="Times New Roman"/>
          <w:szCs w:val="28"/>
        </w:rPr>
        <w:t xml:space="preserve"> аналогом данной микросхемы является микросхема </w:t>
      </w:r>
      <w:r w:rsidR="003367AF">
        <w:rPr>
          <w:rFonts w:cs="Times New Roman"/>
          <w:szCs w:val="28"/>
          <w:lang w:val="en-US"/>
        </w:rPr>
        <w:t>CD</w:t>
      </w:r>
      <w:r w:rsidR="003367AF">
        <w:rPr>
          <w:rFonts w:cs="Times New Roman"/>
          <w:szCs w:val="28"/>
        </w:rPr>
        <w:t>4069</w:t>
      </w:r>
      <w:r w:rsidR="003367AF" w:rsidRPr="00584982">
        <w:rPr>
          <w:rFonts w:cs="Times New Roman"/>
          <w:szCs w:val="28"/>
        </w:rPr>
        <w:t>.</w:t>
      </w:r>
    </w:p>
    <w:p w:rsidR="003367AF" w:rsidRPr="00584982" w:rsidRDefault="003367AF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3367AF" w:rsidRPr="00584982" w:rsidRDefault="003367A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2992371" cy="1554480"/>
            <wp:effectExtent l="0" t="0" r="0" b="0"/>
            <wp:docPr id="212" name="Рисунок 16" descr="http://tec.org.ru/_bd/2/8428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tec.org.ru/_bd/2/84284.gif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t="4369" b="4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285" cy="1555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7AF" w:rsidRDefault="003367AF" w:rsidP="00C871BC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 xml:space="preserve">Рисунок </w:t>
      </w:r>
      <w:r w:rsidR="000C2535">
        <w:rPr>
          <w:rFonts w:cs="Times New Roman"/>
          <w:sz w:val="24"/>
          <w:szCs w:val="28"/>
        </w:rPr>
        <w:t>27</w:t>
      </w:r>
      <w:r w:rsidR="004B1D37">
        <w:rPr>
          <w:rFonts w:cs="Times New Roman"/>
          <w:sz w:val="24"/>
          <w:szCs w:val="28"/>
        </w:rPr>
        <w:t>–</w:t>
      </w:r>
      <w:r>
        <w:rPr>
          <w:rFonts w:cs="Times New Roman"/>
          <w:sz w:val="24"/>
          <w:szCs w:val="28"/>
        </w:rPr>
        <w:t xml:space="preserve"> Структура</w:t>
      </w:r>
      <w:r w:rsidRPr="00874FC1">
        <w:rPr>
          <w:rFonts w:cs="Times New Roman"/>
          <w:sz w:val="24"/>
          <w:szCs w:val="28"/>
        </w:rPr>
        <w:t xml:space="preserve"> и цоколевка микросхемы </w:t>
      </w:r>
      <w:r>
        <w:rPr>
          <w:rFonts w:cs="Times New Roman"/>
          <w:sz w:val="24"/>
          <w:szCs w:val="28"/>
          <w:lang w:val="en-US"/>
        </w:rPr>
        <w:t>CD</w:t>
      </w:r>
      <w:r w:rsidRPr="00874FC1">
        <w:rPr>
          <w:rFonts w:cs="Times New Roman"/>
          <w:sz w:val="24"/>
          <w:szCs w:val="28"/>
        </w:rPr>
        <w:t>4069</w:t>
      </w:r>
    </w:p>
    <w:p w:rsidR="00BE436E" w:rsidRPr="00C871BC" w:rsidRDefault="00BE436E" w:rsidP="00C871BC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B77427" w:rsidRDefault="003367AF" w:rsidP="000B67C4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Основные технические параметры микросхемы </w:t>
      </w:r>
      <w:r>
        <w:rPr>
          <w:rFonts w:cs="Times New Roman"/>
          <w:szCs w:val="28"/>
          <w:lang w:val="en-US"/>
        </w:rPr>
        <w:t>CD</w:t>
      </w:r>
      <w:r w:rsidRPr="000260D2">
        <w:rPr>
          <w:rFonts w:cs="Times New Roman"/>
          <w:szCs w:val="28"/>
        </w:rPr>
        <w:t xml:space="preserve">4069 </w:t>
      </w:r>
      <w:r w:rsidR="000B67C4">
        <w:rPr>
          <w:rFonts w:cs="Times New Roman"/>
          <w:szCs w:val="28"/>
        </w:rPr>
        <w:t>представлены в таблице 7</w:t>
      </w:r>
      <w:r w:rsidR="007209D3" w:rsidRPr="007209D3">
        <w:rPr>
          <w:rFonts w:cs="Times New Roman"/>
          <w:szCs w:val="28"/>
        </w:rPr>
        <w:t>[19]</w:t>
      </w:r>
      <w:r>
        <w:rPr>
          <w:rFonts w:cs="Times New Roman"/>
          <w:szCs w:val="28"/>
        </w:rPr>
        <w:t>.</w:t>
      </w:r>
    </w:p>
    <w:p w:rsidR="000B67C4" w:rsidRDefault="000B67C4" w:rsidP="000B67C4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D27FE0" w:rsidRDefault="00D27FE0" w:rsidP="000B67C4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3367AF" w:rsidRDefault="000B67C4" w:rsidP="007338B1">
      <w:pPr>
        <w:tabs>
          <w:tab w:val="left" w:pos="0"/>
        </w:tabs>
        <w:ind w:right="424" w:firstLine="709"/>
        <w:jc w:val="right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lastRenderedPageBreak/>
        <w:t>Таблица 7</w:t>
      </w:r>
      <w:r w:rsidR="004B1D37">
        <w:rPr>
          <w:rFonts w:cs="Times New Roman"/>
          <w:sz w:val="24"/>
          <w:szCs w:val="28"/>
        </w:rPr>
        <w:t xml:space="preserve"> –</w:t>
      </w:r>
      <w:r w:rsidR="003367AF" w:rsidRPr="00167558">
        <w:rPr>
          <w:rFonts w:cs="Times New Roman"/>
          <w:sz w:val="24"/>
          <w:szCs w:val="28"/>
        </w:rPr>
        <w:t xml:space="preserve">Основные </w:t>
      </w:r>
      <w:r w:rsidR="003367AF">
        <w:rPr>
          <w:rFonts w:cs="Times New Roman"/>
          <w:sz w:val="24"/>
          <w:szCs w:val="28"/>
        </w:rPr>
        <w:t>параметры</w:t>
      </w:r>
      <w:r w:rsidR="003367AF" w:rsidRPr="00167558">
        <w:rPr>
          <w:rFonts w:cs="Times New Roman"/>
          <w:sz w:val="24"/>
          <w:szCs w:val="28"/>
        </w:rPr>
        <w:t xml:space="preserve"> микросхемы </w:t>
      </w:r>
      <w:r w:rsidR="003367AF">
        <w:rPr>
          <w:rFonts w:cs="Times New Roman"/>
          <w:sz w:val="24"/>
          <w:szCs w:val="28"/>
          <w:lang w:val="en-US"/>
        </w:rPr>
        <w:t>CD</w:t>
      </w:r>
      <w:r w:rsidR="003367AF" w:rsidRPr="00167558">
        <w:rPr>
          <w:rFonts w:cs="Times New Roman"/>
          <w:sz w:val="24"/>
          <w:szCs w:val="28"/>
        </w:rPr>
        <w:t>4069</w:t>
      </w:r>
    </w:p>
    <w:tbl>
      <w:tblPr>
        <w:tblStyle w:val="af5"/>
        <w:tblW w:w="8644" w:type="dxa"/>
        <w:jc w:val="center"/>
        <w:tblLook w:val="04A0"/>
      </w:tblPr>
      <w:tblGrid>
        <w:gridCol w:w="5504"/>
        <w:gridCol w:w="3140"/>
      </w:tblGrid>
      <w:tr w:rsidR="003367AF" w:rsidRPr="004A046F" w:rsidTr="004A046F">
        <w:trPr>
          <w:trHeight w:val="236"/>
          <w:jc w:val="center"/>
        </w:trPr>
        <w:tc>
          <w:tcPr>
            <w:tcW w:w="8644" w:type="dxa"/>
            <w:gridSpan w:val="2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Предельные значения параметров</w:t>
            </w:r>
          </w:p>
        </w:tc>
      </w:tr>
      <w:tr w:rsidR="003367AF" w:rsidRPr="004A046F" w:rsidTr="004A046F">
        <w:trPr>
          <w:trHeight w:val="314"/>
          <w:jc w:val="center"/>
        </w:trPr>
        <w:tc>
          <w:tcPr>
            <w:tcW w:w="550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Напряжение питания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</w:p>
        </w:tc>
        <w:tc>
          <w:tcPr>
            <w:tcW w:w="314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+3В...+20,5В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50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Входное напряжение</w:t>
            </w:r>
          </w:p>
        </w:tc>
        <w:tc>
          <w:tcPr>
            <w:tcW w:w="314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+2,5В...+20,5В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Максимальный входной ток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10 мА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Мощность рассеяния на один корпус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500 мВт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Диапазон рабочих температур 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-40°С...+85°С</w:t>
            </w:r>
          </w:p>
        </w:tc>
      </w:tr>
      <w:tr w:rsidR="003367AF" w:rsidRPr="004A046F" w:rsidTr="004A046F">
        <w:trPr>
          <w:trHeight w:val="475"/>
          <w:jc w:val="center"/>
        </w:trPr>
        <w:tc>
          <w:tcPr>
            <w:tcW w:w="8644" w:type="dxa"/>
            <w:gridSpan w:val="2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  <w:tab w:val="left" w:pos="200"/>
              </w:tabs>
              <w:spacing w:line="240" w:lineRule="auto"/>
              <w:ind w:right="3" w:firstLine="104"/>
              <w:jc w:val="both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Электрические параметры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Выходное напряжение лог. "0"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  <w:tab w:val="left" w:pos="200"/>
              </w:tabs>
              <w:spacing w:line="240" w:lineRule="auto"/>
              <w:ind w:right="3" w:firstLine="104"/>
              <w:jc w:val="both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&lt; 0,05В</w:t>
            </w:r>
          </w:p>
        </w:tc>
      </w:tr>
      <w:tr w:rsidR="003367AF" w:rsidRPr="004A046F" w:rsidTr="004A046F">
        <w:trPr>
          <w:trHeight w:val="31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Выходное напряжение лог. "1"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&gt;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-0,05В</w:t>
            </w:r>
          </w:p>
        </w:tc>
      </w:tr>
      <w:tr w:rsidR="003367AF" w:rsidRPr="004A046F" w:rsidTr="004A046F">
        <w:trPr>
          <w:trHeight w:val="437"/>
          <w:jc w:val="center"/>
        </w:trPr>
        <w:tc>
          <w:tcPr>
            <w:tcW w:w="550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Входной ток 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=+20В</w:t>
            </w:r>
          </w:p>
        </w:tc>
        <w:tc>
          <w:tcPr>
            <w:tcW w:w="314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-0,1 мкА</w:t>
            </w:r>
          </w:p>
        </w:tc>
      </w:tr>
      <w:tr w:rsidR="003367AF" w:rsidRPr="004A046F" w:rsidTr="004A046F">
        <w:trPr>
          <w:trHeight w:val="399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Максимальный ток потребления в состоянии покоя 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=+20В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0,5 мкА</w:t>
            </w:r>
          </w:p>
        </w:tc>
      </w:tr>
      <w:tr w:rsidR="003367AF" w:rsidRPr="004A046F" w:rsidTr="004A046F">
        <w:trPr>
          <w:trHeight w:val="413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Выходной ток 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=+5В/+10В/+15В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0,53/1,4/3,5 мА</w:t>
            </w:r>
          </w:p>
        </w:tc>
      </w:tr>
      <w:tr w:rsidR="003367AF" w:rsidRPr="004A046F" w:rsidTr="004A046F">
        <w:trPr>
          <w:trHeight w:val="413"/>
          <w:jc w:val="center"/>
        </w:trPr>
        <w:tc>
          <w:tcPr>
            <w:tcW w:w="8644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sz w:val="24"/>
                <w:szCs w:val="24"/>
              </w:rPr>
              <w:t>Временные и частотные параметры</w:t>
            </w:r>
          </w:p>
        </w:tc>
      </w:tr>
      <w:tr w:rsidR="003367AF" w:rsidRPr="004A046F" w:rsidTr="004A046F">
        <w:trPr>
          <w:trHeight w:val="413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sz w:val="24"/>
                <w:szCs w:val="24"/>
              </w:rPr>
              <w:t>Время задержки фронта импульса от входа до выхода</w:t>
            </w:r>
            <w:r w:rsidR="00464DA7">
              <w:rPr>
                <w:sz w:val="24"/>
                <w:szCs w:val="24"/>
              </w:rPr>
              <w:t xml:space="preserve"> </w:t>
            </w:r>
            <w:r w:rsidRPr="004A046F">
              <w:rPr>
                <w:rFonts w:cs="Times New Roman"/>
                <w:sz w:val="24"/>
                <w:szCs w:val="24"/>
              </w:rPr>
              <w:t xml:space="preserve">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макс. – 110 нс</w:t>
            </w:r>
          </w:p>
        </w:tc>
      </w:tr>
    </w:tbl>
    <w:p w:rsidR="00D27FE0" w:rsidRDefault="00D27FE0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6D0818" w:rsidRDefault="0097582D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В качестве счетчика была выбрана</w:t>
      </w:r>
      <w:r w:rsidR="00464DA7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м</w:t>
      </w:r>
      <w:r w:rsidR="003367AF">
        <w:rPr>
          <w:rFonts w:cs="Times New Roman"/>
          <w:szCs w:val="28"/>
        </w:rPr>
        <w:t xml:space="preserve">икросхема </w:t>
      </w:r>
      <w:r w:rsidR="003367AF" w:rsidRPr="00584982">
        <w:rPr>
          <w:rFonts w:cs="Times New Roman"/>
          <w:szCs w:val="28"/>
        </w:rPr>
        <w:t>K561ИЕ22</w:t>
      </w:r>
      <w:r>
        <w:rPr>
          <w:rFonts w:cs="Times New Roman"/>
          <w:szCs w:val="28"/>
        </w:rPr>
        <w:t xml:space="preserve">. Она </w:t>
      </w:r>
      <w:r w:rsidR="003367AF" w:rsidRPr="00DC554B">
        <w:rPr>
          <w:rFonts w:cs="Times New Roman"/>
          <w:szCs w:val="28"/>
        </w:rPr>
        <w:t>представляет собой трёхдекадный счётчик, который включает в себя три двоично-десятичных счётчика соединённых между собой последовательно-параллельно</w:t>
      </w:r>
      <w:r w:rsidR="000C2535">
        <w:rPr>
          <w:rFonts w:cs="Times New Roman"/>
          <w:szCs w:val="28"/>
        </w:rPr>
        <w:t xml:space="preserve"> (рисунок 28</w:t>
      </w:r>
      <w:r w:rsidR="003367AF">
        <w:rPr>
          <w:rFonts w:cs="Times New Roman"/>
          <w:szCs w:val="28"/>
        </w:rPr>
        <w:t>)</w:t>
      </w:r>
      <w:r w:rsidR="003367AF" w:rsidRPr="00DC554B">
        <w:rPr>
          <w:rFonts w:cs="Times New Roman"/>
          <w:szCs w:val="28"/>
        </w:rPr>
        <w:t>.</w:t>
      </w:r>
    </w:p>
    <w:p w:rsidR="00963B75" w:rsidRPr="003B0FBF" w:rsidRDefault="00963B75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</w:p>
    <w:p w:rsidR="006D0818" w:rsidRPr="00584982" w:rsidRDefault="00B77427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B77427"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5494227" cy="5029200"/>
            <wp:effectExtent l="19050" t="0" r="0" b="0"/>
            <wp:docPr id="25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349" cy="5028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0818" w:rsidRDefault="000C2535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28</w:t>
      </w:r>
      <w:r w:rsidR="004B1D37">
        <w:rPr>
          <w:rFonts w:cs="Times New Roman"/>
          <w:sz w:val="24"/>
          <w:szCs w:val="28"/>
        </w:rPr>
        <w:t>–</w:t>
      </w:r>
      <w:r w:rsidR="006D0818">
        <w:rPr>
          <w:rFonts w:cs="Times New Roman"/>
          <w:sz w:val="24"/>
          <w:szCs w:val="28"/>
        </w:rPr>
        <w:t xml:space="preserve"> Структура</w:t>
      </w:r>
      <w:r w:rsidR="006D0818" w:rsidRPr="00D0376B">
        <w:rPr>
          <w:rFonts w:cs="Times New Roman"/>
          <w:sz w:val="24"/>
          <w:szCs w:val="28"/>
        </w:rPr>
        <w:t xml:space="preserve"> микросхемы </w:t>
      </w:r>
      <w:r w:rsidR="006D0818" w:rsidRPr="00584982">
        <w:rPr>
          <w:rFonts w:cs="Times New Roman"/>
          <w:szCs w:val="28"/>
        </w:rPr>
        <w:t>K561ИЕ22</w:t>
      </w:r>
      <w:r w:rsidR="006D0818">
        <w:rPr>
          <w:rFonts w:cs="Times New Roman"/>
          <w:szCs w:val="28"/>
        </w:rPr>
        <w:t xml:space="preserve"> (</w:t>
      </w:r>
      <w:r w:rsidR="006D0818">
        <w:rPr>
          <w:rFonts w:cs="Times New Roman"/>
          <w:sz w:val="24"/>
          <w:szCs w:val="28"/>
          <w:lang w:val="en-US"/>
        </w:rPr>
        <w:t>CD</w:t>
      </w:r>
      <w:r w:rsidR="006D0818" w:rsidRPr="00D0376B">
        <w:rPr>
          <w:rFonts w:cs="Times New Roman"/>
          <w:sz w:val="24"/>
          <w:szCs w:val="28"/>
        </w:rPr>
        <w:t>4553</w:t>
      </w:r>
      <w:r w:rsidR="006D0818">
        <w:rPr>
          <w:rFonts w:cs="Times New Roman"/>
          <w:sz w:val="24"/>
          <w:szCs w:val="28"/>
        </w:rPr>
        <w:t>)</w:t>
      </w:r>
    </w:p>
    <w:p w:rsidR="00C871BC" w:rsidRDefault="00C871BC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C457D7" w:rsidRDefault="006D0818" w:rsidP="00C457D7">
      <w:pPr>
        <w:tabs>
          <w:tab w:val="left" w:pos="0"/>
        </w:tabs>
        <w:ind w:right="3" w:firstLine="709"/>
        <w:jc w:val="both"/>
        <w:rPr>
          <w:szCs w:val="28"/>
        </w:rPr>
      </w:pPr>
      <w:r w:rsidRPr="00572DBF">
        <w:rPr>
          <w:szCs w:val="28"/>
        </w:rPr>
        <w:t xml:space="preserve">Данный счетчик начинает работу по спаду тактового импульса, поступающего на вход </w:t>
      </w:r>
      <w:r w:rsidRPr="00572DBF">
        <w:rPr>
          <w:szCs w:val="28"/>
          <w:lang w:val="en-US"/>
        </w:rPr>
        <w:t>CL</w:t>
      </w:r>
      <w:r>
        <w:rPr>
          <w:szCs w:val="28"/>
        </w:rPr>
        <w:t>(</w:t>
      </w:r>
      <w:r>
        <w:rPr>
          <w:szCs w:val="28"/>
          <w:lang w:val="en-US"/>
        </w:rPr>
        <w:t>Clock</w:t>
      </w:r>
      <w:r w:rsidRPr="006D0818">
        <w:rPr>
          <w:szCs w:val="28"/>
        </w:rPr>
        <w:t>)</w:t>
      </w:r>
      <w:r w:rsidRPr="00572DBF">
        <w:rPr>
          <w:szCs w:val="28"/>
        </w:rPr>
        <w:t xml:space="preserve">. При наличии </w:t>
      </w:r>
      <w:r>
        <w:rPr>
          <w:szCs w:val="28"/>
        </w:rPr>
        <w:t>логической «1»</w:t>
      </w:r>
      <w:r w:rsidRPr="00572DBF">
        <w:rPr>
          <w:szCs w:val="28"/>
        </w:rPr>
        <w:t xml:space="preserve"> на входе разрешения такта </w:t>
      </w:r>
      <w:r>
        <w:rPr>
          <w:szCs w:val="28"/>
          <w:lang w:val="en-US"/>
        </w:rPr>
        <w:t>DIS</w:t>
      </w:r>
      <w:r w:rsidRPr="006D0818">
        <w:rPr>
          <w:szCs w:val="28"/>
        </w:rPr>
        <w:t xml:space="preserve"> (</w:t>
      </w:r>
      <w:r w:rsidRPr="00572DBF">
        <w:rPr>
          <w:szCs w:val="28"/>
        </w:rPr>
        <w:t>D</w:t>
      </w:r>
      <w:r>
        <w:rPr>
          <w:szCs w:val="28"/>
          <w:lang w:val="en-US"/>
        </w:rPr>
        <w:t>isable</w:t>
      </w:r>
      <w:r w:rsidRPr="006D0818">
        <w:rPr>
          <w:szCs w:val="28"/>
        </w:rPr>
        <w:t>)</w:t>
      </w:r>
      <w:r w:rsidRPr="00572DBF">
        <w:rPr>
          <w:szCs w:val="28"/>
        </w:rPr>
        <w:t xml:space="preserve"> тактовые импульсы на счётчик не </w:t>
      </w:r>
      <w:r w:rsidR="00806AD0" w:rsidRPr="00572DBF">
        <w:rPr>
          <w:szCs w:val="28"/>
        </w:rPr>
        <w:t>поступают,</w:t>
      </w:r>
      <w:r w:rsidRPr="00572DBF">
        <w:rPr>
          <w:szCs w:val="28"/>
        </w:rPr>
        <w:t xml:space="preserve"> и на выходе остаётся предыдущее состояние. Выходные импульсы каждого счётчика поступают в </w:t>
      </w:r>
      <w:r>
        <w:rPr>
          <w:szCs w:val="28"/>
        </w:rPr>
        <w:t>соответствующие 4-х разрядные регистры памяти для запоминания результатов счета</w:t>
      </w:r>
      <w:r w:rsidRPr="00572DBF">
        <w:rPr>
          <w:szCs w:val="28"/>
        </w:rPr>
        <w:t xml:space="preserve">. По фронту сигнала на входе записи </w:t>
      </w:r>
      <w:r>
        <w:rPr>
          <w:szCs w:val="28"/>
          <w:lang w:val="en-US"/>
        </w:rPr>
        <w:t>LE</w:t>
      </w:r>
      <w:r w:rsidRPr="00572DBF">
        <w:rPr>
          <w:szCs w:val="28"/>
        </w:rPr>
        <w:t xml:space="preserve"> (</w:t>
      </w:r>
      <w:r>
        <w:rPr>
          <w:szCs w:val="28"/>
          <w:lang w:val="en-US"/>
        </w:rPr>
        <w:t>Latch</w:t>
      </w:r>
      <w:r w:rsidR="00F30F23" w:rsidRPr="00F30F23">
        <w:rPr>
          <w:szCs w:val="28"/>
        </w:rPr>
        <w:t xml:space="preserve"> </w:t>
      </w:r>
      <w:r>
        <w:rPr>
          <w:szCs w:val="28"/>
          <w:lang w:val="en-US"/>
        </w:rPr>
        <w:t>Enable</w:t>
      </w:r>
      <w:r w:rsidRPr="00572DBF">
        <w:rPr>
          <w:szCs w:val="28"/>
        </w:rPr>
        <w:t xml:space="preserve">) в </w:t>
      </w:r>
      <w:r>
        <w:rPr>
          <w:szCs w:val="28"/>
        </w:rPr>
        <w:t xml:space="preserve">каждом </w:t>
      </w:r>
      <w:r w:rsidRPr="00572DBF">
        <w:rPr>
          <w:szCs w:val="28"/>
        </w:rPr>
        <w:t xml:space="preserve">регистре памяти запоминается состояние </w:t>
      </w:r>
      <w:r>
        <w:rPr>
          <w:szCs w:val="28"/>
        </w:rPr>
        <w:t>своей</w:t>
      </w:r>
      <w:r w:rsidRPr="00572DBF">
        <w:rPr>
          <w:szCs w:val="28"/>
        </w:rPr>
        <w:t xml:space="preserve"> декады, а на входах регистров происходит накопление счёта.</w:t>
      </w:r>
    </w:p>
    <w:p w:rsidR="00C457D7" w:rsidRDefault="006D0818" w:rsidP="00C457D7">
      <w:pPr>
        <w:tabs>
          <w:tab w:val="left" w:pos="0"/>
        </w:tabs>
        <w:ind w:right="3" w:firstLine="709"/>
        <w:jc w:val="both"/>
        <w:rPr>
          <w:szCs w:val="28"/>
        </w:rPr>
      </w:pPr>
      <w:r w:rsidRPr="009D4933">
        <w:rPr>
          <w:szCs w:val="28"/>
        </w:rPr>
        <w:t xml:space="preserve">Если на входе </w:t>
      </w:r>
      <w:r>
        <w:rPr>
          <w:szCs w:val="28"/>
          <w:lang w:val="en-US"/>
        </w:rPr>
        <w:t>LE</w:t>
      </w:r>
      <w:r w:rsidR="00CA012E">
        <w:rPr>
          <w:szCs w:val="28"/>
        </w:rPr>
        <w:t xml:space="preserve"> </w:t>
      </w:r>
      <w:r>
        <w:rPr>
          <w:szCs w:val="28"/>
        </w:rPr>
        <w:t>была логическая «1»</w:t>
      </w:r>
      <w:r w:rsidRPr="009D4933">
        <w:rPr>
          <w:szCs w:val="28"/>
        </w:rPr>
        <w:t xml:space="preserve"> в течени</w:t>
      </w:r>
      <w:r>
        <w:rPr>
          <w:szCs w:val="28"/>
        </w:rPr>
        <w:t>е</w:t>
      </w:r>
      <w:r w:rsidRPr="009D4933">
        <w:rPr>
          <w:szCs w:val="28"/>
        </w:rPr>
        <w:t xml:space="preserve"> и после циклов сброса, информация из регистров памяти восстанавливается на выходах Q0-Q3 при подач</w:t>
      </w:r>
      <w:r>
        <w:rPr>
          <w:szCs w:val="28"/>
        </w:rPr>
        <w:t>е</w:t>
      </w:r>
      <w:r w:rsidRPr="009D4933">
        <w:rPr>
          <w:szCs w:val="28"/>
        </w:rPr>
        <w:t xml:space="preserve"> на вход </w:t>
      </w:r>
      <w:r>
        <w:rPr>
          <w:szCs w:val="28"/>
        </w:rPr>
        <w:t xml:space="preserve">начальной установки </w:t>
      </w:r>
      <w:r w:rsidRPr="009D4933">
        <w:rPr>
          <w:szCs w:val="28"/>
        </w:rPr>
        <w:t>MR</w:t>
      </w:r>
      <w:r>
        <w:rPr>
          <w:szCs w:val="28"/>
        </w:rPr>
        <w:t xml:space="preserve"> (</w:t>
      </w:r>
      <w:r>
        <w:rPr>
          <w:szCs w:val="28"/>
          <w:lang w:val="en-US"/>
        </w:rPr>
        <w:t>Master</w:t>
      </w:r>
      <w:r w:rsidR="00F30F23" w:rsidRPr="00F30F23">
        <w:rPr>
          <w:szCs w:val="28"/>
        </w:rPr>
        <w:t xml:space="preserve"> </w:t>
      </w:r>
      <w:r>
        <w:rPr>
          <w:szCs w:val="28"/>
          <w:lang w:val="en-US"/>
        </w:rPr>
        <w:t>Reset</w:t>
      </w:r>
      <w:r w:rsidRPr="009D4933">
        <w:rPr>
          <w:szCs w:val="28"/>
        </w:rPr>
        <w:t>)</w:t>
      </w:r>
      <w:r>
        <w:rPr>
          <w:szCs w:val="28"/>
        </w:rPr>
        <w:t xml:space="preserve"> логического </w:t>
      </w:r>
      <w:r>
        <w:rPr>
          <w:szCs w:val="28"/>
        </w:rPr>
        <w:lastRenderedPageBreak/>
        <w:t>«0»</w:t>
      </w:r>
      <w:r w:rsidRPr="009D4933">
        <w:rPr>
          <w:szCs w:val="28"/>
        </w:rPr>
        <w:t>. MR</w:t>
      </w:r>
      <w:r>
        <w:rPr>
          <w:szCs w:val="28"/>
        </w:rPr>
        <w:t>=1</w:t>
      </w:r>
      <w:r w:rsidRPr="009D4933">
        <w:rPr>
          <w:szCs w:val="28"/>
        </w:rPr>
        <w:t xml:space="preserve"> переводит информационные выходы Q0-Q3 и выход сигнала переполнения QF на низкий уровень, а выходы выбора декад DS1-DS3 и выход генератора C</w:t>
      </w:r>
      <w:r w:rsidRPr="006D0818">
        <w:rPr>
          <w:szCs w:val="28"/>
        </w:rPr>
        <w:t>1</w:t>
      </w:r>
      <w:r w:rsidRPr="009D4933">
        <w:rPr>
          <w:szCs w:val="28"/>
        </w:rPr>
        <w:t>B на высокий уровень.</w:t>
      </w:r>
    </w:p>
    <w:p w:rsidR="006D0818" w:rsidRPr="00C457D7" w:rsidRDefault="006D0818" w:rsidP="00C457D7">
      <w:pPr>
        <w:tabs>
          <w:tab w:val="left" w:pos="0"/>
        </w:tabs>
        <w:ind w:right="3" w:firstLine="709"/>
        <w:jc w:val="both"/>
        <w:rPr>
          <w:rFonts w:cs="Times New Roman"/>
          <w:sz w:val="24"/>
          <w:szCs w:val="28"/>
        </w:rPr>
      </w:pPr>
      <w:r>
        <w:rPr>
          <w:szCs w:val="28"/>
        </w:rPr>
        <w:t xml:space="preserve">В счетчике есть мультиплексор, на вход которого подается информация с регистров памяти всех декад. Мультиплексор последовательно друг за другом с определенной частотой, которую можно изменять, выводит на </w:t>
      </w:r>
      <w:r w:rsidRPr="009D4933">
        <w:rPr>
          <w:szCs w:val="28"/>
        </w:rPr>
        <w:t>информационные выходы Q0-Q3</w:t>
      </w:r>
      <w:r>
        <w:rPr>
          <w:szCs w:val="28"/>
        </w:rPr>
        <w:t xml:space="preserve"> код соответственно первой, второй и третьей декады. При этом на одном из выходов </w:t>
      </w:r>
      <w:r w:rsidRPr="009D4933">
        <w:rPr>
          <w:szCs w:val="28"/>
        </w:rPr>
        <w:t xml:space="preserve">DS1-DS3 </w:t>
      </w:r>
      <w:r>
        <w:rPr>
          <w:szCs w:val="28"/>
        </w:rPr>
        <w:t>появляется соответствующий сигнал низкого уровня, указывающий н</w:t>
      </w:r>
      <w:r w:rsidRPr="009D4933">
        <w:rPr>
          <w:szCs w:val="28"/>
        </w:rPr>
        <w:t xml:space="preserve">а </w:t>
      </w:r>
      <w:r>
        <w:rPr>
          <w:szCs w:val="28"/>
        </w:rPr>
        <w:t xml:space="preserve">ту </w:t>
      </w:r>
      <w:r w:rsidRPr="009D4933">
        <w:rPr>
          <w:szCs w:val="28"/>
        </w:rPr>
        <w:t>декаду</w:t>
      </w:r>
      <w:r>
        <w:rPr>
          <w:szCs w:val="28"/>
        </w:rPr>
        <w:t>, которая выводится.</w:t>
      </w:r>
    </w:p>
    <w:p w:rsidR="003367AF" w:rsidRDefault="003367AF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Зарубежным а</w:t>
      </w:r>
      <w:r w:rsidRPr="00584982">
        <w:rPr>
          <w:rFonts w:cs="Times New Roman"/>
          <w:szCs w:val="28"/>
        </w:rPr>
        <w:t>налогом данной микросхемы является микросхема</w:t>
      </w:r>
      <w:r w:rsidR="007A6634">
        <w:rPr>
          <w:rFonts w:cs="Times New Roman"/>
          <w:szCs w:val="28"/>
        </w:rPr>
        <w:t xml:space="preserve"> </w:t>
      </w:r>
      <w:r>
        <w:rPr>
          <w:rFonts w:cs="Times New Roman"/>
          <w:szCs w:val="28"/>
          <w:lang w:val="en-US"/>
        </w:rPr>
        <w:t>CD</w:t>
      </w:r>
      <w:r w:rsidR="000C2535">
        <w:rPr>
          <w:rFonts w:cs="Times New Roman"/>
          <w:szCs w:val="28"/>
        </w:rPr>
        <w:t>4553 (рисунок 29</w:t>
      </w:r>
      <w:r>
        <w:rPr>
          <w:rFonts w:cs="Times New Roman"/>
          <w:szCs w:val="28"/>
        </w:rPr>
        <w:t>)</w:t>
      </w:r>
      <w:r w:rsidRPr="00584982">
        <w:rPr>
          <w:rFonts w:cs="Times New Roman"/>
          <w:szCs w:val="28"/>
        </w:rPr>
        <w:t>.</w:t>
      </w:r>
      <w:r w:rsidR="000B67C4">
        <w:rPr>
          <w:rFonts w:cs="Times New Roman"/>
          <w:szCs w:val="28"/>
        </w:rPr>
        <w:t xml:space="preserve"> В таблице 8</w:t>
      </w:r>
      <w:r>
        <w:rPr>
          <w:rFonts w:cs="Times New Roman"/>
          <w:szCs w:val="28"/>
        </w:rPr>
        <w:t xml:space="preserve"> представлены </w:t>
      </w:r>
      <w:r w:rsidR="007209D3">
        <w:rPr>
          <w:rFonts w:cs="Times New Roman"/>
          <w:szCs w:val="28"/>
        </w:rPr>
        <w:t xml:space="preserve">ее основные </w:t>
      </w:r>
      <w:r>
        <w:rPr>
          <w:rFonts w:cs="Times New Roman"/>
          <w:szCs w:val="28"/>
        </w:rPr>
        <w:t xml:space="preserve">технические параметры </w:t>
      </w:r>
      <w:r w:rsidR="007209D3" w:rsidRPr="003B0FBF">
        <w:rPr>
          <w:rFonts w:cs="Times New Roman"/>
          <w:szCs w:val="28"/>
        </w:rPr>
        <w:t>[20]</w:t>
      </w:r>
      <w:r>
        <w:rPr>
          <w:rFonts w:cs="Times New Roman"/>
          <w:szCs w:val="28"/>
        </w:rPr>
        <w:t>.</w:t>
      </w:r>
    </w:p>
    <w:p w:rsidR="003367AF" w:rsidRDefault="003367AF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3367AF" w:rsidRPr="00745B3C" w:rsidRDefault="003367A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745B3C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2543175" cy="2682831"/>
            <wp:effectExtent l="0" t="0" r="0" b="0"/>
            <wp:docPr id="213" name="Рисунок 5" descr="ÐÐ¸ÐºÑÐ¾ÑÑÐµÐ¼Ð° 4553 - ÑÐ¾ÐºÐ¾Ð»ÑÐ²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ÐÐ¸ÐºÑÐ¾ÑÑÐµÐ¼Ð° 4553 - ÑÐ¾ÐºÐ¾Ð»ÑÐ²ÐºÐ°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b="8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457" cy="2691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7AF" w:rsidRPr="00745B3C" w:rsidRDefault="003367AF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 xml:space="preserve">Рисунок </w:t>
      </w:r>
      <w:r w:rsidRPr="00D914E3">
        <w:rPr>
          <w:rFonts w:cs="Times New Roman"/>
          <w:sz w:val="24"/>
          <w:szCs w:val="28"/>
        </w:rPr>
        <w:t>2</w:t>
      </w:r>
      <w:r w:rsidR="000C2535">
        <w:rPr>
          <w:rFonts w:cs="Times New Roman"/>
          <w:sz w:val="24"/>
          <w:szCs w:val="28"/>
        </w:rPr>
        <w:t>9</w:t>
      </w:r>
      <w:r w:rsidR="004B1D37">
        <w:rPr>
          <w:rFonts w:cs="Times New Roman"/>
          <w:sz w:val="24"/>
          <w:szCs w:val="28"/>
        </w:rPr>
        <w:t>–</w:t>
      </w:r>
      <w:r w:rsidRPr="00745B3C">
        <w:rPr>
          <w:rFonts w:cs="Times New Roman"/>
          <w:sz w:val="24"/>
          <w:szCs w:val="28"/>
        </w:rPr>
        <w:t>Цоколе</w:t>
      </w:r>
      <w:r>
        <w:rPr>
          <w:rFonts w:cs="Times New Roman"/>
          <w:sz w:val="24"/>
          <w:szCs w:val="28"/>
        </w:rPr>
        <w:t xml:space="preserve">вка микросхемы </w:t>
      </w:r>
      <w:r>
        <w:rPr>
          <w:rFonts w:cs="Times New Roman"/>
          <w:sz w:val="24"/>
          <w:szCs w:val="28"/>
          <w:lang w:val="en-US"/>
        </w:rPr>
        <w:t>CD</w:t>
      </w:r>
      <w:r>
        <w:rPr>
          <w:rFonts w:cs="Times New Roman"/>
          <w:sz w:val="24"/>
          <w:szCs w:val="28"/>
        </w:rPr>
        <w:t>4553</w:t>
      </w:r>
    </w:p>
    <w:p w:rsidR="00C871BC" w:rsidRDefault="00114AF9" w:rsidP="00CC11AD">
      <w:pPr>
        <w:spacing w:after="200" w:line="276" w:lineRule="auto"/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:rsidR="003367AF" w:rsidRPr="00DC6469" w:rsidRDefault="000B67C4" w:rsidP="007338B1">
      <w:pPr>
        <w:tabs>
          <w:tab w:val="left" w:pos="0"/>
        </w:tabs>
        <w:ind w:right="424" w:firstLine="709"/>
        <w:jc w:val="right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lastRenderedPageBreak/>
        <w:t>Таблица 8</w:t>
      </w:r>
      <w:r w:rsidR="004B1D37">
        <w:rPr>
          <w:rFonts w:cs="Times New Roman"/>
          <w:sz w:val="24"/>
          <w:szCs w:val="28"/>
        </w:rPr>
        <w:t>–</w:t>
      </w:r>
      <w:r w:rsidR="003367AF" w:rsidRPr="00B96F0B">
        <w:rPr>
          <w:rFonts w:cs="Times New Roman"/>
          <w:sz w:val="24"/>
          <w:szCs w:val="28"/>
        </w:rPr>
        <w:t xml:space="preserve">Основные </w:t>
      </w:r>
      <w:r w:rsidR="003367AF">
        <w:rPr>
          <w:rFonts w:cs="Times New Roman"/>
          <w:sz w:val="24"/>
          <w:szCs w:val="28"/>
        </w:rPr>
        <w:t xml:space="preserve">параметры </w:t>
      </w:r>
      <w:r w:rsidR="003367AF" w:rsidRPr="00B96F0B">
        <w:rPr>
          <w:rFonts w:cs="Times New Roman"/>
          <w:sz w:val="24"/>
          <w:szCs w:val="28"/>
        </w:rPr>
        <w:t xml:space="preserve">микросхемы </w:t>
      </w:r>
      <w:r w:rsidR="003367AF">
        <w:rPr>
          <w:rFonts w:cs="Times New Roman"/>
          <w:sz w:val="24"/>
          <w:szCs w:val="28"/>
          <w:lang w:val="en-US"/>
        </w:rPr>
        <w:t>CD</w:t>
      </w:r>
      <w:r w:rsidR="003367AF" w:rsidRPr="00B96F0B">
        <w:rPr>
          <w:rFonts w:cs="Times New Roman"/>
          <w:sz w:val="24"/>
          <w:szCs w:val="28"/>
        </w:rPr>
        <w:t>4553</w:t>
      </w:r>
    </w:p>
    <w:tbl>
      <w:tblPr>
        <w:tblStyle w:val="af5"/>
        <w:tblW w:w="8644" w:type="dxa"/>
        <w:jc w:val="center"/>
        <w:tblLook w:val="04A0"/>
      </w:tblPr>
      <w:tblGrid>
        <w:gridCol w:w="5174"/>
        <w:gridCol w:w="3470"/>
      </w:tblGrid>
      <w:tr w:rsidR="003367AF" w:rsidRPr="004A046F" w:rsidTr="004A046F">
        <w:trPr>
          <w:trHeight w:val="236"/>
          <w:jc w:val="center"/>
        </w:trPr>
        <w:tc>
          <w:tcPr>
            <w:tcW w:w="8644" w:type="dxa"/>
            <w:gridSpan w:val="2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Предельные значения параметров</w:t>
            </w:r>
          </w:p>
        </w:tc>
      </w:tr>
      <w:tr w:rsidR="003367AF" w:rsidRPr="004A046F" w:rsidTr="004A046F">
        <w:trPr>
          <w:trHeight w:val="314"/>
          <w:jc w:val="center"/>
        </w:trPr>
        <w:tc>
          <w:tcPr>
            <w:tcW w:w="517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Напряжение питания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</w:p>
        </w:tc>
        <w:tc>
          <w:tcPr>
            <w:tcW w:w="347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+3В...+18В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17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Входное напряжение</w:t>
            </w:r>
          </w:p>
        </w:tc>
        <w:tc>
          <w:tcPr>
            <w:tcW w:w="347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+2,5В...+18,5В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174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Мощность рассеяния на один корпус</w:t>
            </w:r>
          </w:p>
        </w:tc>
        <w:tc>
          <w:tcPr>
            <w:tcW w:w="3470" w:type="dxa"/>
            <w:tcBorders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500 мВт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17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Диапазон рабочих температур </w:t>
            </w:r>
          </w:p>
        </w:tc>
        <w:tc>
          <w:tcPr>
            <w:tcW w:w="347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-55°С...+125°С</w:t>
            </w:r>
          </w:p>
        </w:tc>
      </w:tr>
      <w:tr w:rsidR="003367AF" w:rsidRPr="004A046F" w:rsidTr="004A046F">
        <w:trPr>
          <w:trHeight w:val="475"/>
          <w:jc w:val="center"/>
        </w:trPr>
        <w:tc>
          <w:tcPr>
            <w:tcW w:w="8644" w:type="dxa"/>
            <w:gridSpan w:val="2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  <w:tab w:val="left" w:pos="200"/>
              </w:tabs>
              <w:spacing w:line="240" w:lineRule="auto"/>
              <w:ind w:right="3" w:firstLine="104"/>
              <w:jc w:val="both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Электрические параметры</w:t>
            </w:r>
          </w:p>
        </w:tc>
      </w:tr>
      <w:tr w:rsidR="003367AF" w:rsidRPr="004A046F" w:rsidTr="004A046F">
        <w:trPr>
          <w:trHeight w:val="304"/>
          <w:jc w:val="center"/>
        </w:trPr>
        <w:tc>
          <w:tcPr>
            <w:tcW w:w="517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Выходное напряжение лог. "0"</w:t>
            </w:r>
          </w:p>
        </w:tc>
        <w:tc>
          <w:tcPr>
            <w:tcW w:w="347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  <w:tab w:val="left" w:pos="200"/>
              </w:tabs>
              <w:spacing w:line="240" w:lineRule="auto"/>
              <w:ind w:right="3" w:firstLine="104"/>
              <w:jc w:val="both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&lt; 0,05В</w:t>
            </w:r>
          </w:p>
        </w:tc>
      </w:tr>
      <w:tr w:rsidR="003367AF" w:rsidRPr="004A046F" w:rsidTr="004A046F">
        <w:trPr>
          <w:trHeight w:val="314"/>
          <w:jc w:val="center"/>
        </w:trPr>
        <w:tc>
          <w:tcPr>
            <w:tcW w:w="5174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Выходное напряжение лог. "1"</w:t>
            </w:r>
          </w:p>
        </w:tc>
        <w:tc>
          <w:tcPr>
            <w:tcW w:w="3470" w:type="dxa"/>
            <w:tcBorders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&gt;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-0,05В</w:t>
            </w:r>
          </w:p>
        </w:tc>
      </w:tr>
      <w:tr w:rsidR="003367AF" w:rsidRPr="004A046F" w:rsidTr="004A046F">
        <w:trPr>
          <w:trHeight w:val="437"/>
          <w:jc w:val="center"/>
        </w:trPr>
        <w:tc>
          <w:tcPr>
            <w:tcW w:w="5174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Входной ток</w:t>
            </w:r>
          </w:p>
        </w:tc>
        <w:tc>
          <w:tcPr>
            <w:tcW w:w="3470" w:type="dxa"/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-0,1 мкА</w:t>
            </w:r>
          </w:p>
        </w:tc>
      </w:tr>
      <w:tr w:rsidR="003367AF" w:rsidRPr="004A046F" w:rsidTr="004A046F">
        <w:trPr>
          <w:trHeight w:val="399"/>
          <w:jc w:val="center"/>
        </w:trPr>
        <w:tc>
          <w:tcPr>
            <w:tcW w:w="5174" w:type="dxa"/>
            <w:tcBorders>
              <w:top w:val="single" w:sz="4" w:space="0" w:color="000000" w:themeColor="text1"/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Максимальный ток потребления в состоянии покоя 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=+5В/+10В/+15В</w:t>
            </w:r>
          </w:p>
        </w:tc>
        <w:tc>
          <w:tcPr>
            <w:tcW w:w="3470" w:type="dxa"/>
            <w:tcBorders>
              <w:top w:val="single" w:sz="4" w:space="0" w:color="000000" w:themeColor="text1"/>
              <w:bottom w:val="nil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5/10/20 мкА</w:t>
            </w:r>
          </w:p>
        </w:tc>
      </w:tr>
      <w:tr w:rsidR="003367AF" w:rsidRPr="004A046F" w:rsidTr="004A046F">
        <w:trPr>
          <w:trHeight w:val="413"/>
          <w:jc w:val="center"/>
        </w:trPr>
        <w:tc>
          <w:tcPr>
            <w:tcW w:w="517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 xml:space="preserve">Выходной ток при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=+5В/+10В/+15В</w:t>
            </w:r>
          </w:p>
        </w:tc>
        <w:tc>
          <w:tcPr>
            <w:tcW w:w="347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0,88/2,25/8,8 мА</w:t>
            </w:r>
          </w:p>
        </w:tc>
      </w:tr>
      <w:tr w:rsidR="003367AF" w:rsidRPr="004A046F" w:rsidTr="004A046F">
        <w:trPr>
          <w:trHeight w:val="413"/>
          <w:jc w:val="center"/>
        </w:trPr>
        <w:tc>
          <w:tcPr>
            <w:tcW w:w="8644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sz w:val="24"/>
                <w:szCs w:val="24"/>
              </w:rPr>
              <w:t>Временные и частотные параметры</w:t>
            </w:r>
          </w:p>
        </w:tc>
      </w:tr>
      <w:tr w:rsidR="003367AF" w:rsidRPr="004A046F" w:rsidTr="004A046F">
        <w:trPr>
          <w:trHeight w:val="413"/>
          <w:jc w:val="center"/>
        </w:trPr>
        <w:tc>
          <w:tcPr>
            <w:tcW w:w="517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sz w:val="24"/>
                <w:szCs w:val="24"/>
              </w:rPr>
              <w:t>Время задержки фронта импульса от входа до выхода</w:t>
            </w:r>
            <w:r w:rsidR="004F2057">
              <w:rPr>
                <w:sz w:val="24"/>
                <w:szCs w:val="24"/>
              </w:rPr>
              <w:t xml:space="preserve"> </w:t>
            </w:r>
            <w:r w:rsidRPr="004A046F">
              <w:rPr>
                <w:rFonts w:cs="Times New Roman"/>
                <w:sz w:val="24"/>
                <w:szCs w:val="24"/>
              </w:rPr>
              <w:t>при</w:t>
            </w:r>
            <w:r w:rsidR="006A3390">
              <w:rPr>
                <w:rFonts w:cs="Times New Roman"/>
                <w:sz w:val="24"/>
                <w:szCs w:val="24"/>
              </w:rPr>
              <w:t xml:space="preserve">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=+5В/+10В/+15В</w:t>
            </w:r>
          </w:p>
        </w:tc>
        <w:tc>
          <w:tcPr>
            <w:tcW w:w="347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тип. - 900/500/200 нс</w:t>
            </w:r>
          </w:p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макс. – 1800/1000/400 нс</w:t>
            </w:r>
          </w:p>
        </w:tc>
      </w:tr>
      <w:tr w:rsidR="003367AF" w:rsidRPr="004A046F" w:rsidTr="004A046F">
        <w:trPr>
          <w:trHeight w:val="413"/>
          <w:jc w:val="center"/>
        </w:trPr>
        <w:tc>
          <w:tcPr>
            <w:tcW w:w="5174" w:type="dxa"/>
            <w:tcBorders>
              <w:top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sz w:val="24"/>
                <w:szCs w:val="24"/>
              </w:rPr>
              <w:t>Длительность фронта и спада импульса</w:t>
            </w:r>
            <w:r w:rsidR="006A3390">
              <w:rPr>
                <w:sz w:val="24"/>
                <w:szCs w:val="24"/>
              </w:rPr>
              <w:t xml:space="preserve"> </w:t>
            </w:r>
            <w:r w:rsidRPr="004A046F">
              <w:rPr>
                <w:rFonts w:cs="Times New Roman"/>
                <w:sz w:val="24"/>
                <w:szCs w:val="24"/>
                <w:lang w:val="en-US"/>
              </w:rPr>
              <w:t>U</w:t>
            </w:r>
            <w:r w:rsidRPr="004A046F">
              <w:rPr>
                <w:rFonts w:cs="Times New Roman"/>
                <w:sz w:val="24"/>
                <w:szCs w:val="24"/>
                <w:vertAlign w:val="subscript"/>
              </w:rPr>
              <w:t>п</w:t>
            </w:r>
            <w:r w:rsidRPr="004A046F">
              <w:rPr>
                <w:rFonts w:cs="Times New Roman"/>
                <w:sz w:val="24"/>
                <w:szCs w:val="24"/>
              </w:rPr>
              <w:t>=+5В/+10В/+15В</w:t>
            </w:r>
          </w:p>
        </w:tc>
        <w:tc>
          <w:tcPr>
            <w:tcW w:w="3470" w:type="dxa"/>
            <w:tcBorders>
              <w:top w:val="single" w:sz="4" w:space="0" w:color="000000" w:themeColor="text1"/>
            </w:tcBorders>
          </w:tcPr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тип.  - 100/50/40 нс</w:t>
            </w:r>
          </w:p>
          <w:p w:rsidR="003367AF" w:rsidRPr="004A046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4"/>
              </w:rPr>
            </w:pPr>
            <w:r w:rsidRPr="004A046F">
              <w:rPr>
                <w:rFonts w:cs="Times New Roman"/>
                <w:sz w:val="24"/>
                <w:szCs w:val="24"/>
              </w:rPr>
              <w:t>макс. – 200/100/80 нс</w:t>
            </w:r>
          </w:p>
        </w:tc>
      </w:tr>
    </w:tbl>
    <w:p w:rsidR="003367AF" w:rsidRDefault="003367AF" w:rsidP="004A046F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AA29DD" w:rsidRPr="00584982" w:rsidRDefault="0097582D" w:rsidP="00CC11AD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В качестве дешифратора сигналов с микросхемы счетчика была выбрана м</w:t>
      </w:r>
      <w:r w:rsidR="003367AF" w:rsidRPr="00695E8A">
        <w:rPr>
          <w:rFonts w:cs="Times New Roman"/>
          <w:szCs w:val="28"/>
        </w:rPr>
        <w:t>икросхема</w:t>
      </w:r>
      <w:r w:rsidR="00FF4365">
        <w:rPr>
          <w:rFonts w:cs="Times New Roman"/>
          <w:szCs w:val="28"/>
        </w:rPr>
        <w:t xml:space="preserve"> </w:t>
      </w:r>
      <w:r w:rsidR="003367AF" w:rsidRPr="00584982">
        <w:rPr>
          <w:rFonts w:cs="Times New Roman"/>
          <w:szCs w:val="28"/>
        </w:rPr>
        <w:t>К561ИК2</w:t>
      </w:r>
      <w:r w:rsidR="006D0818">
        <w:rPr>
          <w:rFonts w:cs="Times New Roman"/>
          <w:szCs w:val="28"/>
        </w:rPr>
        <w:t>. Она</w:t>
      </w:r>
      <w:r w:rsidR="004F2057">
        <w:rPr>
          <w:rFonts w:cs="Times New Roman"/>
          <w:szCs w:val="28"/>
        </w:rPr>
        <w:t xml:space="preserve"> </w:t>
      </w:r>
      <w:r w:rsidR="003367AF" w:rsidRPr="00584982">
        <w:rPr>
          <w:rFonts w:cs="Times New Roman"/>
          <w:szCs w:val="28"/>
        </w:rPr>
        <w:t>представляет собой регистр хранения с дешифратором дво</w:t>
      </w:r>
      <w:r w:rsidR="003367AF">
        <w:rPr>
          <w:rFonts w:cs="Times New Roman"/>
          <w:szCs w:val="28"/>
        </w:rPr>
        <w:t>и</w:t>
      </w:r>
      <w:r w:rsidR="006208BE">
        <w:rPr>
          <w:rFonts w:cs="Times New Roman"/>
          <w:szCs w:val="28"/>
        </w:rPr>
        <w:t>чно</w:t>
      </w:r>
      <w:r w:rsidR="003367AF" w:rsidRPr="00D914E3">
        <w:rPr>
          <w:rFonts w:cs="Times New Roman"/>
          <w:szCs w:val="28"/>
        </w:rPr>
        <w:t>-</w:t>
      </w:r>
      <w:r w:rsidR="003367AF">
        <w:rPr>
          <w:rFonts w:cs="Times New Roman"/>
          <w:szCs w:val="28"/>
        </w:rPr>
        <w:t>десятичного</w:t>
      </w:r>
      <w:r w:rsidR="003367AF" w:rsidRPr="00584982">
        <w:rPr>
          <w:rFonts w:cs="Times New Roman"/>
          <w:szCs w:val="28"/>
        </w:rPr>
        <w:t xml:space="preserve"> кода в 7-сегментый</w:t>
      </w:r>
      <w:r w:rsidR="003367AF">
        <w:rPr>
          <w:rFonts w:cs="Times New Roman"/>
          <w:szCs w:val="28"/>
        </w:rPr>
        <w:t>. Зарубежным а</w:t>
      </w:r>
      <w:r w:rsidR="003367AF" w:rsidRPr="00584982">
        <w:rPr>
          <w:rFonts w:cs="Times New Roman"/>
          <w:szCs w:val="28"/>
        </w:rPr>
        <w:t>налогом данной микросхемы является микросхема</w:t>
      </w:r>
      <w:r w:rsidR="00FF4365">
        <w:rPr>
          <w:rFonts w:cs="Times New Roman"/>
          <w:szCs w:val="28"/>
        </w:rPr>
        <w:t xml:space="preserve"> </w:t>
      </w:r>
      <w:r w:rsidR="003367AF">
        <w:rPr>
          <w:rFonts w:cs="Times New Roman"/>
          <w:szCs w:val="28"/>
          <w:lang w:val="en-US"/>
        </w:rPr>
        <w:t>CD</w:t>
      </w:r>
      <w:r w:rsidR="003367AF" w:rsidRPr="00695E8A">
        <w:rPr>
          <w:rFonts w:cs="Times New Roman"/>
          <w:bCs/>
          <w:szCs w:val="28"/>
        </w:rPr>
        <w:t>4511</w:t>
      </w:r>
      <w:r w:rsidR="009C1764">
        <w:rPr>
          <w:rFonts w:cs="Times New Roman"/>
          <w:szCs w:val="28"/>
        </w:rPr>
        <w:t xml:space="preserve"> (рисунок </w:t>
      </w:r>
      <w:r w:rsidR="000C2535">
        <w:rPr>
          <w:rFonts w:cs="Times New Roman"/>
          <w:szCs w:val="28"/>
        </w:rPr>
        <w:t>30</w:t>
      </w:r>
      <w:r w:rsidR="003367AF">
        <w:rPr>
          <w:rFonts w:cs="Times New Roman"/>
          <w:szCs w:val="28"/>
        </w:rPr>
        <w:t>)</w:t>
      </w:r>
      <w:r w:rsidR="003367AF" w:rsidRPr="00584982">
        <w:rPr>
          <w:rFonts w:cs="Times New Roman"/>
          <w:szCs w:val="28"/>
        </w:rPr>
        <w:t xml:space="preserve">. </w:t>
      </w:r>
      <w:r w:rsidR="003367AF">
        <w:rPr>
          <w:rFonts w:cs="Times New Roman"/>
          <w:szCs w:val="28"/>
        </w:rPr>
        <w:t>Она имеет мощный выход (до 25мА), предназначенный</w:t>
      </w:r>
      <w:r w:rsidR="003367AF" w:rsidRPr="00584982">
        <w:rPr>
          <w:rFonts w:cs="Times New Roman"/>
          <w:szCs w:val="28"/>
        </w:rPr>
        <w:t xml:space="preserve"> для управления индикаторами </w:t>
      </w:r>
      <w:r w:rsidR="009C1764">
        <w:rPr>
          <w:rFonts w:cs="Times New Roman"/>
          <w:szCs w:val="28"/>
        </w:rPr>
        <w:t xml:space="preserve">(рисунок </w:t>
      </w:r>
      <w:r w:rsidR="000C2535">
        <w:rPr>
          <w:rFonts w:cs="Times New Roman"/>
          <w:szCs w:val="28"/>
        </w:rPr>
        <w:t>31 и 32</w:t>
      </w:r>
      <w:r w:rsidR="003367AF">
        <w:rPr>
          <w:rFonts w:cs="Times New Roman"/>
          <w:szCs w:val="28"/>
        </w:rPr>
        <w:t>)</w:t>
      </w:r>
      <w:r w:rsidR="003367AF" w:rsidRPr="00584982">
        <w:rPr>
          <w:rFonts w:cs="Times New Roman"/>
          <w:szCs w:val="28"/>
        </w:rPr>
        <w:t>различных типов.</w:t>
      </w:r>
      <w:r w:rsidR="006A3390">
        <w:rPr>
          <w:rFonts w:cs="Times New Roman"/>
          <w:szCs w:val="28"/>
        </w:rPr>
        <w:t xml:space="preserve"> </w:t>
      </w:r>
      <w:r w:rsidR="003367AF" w:rsidRPr="00584982">
        <w:rPr>
          <w:rFonts w:cs="Times New Roman"/>
          <w:szCs w:val="28"/>
        </w:rPr>
        <w:t>Дво</w:t>
      </w:r>
      <w:r w:rsidR="003367AF">
        <w:rPr>
          <w:rFonts w:cs="Times New Roman"/>
          <w:szCs w:val="28"/>
        </w:rPr>
        <w:t>и</w:t>
      </w:r>
      <w:r w:rsidR="009C1764">
        <w:rPr>
          <w:rFonts w:cs="Times New Roman"/>
          <w:szCs w:val="28"/>
        </w:rPr>
        <w:t>чно</w:t>
      </w:r>
      <w:r w:rsidR="003367AF">
        <w:rPr>
          <w:rFonts w:cs="Times New Roman"/>
          <w:szCs w:val="28"/>
        </w:rPr>
        <w:t>-десятичный</w:t>
      </w:r>
      <w:r w:rsidR="003367AF" w:rsidRPr="00584982">
        <w:rPr>
          <w:rFonts w:cs="Times New Roman"/>
          <w:szCs w:val="28"/>
        </w:rPr>
        <w:t xml:space="preserve"> код подается на входы A-B-C-D микросхемы CD4511. Загрузка данных в регистр происходит при низком уровне на стробирующем входе  LE, при высоком уровне на этом входе в регистре (и на подключенном индикаторе) сохраняется предыдущее состояние. Микросхема снабжена входом гашения BL и входом теста индикатора (зажигания всех сегментов). Активные уро</w:t>
      </w:r>
      <w:r w:rsidR="003367AF">
        <w:rPr>
          <w:rFonts w:cs="Times New Roman"/>
          <w:szCs w:val="28"/>
        </w:rPr>
        <w:t>вни на входах управления низкие (рису</w:t>
      </w:r>
      <w:r w:rsidR="00023037">
        <w:rPr>
          <w:rFonts w:cs="Times New Roman"/>
          <w:szCs w:val="28"/>
        </w:rPr>
        <w:t>нок 3</w:t>
      </w:r>
      <w:r w:rsidR="000C2535">
        <w:rPr>
          <w:rFonts w:cs="Times New Roman"/>
          <w:szCs w:val="28"/>
        </w:rPr>
        <w:t>3</w:t>
      </w:r>
      <w:r w:rsidR="000B67C4">
        <w:rPr>
          <w:rFonts w:cs="Times New Roman"/>
          <w:szCs w:val="28"/>
        </w:rPr>
        <w:t>).В таблице 9</w:t>
      </w:r>
      <w:r w:rsidR="003367AF">
        <w:rPr>
          <w:rFonts w:cs="Times New Roman"/>
          <w:szCs w:val="28"/>
        </w:rPr>
        <w:t xml:space="preserve"> расписаны назначения выводов д</w:t>
      </w:r>
      <w:r w:rsidR="000B67C4">
        <w:rPr>
          <w:rFonts w:cs="Times New Roman"/>
          <w:szCs w:val="28"/>
        </w:rPr>
        <w:t>анной микросхемы, а в таблице 10</w:t>
      </w:r>
      <w:r w:rsidR="007209D3">
        <w:rPr>
          <w:rFonts w:cs="Times New Roman"/>
          <w:szCs w:val="28"/>
        </w:rPr>
        <w:t xml:space="preserve">– ее </w:t>
      </w:r>
      <w:r w:rsidR="003367AF">
        <w:rPr>
          <w:rFonts w:cs="Times New Roman"/>
          <w:szCs w:val="28"/>
        </w:rPr>
        <w:t>технические параметры</w:t>
      </w:r>
      <w:r w:rsidR="0071017A" w:rsidRPr="0071017A">
        <w:rPr>
          <w:rFonts w:cs="Times New Roman"/>
          <w:szCs w:val="28"/>
        </w:rPr>
        <w:t>[21]</w:t>
      </w:r>
      <w:r w:rsidR="004B1D37">
        <w:rPr>
          <w:rFonts w:cs="Times New Roman"/>
          <w:szCs w:val="28"/>
        </w:rPr>
        <w:t>.</w:t>
      </w:r>
    </w:p>
    <w:p w:rsidR="003367AF" w:rsidRPr="00584982" w:rsidRDefault="003367A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1844256" cy="2014377"/>
            <wp:effectExtent l="19050" t="0" r="3594" b="0"/>
            <wp:docPr id="215" name="Рисунок 15" descr="ÐÐ°ÑÑÐ¸Ð½ÐºÐ¸ Ð¿Ð¾ Ð·Ð°Ð¿ÑÐ¾ÑÑ Ð¼Ð¸ÐºÑÐ¾ÑÑÐµÐ¼Ð° 4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ÐÐ°ÑÑÐ¸Ð½ÐºÐ¸ Ð¿Ð¾ Ð·Ð°Ð¿ÑÐ¾ÑÑ Ð¼Ð¸ÐºÑÐ¾ÑÑÐµÐ¼Ð° 451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t="3532" b="16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256" cy="2014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7AF" w:rsidRPr="00D914E3" w:rsidRDefault="003367AF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 xml:space="preserve">Рисунок </w:t>
      </w:r>
      <w:r w:rsidR="000C2535">
        <w:rPr>
          <w:rFonts w:cs="Times New Roman"/>
          <w:sz w:val="24"/>
          <w:szCs w:val="28"/>
        </w:rPr>
        <w:t>30</w:t>
      </w:r>
      <w:r w:rsidR="004B1D37">
        <w:rPr>
          <w:rFonts w:cs="Times New Roman"/>
          <w:sz w:val="24"/>
          <w:szCs w:val="28"/>
        </w:rPr>
        <w:t>–</w:t>
      </w:r>
      <w:r w:rsidRPr="00670E1B">
        <w:rPr>
          <w:rFonts w:cs="Times New Roman"/>
          <w:sz w:val="24"/>
          <w:szCs w:val="28"/>
        </w:rPr>
        <w:t>Цоколевка микросхемы</w:t>
      </w:r>
      <w:r w:rsidR="00BE70F9">
        <w:rPr>
          <w:rFonts w:cs="Times New Roman"/>
          <w:sz w:val="24"/>
          <w:szCs w:val="28"/>
        </w:rPr>
        <w:t xml:space="preserve"> </w:t>
      </w:r>
      <w:r>
        <w:rPr>
          <w:rFonts w:cs="Times New Roman"/>
          <w:sz w:val="24"/>
          <w:szCs w:val="28"/>
          <w:lang w:val="en-US"/>
        </w:rPr>
        <w:t>CD</w:t>
      </w:r>
      <w:r w:rsidRPr="00670E1B">
        <w:rPr>
          <w:rFonts w:cs="Times New Roman"/>
          <w:sz w:val="24"/>
          <w:szCs w:val="28"/>
        </w:rPr>
        <w:t>4511</w:t>
      </w:r>
    </w:p>
    <w:p w:rsidR="003367AF" w:rsidRDefault="003367AF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365BC7" w:rsidRPr="00584982" w:rsidRDefault="00365BC7" w:rsidP="00365BC7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1322046" cy="1371600"/>
            <wp:effectExtent l="0" t="0" r="0" b="0"/>
            <wp:docPr id="253" name="Рисунок 18" descr="http://tec.org.ru/_bd/16/094665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tec.org.ru/_bd/16/09466545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17638" t="15118" r="15118" b="15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046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3037" w:rsidRDefault="00365BC7" w:rsidP="00365BC7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 xml:space="preserve">Рисунок </w:t>
      </w:r>
      <w:r w:rsidR="000C2535">
        <w:rPr>
          <w:rFonts w:cs="Times New Roman"/>
          <w:sz w:val="24"/>
          <w:szCs w:val="28"/>
        </w:rPr>
        <w:t>31</w:t>
      </w:r>
      <w:r w:rsidR="00BC790F">
        <w:rPr>
          <w:rFonts w:cs="Times New Roman"/>
          <w:sz w:val="24"/>
          <w:szCs w:val="28"/>
        </w:rPr>
        <w:t>–</w:t>
      </w:r>
      <w:r w:rsidRPr="007D0752">
        <w:rPr>
          <w:rFonts w:cs="Times New Roman"/>
          <w:sz w:val="24"/>
          <w:szCs w:val="28"/>
        </w:rPr>
        <w:t xml:space="preserve"> Расположение сегментов индикатора</w:t>
      </w:r>
    </w:p>
    <w:p w:rsidR="00A96476" w:rsidRDefault="00A96476" w:rsidP="00365BC7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</w:p>
    <w:p w:rsidR="003367AF" w:rsidRPr="00670E1B" w:rsidRDefault="000B67C4" w:rsidP="007338B1">
      <w:pPr>
        <w:tabs>
          <w:tab w:val="left" w:pos="0"/>
        </w:tabs>
        <w:ind w:right="424" w:firstLine="709"/>
        <w:jc w:val="right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Таблица 9</w:t>
      </w:r>
      <w:r w:rsidR="00BC790F">
        <w:rPr>
          <w:rFonts w:cs="Times New Roman"/>
          <w:sz w:val="24"/>
          <w:szCs w:val="28"/>
        </w:rPr>
        <w:t>–</w:t>
      </w:r>
      <w:r w:rsidR="003367AF" w:rsidRPr="00670E1B">
        <w:rPr>
          <w:rFonts w:cs="Times New Roman"/>
          <w:sz w:val="24"/>
          <w:szCs w:val="28"/>
        </w:rPr>
        <w:t xml:space="preserve"> Назначение выводов микросхемы </w:t>
      </w:r>
      <w:r w:rsidR="003367AF">
        <w:rPr>
          <w:rFonts w:cs="Times New Roman"/>
          <w:sz w:val="24"/>
          <w:szCs w:val="28"/>
          <w:lang w:val="en-US"/>
        </w:rPr>
        <w:t>CD</w:t>
      </w:r>
      <w:r w:rsidR="003367AF" w:rsidRPr="00670E1B">
        <w:rPr>
          <w:rFonts w:cs="Times New Roman"/>
          <w:sz w:val="24"/>
          <w:szCs w:val="28"/>
        </w:rPr>
        <w:t>4511</w:t>
      </w:r>
      <w:r w:rsidR="003367AF">
        <w:rPr>
          <w:rFonts w:cs="Times New Roman"/>
          <w:szCs w:val="28"/>
        </w:rPr>
        <w:t>(</w:t>
      </w:r>
      <w:r w:rsidR="003367AF">
        <w:rPr>
          <w:rFonts w:cs="Times New Roman"/>
          <w:sz w:val="24"/>
          <w:szCs w:val="28"/>
        </w:rPr>
        <w:t>К561ИК2)</w:t>
      </w:r>
    </w:p>
    <w:tbl>
      <w:tblPr>
        <w:tblW w:w="8776" w:type="dxa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227"/>
        <w:gridCol w:w="652"/>
        <w:gridCol w:w="2897"/>
      </w:tblGrid>
      <w:tr w:rsidR="00023037" w:rsidRPr="00F6656B" w:rsidTr="00A96476">
        <w:trPr>
          <w:trHeight w:val="184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023037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Вход B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023037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023037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сегмент "е"</w:t>
            </w:r>
          </w:p>
        </w:tc>
      </w:tr>
      <w:tr w:rsidR="00023037" w:rsidRPr="00F6656B" w:rsidTr="00A96476">
        <w:trPr>
          <w:trHeight w:val="96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Вход C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сегмент "d"</w:t>
            </w:r>
          </w:p>
        </w:tc>
      </w:tr>
      <w:tr w:rsidR="00023037" w:rsidRPr="00F6656B" w:rsidTr="00A96476">
        <w:trPr>
          <w:trHeight w:val="83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Тест индикатора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сегмент "c"</w:t>
            </w:r>
          </w:p>
        </w:tc>
      </w:tr>
      <w:tr w:rsidR="00023037" w:rsidRPr="00F6656B" w:rsidTr="00A96476">
        <w:trPr>
          <w:trHeight w:val="25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Гашение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сегмент "b"</w:t>
            </w:r>
          </w:p>
        </w:tc>
      </w:tr>
      <w:tr w:rsidR="00023037" w:rsidRPr="00F6656B" w:rsidTr="00A96476">
        <w:trPr>
          <w:trHeight w:val="20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Разрешение загрузки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сегмент "a"</w:t>
            </w:r>
          </w:p>
        </w:tc>
      </w:tr>
      <w:tr w:rsidR="00023037" w:rsidRPr="00F6656B" w:rsidTr="00A96476">
        <w:trPr>
          <w:trHeight w:val="20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Вход 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14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сегмент "g"</w:t>
            </w:r>
          </w:p>
        </w:tc>
      </w:tr>
      <w:tr w:rsidR="00023037" w:rsidRPr="00F6656B" w:rsidTr="00A96476">
        <w:trPr>
          <w:trHeight w:val="232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Вход 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сегмент "f"</w:t>
            </w:r>
          </w:p>
        </w:tc>
      </w:tr>
      <w:tr w:rsidR="00023037" w:rsidRPr="00F6656B" w:rsidTr="00A96476">
        <w:trPr>
          <w:trHeight w:val="28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Общий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16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23037" w:rsidRPr="00F6656B" w:rsidRDefault="00023037" w:rsidP="00A96476">
            <w:pPr>
              <w:tabs>
                <w:tab w:val="left" w:pos="0"/>
              </w:tabs>
              <w:spacing w:line="240" w:lineRule="auto"/>
              <w:ind w:right="3" w:firstLine="709"/>
              <w:jc w:val="center"/>
              <w:rPr>
                <w:rFonts w:cs="Times New Roman"/>
                <w:sz w:val="24"/>
                <w:szCs w:val="24"/>
              </w:rPr>
            </w:pPr>
            <w:r w:rsidRPr="00F6656B">
              <w:rPr>
                <w:rFonts w:cs="Times New Roman"/>
                <w:sz w:val="24"/>
                <w:szCs w:val="24"/>
              </w:rPr>
              <w:t>+ Питание</w:t>
            </w:r>
          </w:p>
        </w:tc>
      </w:tr>
    </w:tbl>
    <w:p w:rsidR="003367AF" w:rsidRDefault="003367A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</w:p>
    <w:p w:rsidR="003367AF" w:rsidRPr="00584982" w:rsidRDefault="003367A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drawing>
          <wp:inline distT="0" distB="0" distL="0" distR="0">
            <wp:extent cx="4705350" cy="581025"/>
            <wp:effectExtent l="19050" t="0" r="0" b="0"/>
            <wp:docPr id="217" name="Рисунок 21" descr="http://tec.org.ru/_bd/16/645898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tec.org.ru/_bd/16/64589877.gif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7AF" w:rsidRPr="007D0752" w:rsidRDefault="00023037" w:rsidP="009C6533">
      <w:pPr>
        <w:tabs>
          <w:tab w:val="left" w:pos="0"/>
        </w:tabs>
        <w:ind w:right="3"/>
        <w:jc w:val="center"/>
        <w:rPr>
          <w:rFonts w:cs="Times New Roman"/>
          <w:bCs/>
          <w:sz w:val="24"/>
          <w:szCs w:val="28"/>
        </w:rPr>
      </w:pPr>
      <w:r>
        <w:rPr>
          <w:rFonts w:cs="Times New Roman"/>
          <w:sz w:val="24"/>
          <w:szCs w:val="28"/>
        </w:rPr>
        <w:t>Рисунок 3</w:t>
      </w:r>
      <w:r w:rsidR="000C2535">
        <w:rPr>
          <w:rFonts w:cs="Times New Roman"/>
          <w:sz w:val="24"/>
          <w:szCs w:val="28"/>
        </w:rPr>
        <w:t>2</w:t>
      </w:r>
      <w:r w:rsidR="00BC790F">
        <w:rPr>
          <w:rFonts w:cs="Times New Roman"/>
          <w:sz w:val="24"/>
          <w:szCs w:val="28"/>
        </w:rPr>
        <w:t>–</w:t>
      </w:r>
      <w:r w:rsidR="003367AF" w:rsidRPr="007D0752">
        <w:rPr>
          <w:rFonts w:cs="Times New Roman"/>
          <w:sz w:val="24"/>
          <w:szCs w:val="28"/>
        </w:rPr>
        <w:t xml:space="preserve"> Отображаемые </w:t>
      </w:r>
      <w:r w:rsidR="003367AF" w:rsidRPr="007D0752">
        <w:rPr>
          <w:rFonts w:cs="Times New Roman"/>
          <w:bCs/>
          <w:sz w:val="24"/>
          <w:szCs w:val="28"/>
        </w:rPr>
        <w:t>7-сегментным индикатором символы</w:t>
      </w:r>
    </w:p>
    <w:p w:rsidR="003367AF" w:rsidRPr="00584982" w:rsidRDefault="003367AF" w:rsidP="004A046F">
      <w:pPr>
        <w:tabs>
          <w:tab w:val="left" w:pos="0"/>
        </w:tabs>
        <w:ind w:right="3"/>
        <w:jc w:val="center"/>
        <w:rPr>
          <w:rFonts w:cs="Times New Roman"/>
          <w:szCs w:val="28"/>
        </w:rPr>
      </w:pPr>
      <w:r w:rsidRPr="00584982">
        <w:rPr>
          <w:rFonts w:cs="Times New Roman"/>
          <w:noProof/>
          <w:szCs w:val="28"/>
          <w:lang w:eastAsia="ru-RU"/>
        </w:rPr>
        <w:lastRenderedPageBreak/>
        <w:drawing>
          <wp:inline distT="0" distB="0" distL="0" distR="0">
            <wp:extent cx="3524250" cy="2641688"/>
            <wp:effectExtent l="19050" t="0" r="0" b="0"/>
            <wp:docPr id="218" name="Рисунок 24" descr="http://tec.org.ru/_bd/16/s69423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tec.org.ru/_bd/16/s69423354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945" t="1235" r="945" b="2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656" cy="2640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7AF" w:rsidRPr="007D0752" w:rsidRDefault="00023037" w:rsidP="004A046F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3</w:t>
      </w:r>
      <w:r w:rsidR="000C2535">
        <w:rPr>
          <w:rFonts w:cs="Times New Roman"/>
          <w:sz w:val="24"/>
          <w:szCs w:val="28"/>
        </w:rPr>
        <w:t>3</w:t>
      </w:r>
      <w:r w:rsidR="00BC790F">
        <w:rPr>
          <w:rFonts w:cs="Times New Roman"/>
          <w:sz w:val="24"/>
          <w:szCs w:val="28"/>
        </w:rPr>
        <w:t>–</w:t>
      </w:r>
      <w:r w:rsidR="003367AF" w:rsidRPr="007D0752">
        <w:rPr>
          <w:rFonts w:cs="Times New Roman"/>
          <w:sz w:val="24"/>
          <w:szCs w:val="28"/>
        </w:rPr>
        <w:t xml:space="preserve"> Структура микросхемы </w:t>
      </w:r>
      <w:r w:rsidR="003367AF">
        <w:rPr>
          <w:rFonts w:cs="Times New Roman"/>
          <w:sz w:val="24"/>
          <w:szCs w:val="28"/>
          <w:lang w:val="en-US"/>
        </w:rPr>
        <w:t>CD</w:t>
      </w:r>
      <w:r w:rsidR="003367AF" w:rsidRPr="007D0752">
        <w:rPr>
          <w:rFonts w:cs="Times New Roman"/>
          <w:sz w:val="24"/>
          <w:szCs w:val="28"/>
        </w:rPr>
        <w:t>4511</w:t>
      </w:r>
      <w:r w:rsidR="003367AF">
        <w:rPr>
          <w:rFonts w:cs="Times New Roman"/>
          <w:sz w:val="24"/>
          <w:szCs w:val="28"/>
        </w:rPr>
        <w:t xml:space="preserve"> (К561ИК2)</w:t>
      </w:r>
    </w:p>
    <w:p w:rsidR="00EA64D3" w:rsidRDefault="00EA64D3" w:rsidP="004A046F">
      <w:pPr>
        <w:tabs>
          <w:tab w:val="left" w:pos="0"/>
        </w:tabs>
        <w:ind w:right="3"/>
        <w:rPr>
          <w:rFonts w:cs="Times New Roman"/>
          <w:sz w:val="24"/>
          <w:szCs w:val="28"/>
        </w:rPr>
      </w:pPr>
    </w:p>
    <w:p w:rsidR="003367AF" w:rsidRPr="00DC6469" w:rsidRDefault="003367AF" w:rsidP="00E92062">
      <w:pPr>
        <w:tabs>
          <w:tab w:val="left" w:pos="0"/>
        </w:tabs>
        <w:ind w:right="424" w:firstLine="709"/>
        <w:jc w:val="right"/>
        <w:rPr>
          <w:rFonts w:cs="Times New Roman"/>
          <w:sz w:val="24"/>
          <w:szCs w:val="28"/>
        </w:rPr>
      </w:pPr>
      <w:r w:rsidRPr="00FB4032">
        <w:rPr>
          <w:rFonts w:cs="Times New Roman"/>
          <w:sz w:val="24"/>
          <w:szCs w:val="28"/>
        </w:rPr>
        <w:t xml:space="preserve">Таблица </w:t>
      </w:r>
      <w:r w:rsidR="000B67C4">
        <w:rPr>
          <w:rFonts w:cs="Times New Roman"/>
          <w:sz w:val="24"/>
          <w:szCs w:val="28"/>
        </w:rPr>
        <w:t>10</w:t>
      </w:r>
      <w:r w:rsidR="00BC790F">
        <w:rPr>
          <w:rFonts w:cs="Times New Roman"/>
          <w:sz w:val="24"/>
          <w:szCs w:val="28"/>
        </w:rPr>
        <w:t>–</w:t>
      </w:r>
      <w:r>
        <w:rPr>
          <w:rFonts w:cs="Times New Roman"/>
          <w:sz w:val="24"/>
          <w:szCs w:val="28"/>
        </w:rPr>
        <w:t xml:space="preserve"> Основные параметры </w:t>
      </w:r>
      <w:r w:rsidR="007209D3">
        <w:rPr>
          <w:rFonts w:cs="Times New Roman"/>
          <w:sz w:val="24"/>
          <w:szCs w:val="28"/>
        </w:rPr>
        <w:t xml:space="preserve">микросхемы </w:t>
      </w:r>
      <w:r>
        <w:rPr>
          <w:rFonts w:cs="Times New Roman"/>
          <w:sz w:val="24"/>
          <w:szCs w:val="28"/>
          <w:lang w:val="en-US"/>
        </w:rPr>
        <w:t>CD</w:t>
      </w:r>
      <w:r>
        <w:rPr>
          <w:rFonts w:cs="Times New Roman"/>
          <w:sz w:val="24"/>
          <w:szCs w:val="28"/>
        </w:rPr>
        <w:t xml:space="preserve">4511 </w:t>
      </w:r>
    </w:p>
    <w:tbl>
      <w:tblPr>
        <w:tblStyle w:val="af5"/>
        <w:tblW w:w="8644" w:type="dxa"/>
        <w:jc w:val="center"/>
        <w:tblLook w:val="04A0"/>
      </w:tblPr>
      <w:tblGrid>
        <w:gridCol w:w="5504"/>
        <w:gridCol w:w="3140"/>
      </w:tblGrid>
      <w:tr w:rsidR="003367AF" w:rsidRPr="00695E8A" w:rsidTr="004A046F">
        <w:trPr>
          <w:trHeight w:val="236"/>
          <w:jc w:val="center"/>
        </w:trPr>
        <w:tc>
          <w:tcPr>
            <w:tcW w:w="8644" w:type="dxa"/>
            <w:gridSpan w:val="2"/>
          </w:tcPr>
          <w:p w:rsidR="003367AF" w:rsidRPr="00695E8A" w:rsidRDefault="003367AF" w:rsidP="00220E1D">
            <w:pPr>
              <w:tabs>
                <w:tab w:val="left" w:pos="0"/>
              </w:tabs>
              <w:ind w:right="3" w:firstLine="104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Предельные значения параметров</w:t>
            </w:r>
          </w:p>
        </w:tc>
      </w:tr>
      <w:tr w:rsidR="003367AF" w:rsidRPr="00695E8A" w:rsidTr="004A046F">
        <w:trPr>
          <w:trHeight w:val="314"/>
          <w:jc w:val="center"/>
        </w:trPr>
        <w:tc>
          <w:tcPr>
            <w:tcW w:w="5504" w:type="dxa"/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 xml:space="preserve">Напряжение питания </w:t>
            </w:r>
            <w:r>
              <w:rPr>
                <w:rFonts w:cs="Times New Roman"/>
                <w:sz w:val="24"/>
                <w:szCs w:val="28"/>
                <w:lang w:val="en-US"/>
              </w:rPr>
              <w:t>U</w:t>
            </w:r>
            <w:r w:rsidRPr="008566B5">
              <w:rPr>
                <w:rFonts w:cs="Times New Roman"/>
                <w:sz w:val="24"/>
                <w:szCs w:val="28"/>
                <w:vertAlign w:val="subscript"/>
              </w:rPr>
              <w:t>п</w:t>
            </w:r>
          </w:p>
        </w:tc>
        <w:tc>
          <w:tcPr>
            <w:tcW w:w="3140" w:type="dxa"/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+</w:t>
            </w:r>
            <w:r w:rsidRPr="00695E8A">
              <w:rPr>
                <w:rFonts w:cs="Times New Roman"/>
                <w:sz w:val="24"/>
                <w:szCs w:val="28"/>
              </w:rPr>
              <w:t>3</w:t>
            </w:r>
            <w:r>
              <w:rPr>
                <w:rFonts w:cs="Times New Roman"/>
                <w:sz w:val="24"/>
                <w:szCs w:val="28"/>
              </w:rPr>
              <w:t>В</w:t>
            </w:r>
            <w:r w:rsidRPr="00695E8A">
              <w:rPr>
                <w:rFonts w:cs="Times New Roman"/>
                <w:sz w:val="24"/>
                <w:szCs w:val="28"/>
              </w:rPr>
              <w:t>...</w:t>
            </w:r>
            <w:r>
              <w:rPr>
                <w:rFonts w:cs="Times New Roman"/>
                <w:sz w:val="24"/>
                <w:szCs w:val="28"/>
              </w:rPr>
              <w:t>+</w:t>
            </w:r>
            <w:r w:rsidRPr="00695E8A">
              <w:rPr>
                <w:rFonts w:cs="Times New Roman"/>
                <w:sz w:val="24"/>
                <w:szCs w:val="28"/>
              </w:rPr>
              <w:t>18</w:t>
            </w:r>
            <w:r>
              <w:rPr>
                <w:rFonts w:cs="Times New Roman"/>
                <w:sz w:val="24"/>
                <w:szCs w:val="28"/>
              </w:rPr>
              <w:t>В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695E8A">
              <w:rPr>
                <w:rFonts w:cs="Times New Roman"/>
                <w:sz w:val="24"/>
                <w:szCs w:val="28"/>
              </w:rPr>
              <w:t xml:space="preserve">Входное </w:t>
            </w:r>
            <w:r>
              <w:rPr>
                <w:rFonts w:cs="Times New Roman"/>
                <w:sz w:val="24"/>
                <w:szCs w:val="28"/>
              </w:rPr>
              <w:t>напряжение</w:t>
            </w:r>
          </w:p>
        </w:tc>
        <w:tc>
          <w:tcPr>
            <w:tcW w:w="3140" w:type="dxa"/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695E8A">
              <w:rPr>
                <w:rFonts w:cs="Times New Roman"/>
                <w:sz w:val="24"/>
                <w:szCs w:val="28"/>
              </w:rPr>
              <w:t>+2,5</w:t>
            </w:r>
            <w:r>
              <w:rPr>
                <w:rFonts w:cs="Times New Roman"/>
                <w:sz w:val="24"/>
                <w:szCs w:val="28"/>
              </w:rPr>
              <w:t>В</w:t>
            </w:r>
            <w:r w:rsidRPr="00695E8A">
              <w:rPr>
                <w:rFonts w:cs="Times New Roman"/>
                <w:sz w:val="24"/>
                <w:szCs w:val="28"/>
              </w:rPr>
              <w:t>...+18,5</w:t>
            </w:r>
            <w:r>
              <w:rPr>
                <w:rFonts w:cs="Times New Roman"/>
                <w:sz w:val="24"/>
                <w:szCs w:val="28"/>
              </w:rPr>
              <w:t>В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  <w:tcBorders>
              <w:bottom w:val="single" w:sz="4" w:space="0" w:color="000000" w:themeColor="text1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695E8A">
              <w:rPr>
                <w:rFonts w:cs="Times New Roman"/>
                <w:sz w:val="24"/>
                <w:szCs w:val="28"/>
              </w:rPr>
              <w:t>Мощнос</w:t>
            </w:r>
            <w:r>
              <w:rPr>
                <w:rFonts w:cs="Times New Roman"/>
                <w:sz w:val="24"/>
                <w:szCs w:val="28"/>
              </w:rPr>
              <w:t>ть рассеяния на один корпус</w:t>
            </w:r>
          </w:p>
        </w:tc>
        <w:tc>
          <w:tcPr>
            <w:tcW w:w="3140" w:type="dxa"/>
            <w:tcBorders>
              <w:bottom w:val="single" w:sz="4" w:space="0" w:color="000000" w:themeColor="text1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7</w:t>
            </w:r>
            <w:r w:rsidRPr="00695E8A">
              <w:rPr>
                <w:rFonts w:cs="Times New Roman"/>
                <w:sz w:val="24"/>
                <w:szCs w:val="28"/>
              </w:rPr>
              <w:t>00</w:t>
            </w:r>
            <w:r>
              <w:rPr>
                <w:rFonts w:cs="Times New Roman"/>
                <w:sz w:val="24"/>
                <w:szCs w:val="28"/>
              </w:rPr>
              <w:t xml:space="preserve"> мВт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Диапазон рабочих температур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-40</w:t>
            </w:r>
            <w:r w:rsidRPr="00E84BB9">
              <w:rPr>
                <w:rFonts w:cs="Times New Roman"/>
                <w:szCs w:val="28"/>
              </w:rPr>
              <w:t>°</w:t>
            </w:r>
            <w:r>
              <w:rPr>
                <w:rFonts w:cs="Times New Roman"/>
                <w:szCs w:val="28"/>
              </w:rPr>
              <w:t>С</w:t>
            </w:r>
            <w:r>
              <w:rPr>
                <w:rFonts w:cs="Times New Roman"/>
                <w:sz w:val="24"/>
                <w:szCs w:val="28"/>
              </w:rPr>
              <w:t>...+8</w:t>
            </w:r>
            <w:r w:rsidRPr="00695E8A">
              <w:rPr>
                <w:rFonts w:cs="Times New Roman"/>
                <w:sz w:val="24"/>
                <w:szCs w:val="28"/>
              </w:rPr>
              <w:t>5</w:t>
            </w:r>
            <w:r w:rsidRPr="00E84BB9">
              <w:rPr>
                <w:rFonts w:cs="Times New Roman"/>
                <w:szCs w:val="28"/>
              </w:rPr>
              <w:t>°</w:t>
            </w:r>
            <w:r>
              <w:rPr>
                <w:rFonts w:cs="Times New Roman"/>
                <w:szCs w:val="28"/>
              </w:rPr>
              <w:t>С</w:t>
            </w:r>
          </w:p>
        </w:tc>
      </w:tr>
      <w:tr w:rsidR="003367AF" w:rsidRPr="00695E8A" w:rsidTr="00AA29DD">
        <w:trPr>
          <w:trHeight w:val="58"/>
          <w:jc w:val="center"/>
        </w:trPr>
        <w:tc>
          <w:tcPr>
            <w:tcW w:w="8644" w:type="dxa"/>
            <w:gridSpan w:val="2"/>
            <w:tcBorders>
              <w:bottom w:val="nil"/>
            </w:tcBorders>
          </w:tcPr>
          <w:p w:rsidR="003367AF" w:rsidRPr="00185756" w:rsidRDefault="003367AF" w:rsidP="00220E1D">
            <w:pPr>
              <w:tabs>
                <w:tab w:val="left" w:pos="0"/>
                <w:tab w:val="left" w:pos="200"/>
              </w:tabs>
              <w:spacing w:line="240" w:lineRule="auto"/>
              <w:ind w:right="3" w:firstLine="104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Электрические параметры</w:t>
            </w:r>
          </w:p>
        </w:tc>
      </w:tr>
      <w:tr w:rsidR="003367AF" w:rsidRPr="00695E8A" w:rsidTr="004A046F">
        <w:trPr>
          <w:trHeight w:val="30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695E8A">
              <w:rPr>
                <w:rFonts w:cs="Times New Roman"/>
                <w:sz w:val="24"/>
                <w:szCs w:val="28"/>
              </w:rPr>
              <w:t xml:space="preserve">Выходное напряжение </w:t>
            </w:r>
            <w:r>
              <w:rPr>
                <w:rFonts w:cs="Times New Roman"/>
                <w:sz w:val="24"/>
                <w:szCs w:val="28"/>
              </w:rPr>
              <w:t>лог. "0"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Pr="008566B5" w:rsidRDefault="003367AF" w:rsidP="004A046F">
            <w:pPr>
              <w:tabs>
                <w:tab w:val="left" w:pos="0"/>
                <w:tab w:val="left" w:pos="200"/>
              </w:tabs>
              <w:spacing w:line="240" w:lineRule="auto"/>
              <w:ind w:right="3" w:firstLine="104"/>
              <w:jc w:val="both"/>
              <w:rPr>
                <w:rFonts w:cs="Times New Roman"/>
                <w:szCs w:val="28"/>
              </w:rPr>
            </w:pPr>
            <w:r w:rsidRPr="00185756">
              <w:rPr>
                <w:rFonts w:cs="Times New Roman"/>
                <w:szCs w:val="28"/>
              </w:rPr>
              <w:t>&lt;0,05В</w:t>
            </w:r>
          </w:p>
        </w:tc>
      </w:tr>
      <w:tr w:rsidR="003367AF" w:rsidRPr="00695E8A" w:rsidTr="004A046F">
        <w:trPr>
          <w:trHeight w:val="314"/>
          <w:jc w:val="center"/>
        </w:trPr>
        <w:tc>
          <w:tcPr>
            <w:tcW w:w="5504" w:type="dxa"/>
            <w:tcBorders>
              <w:bottom w:val="nil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695E8A">
              <w:rPr>
                <w:rFonts w:cs="Times New Roman"/>
                <w:sz w:val="24"/>
                <w:szCs w:val="28"/>
              </w:rPr>
              <w:t>Выходное напряжение</w:t>
            </w:r>
            <w:r>
              <w:rPr>
                <w:rFonts w:cs="Times New Roman"/>
                <w:sz w:val="24"/>
                <w:szCs w:val="28"/>
              </w:rPr>
              <w:t xml:space="preserve"> лог. "1"</w:t>
            </w:r>
          </w:p>
        </w:tc>
        <w:tc>
          <w:tcPr>
            <w:tcW w:w="3140" w:type="dxa"/>
            <w:tcBorders>
              <w:bottom w:val="nil"/>
            </w:tcBorders>
          </w:tcPr>
          <w:p w:rsidR="003367AF" w:rsidRDefault="003367AF" w:rsidP="004A046F">
            <w:pPr>
              <w:tabs>
                <w:tab w:val="left" w:pos="0"/>
              </w:tabs>
              <w:ind w:right="3" w:firstLine="104"/>
            </w:pPr>
            <w:r w:rsidRPr="008566B5">
              <w:rPr>
                <w:rFonts w:cs="Times New Roman"/>
                <w:szCs w:val="28"/>
              </w:rPr>
              <w:t>&gt;</w:t>
            </w:r>
            <w:r>
              <w:rPr>
                <w:rFonts w:cs="Times New Roman"/>
                <w:sz w:val="24"/>
                <w:szCs w:val="28"/>
                <w:lang w:val="en-US"/>
              </w:rPr>
              <w:t>U</w:t>
            </w:r>
            <w:r w:rsidRPr="008566B5">
              <w:rPr>
                <w:rFonts w:cs="Times New Roman"/>
                <w:sz w:val="24"/>
                <w:szCs w:val="28"/>
                <w:vertAlign w:val="subscript"/>
              </w:rPr>
              <w:t>п</w:t>
            </w:r>
            <w:r w:rsidRPr="00185756">
              <w:rPr>
                <w:rFonts w:cs="Times New Roman"/>
                <w:szCs w:val="28"/>
              </w:rPr>
              <w:t>-0,05В</w:t>
            </w:r>
          </w:p>
        </w:tc>
      </w:tr>
      <w:tr w:rsidR="003367AF" w:rsidRPr="00695E8A" w:rsidTr="004A046F">
        <w:trPr>
          <w:trHeight w:val="437"/>
          <w:jc w:val="center"/>
        </w:trPr>
        <w:tc>
          <w:tcPr>
            <w:tcW w:w="5504" w:type="dxa"/>
          </w:tcPr>
          <w:p w:rsidR="003367AF" w:rsidRPr="008566B5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8566B5">
              <w:rPr>
                <w:rFonts w:cs="Times New Roman"/>
                <w:sz w:val="24"/>
                <w:szCs w:val="28"/>
              </w:rPr>
              <w:t>Входной ток</w:t>
            </w:r>
          </w:p>
        </w:tc>
        <w:tc>
          <w:tcPr>
            <w:tcW w:w="3140" w:type="dxa"/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8566B5">
              <w:rPr>
                <w:rFonts w:cs="Times New Roman"/>
                <w:sz w:val="24"/>
                <w:szCs w:val="28"/>
              </w:rPr>
              <w:t>0,3</w:t>
            </w:r>
            <w:r>
              <w:rPr>
                <w:rFonts w:cs="Times New Roman"/>
                <w:sz w:val="24"/>
                <w:szCs w:val="28"/>
              </w:rPr>
              <w:t xml:space="preserve"> мкА</w:t>
            </w:r>
          </w:p>
        </w:tc>
      </w:tr>
      <w:tr w:rsidR="003367AF" w:rsidRPr="00695E8A" w:rsidTr="004A046F">
        <w:trPr>
          <w:trHeight w:val="399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nil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Максимальный т</w:t>
            </w:r>
            <w:r w:rsidRPr="00695E8A">
              <w:rPr>
                <w:rFonts w:cs="Times New Roman"/>
                <w:sz w:val="24"/>
                <w:szCs w:val="28"/>
              </w:rPr>
              <w:t xml:space="preserve">ок потребления </w:t>
            </w:r>
            <w:r>
              <w:rPr>
                <w:rFonts w:cs="Times New Roman"/>
                <w:sz w:val="24"/>
                <w:szCs w:val="28"/>
              </w:rPr>
              <w:t>в состоянии покоя</w:t>
            </w:r>
            <w:r w:rsidR="006A3390">
              <w:rPr>
                <w:rFonts w:cs="Times New Roman"/>
                <w:sz w:val="24"/>
                <w:szCs w:val="28"/>
              </w:rPr>
              <w:t xml:space="preserve"> </w:t>
            </w:r>
            <w:r>
              <w:rPr>
                <w:rFonts w:cs="Times New Roman"/>
                <w:sz w:val="24"/>
                <w:szCs w:val="28"/>
              </w:rPr>
              <w:t xml:space="preserve">при </w:t>
            </w:r>
            <w:r>
              <w:rPr>
                <w:rFonts w:cs="Times New Roman"/>
                <w:sz w:val="24"/>
                <w:szCs w:val="28"/>
                <w:lang w:val="en-US"/>
              </w:rPr>
              <w:t>U</w:t>
            </w:r>
            <w:r w:rsidRPr="008566B5">
              <w:rPr>
                <w:rFonts w:cs="Times New Roman"/>
                <w:sz w:val="24"/>
                <w:szCs w:val="28"/>
                <w:vertAlign w:val="subscript"/>
              </w:rPr>
              <w:t>п</w:t>
            </w:r>
            <w:r>
              <w:rPr>
                <w:rFonts w:cs="Times New Roman"/>
                <w:sz w:val="24"/>
                <w:szCs w:val="28"/>
              </w:rPr>
              <w:t>=+5В/+10В/+15В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nil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20/40/80 мкА</w:t>
            </w:r>
          </w:p>
        </w:tc>
      </w:tr>
      <w:tr w:rsidR="003367AF" w:rsidRPr="00695E8A" w:rsidTr="004A046F">
        <w:trPr>
          <w:trHeight w:val="413"/>
          <w:jc w:val="center"/>
        </w:trPr>
        <w:tc>
          <w:tcPr>
            <w:tcW w:w="8644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Default="003367AF" w:rsidP="00220E1D">
            <w:pPr>
              <w:tabs>
                <w:tab w:val="left" w:pos="0"/>
              </w:tabs>
              <w:ind w:right="3" w:firstLine="104"/>
              <w:jc w:val="center"/>
              <w:rPr>
                <w:rFonts w:cs="Times New Roman"/>
                <w:sz w:val="24"/>
                <w:szCs w:val="28"/>
              </w:rPr>
            </w:pPr>
            <w:r>
              <w:rPr>
                <w:sz w:val="24"/>
                <w:szCs w:val="24"/>
              </w:rPr>
              <w:t>Временные и частотные параметры</w:t>
            </w:r>
          </w:p>
        </w:tc>
      </w:tr>
      <w:tr w:rsidR="003367AF" w:rsidRPr="00695E8A" w:rsidTr="004A046F">
        <w:trPr>
          <w:trHeight w:val="413"/>
          <w:jc w:val="center"/>
        </w:trPr>
        <w:tc>
          <w:tcPr>
            <w:tcW w:w="550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8566B5">
              <w:rPr>
                <w:rFonts w:eastAsia="Times New Roman" w:cs="Times New Roman"/>
                <w:sz w:val="24"/>
                <w:szCs w:val="24"/>
                <w:lang w:eastAsia="ru-RU"/>
              </w:rPr>
              <w:t>Время нарастания фронта импульса на выходе</w:t>
            </w:r>
            <w:r w:rsidR="006A3390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cs="Times New Roman"/>
                <w:sz w:val="24"/>
                <w:szCs w:val="28"/>
              </w:rPr>
              <w:t xml:space="preserve">при </w:t>
            </w:r>
            <w:r>
              <w:rPr>
                <w:rFonts w:cs="Times New Roman"/>
                <w:sz w:val="24"/>
                <w:szCs w:val="28"/>
                <w:lang w:val="en-US"/>
              </w:rPr>
              <w:t>U</w:t>
            </w:r>
            <w:r w:rsidRPr="008566B5">
              <w:rPr>
                <w:rFonts w:cs="Times New Roman"/>
                <w:sz w:val="24"/>
                <w:szCs w:val="28"/>
                <w:vertAlign w:val="subscript"/>
              </w:rPr>
              <w:t>п</w:t>
            </w:r>
            <w:r>
              <w:rPr>
                <w:rFonts w:cs="Times New Roman"/>
                <w:sz w:val="24"/>
                <w:szCs w:val="28"/>
              </w:rPr>
              <w:t>=+5В/+10В/+15В</w:t>
            </w:r>
          </w:p>
        </w:tc>
        <w:tc>
          <w:tcPr>
            <w:tcW w:w="314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3367A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тип. - 40/30/25 нс</w:t>
            </w:r>
          </w:p>
          <w:p w:rsidR="003367A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макс. – 80/60/50 нс</w:t>
            </w:r>
          </w:p>
        </w:tc>
      </w:tr>
      <w:tr w:rsidR="003367AF" w:rsidRPr="00695E8A" w:rsidTr="004A046F">
        <w:trPr>
          <w:trHeight w:val="413"/>
          <w:jc w:val="center"/>
        </w:trPr>
        <w:tc>
          <w:tcPr>
            <w:tcW w:w="5504" w:type="dxa"/>
            <w:tcBorders>
              <w:top w:val="single" w:sz="4" w:space="0" w:color="000000" w:themeColor="text1"/>
            </w:tcBorders>
          </w:tcPr>
          <w:p w:rsidR="003367AF" w:rsidRPr="00695E8A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 w:rsidRPr="008566B5">
              <w:rPr>
                <w:rFonts w:eastAsia="Times New Roman" w:cs="Times New Roman"/>
                <w:sz w:val="24"/>
                <w:szCs w:val="24"/>
                <w:lang w:eastAsia="ru-RU"/>
              </w:rPr>
              <w:t>Время задержки включения</w:t>
            </w:r>
            <w:r w:rsidR="006A3390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cs="Times New Roman"/>
                <w:sz w:val="24"/>
                <w:szCs w:val="28"/>
              </w:rPr>
              <w:t xml:space="preserve">при </w:t>
            </w:r>
            <w:r>
              <w:rPr>
                <w:rFonts w:cs="Times New Roman"/>
                <w:sz w:val="24"/>
                <w:szCs w:val="28"/>
                <w:lang w:val="en-US"/>
              </w:rPr>
              <w:t>U</w:t>
            </w:r>
            <w:r w:rsidRPr="008566B5">
              <w:rPr>
                <w:rFonts w:cs="Times New Roman"/>
                <w:sz w:val="24"/>
                <w:szCs w:val="28"/>
                <w:vertAlign w:val="subscript"/>
              </w:rPr>
              <w:t>п</w:t>
            </w:r>
            <w:r>
              <w:rPr>
                <w:rFonts w:cs="Times New Roman"/>
                <w:sz w:val="24"/>
                <w:szCs w:val="28"/>
              </w:rPr>
              <w:t>=+5В/+10В/+15В</w:t>
            </w:r>
          </w:p>
        </w:tc>
        <w:tc>
          <w:tcPr>
            <w:tcW w:w="3140" w:type="dxa"/>
            <w:tcBorders>
              <w:top w:val="single" w:sz="4" w:space="0" w:color="000000" w:themeColor="text1"/>
            </w:tcBorders>
          </w:tcPr>
          <w:p w:rsidR="003367A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тип.  - 320/130/100 нс</w:t>
            </w:r>
          </w:p>
          <w:p w:rsidR="003367AF" w:rsidRDefault="003367AF" w:rsidP="004A046F">
            <w:pPr>
              <w:tabs>
                <w:tab w:val="left" w:pos="0"/>
              </w:tabs>
              <w:ind w:right="3" w:firstLine="104"/>
              <w:rPr>
                <w:rFonts w:cs="Times New Roman"/>
                <w:sz w:val="24"/>
                <w:szCs w:val="28"/>
              </w:rPr>
            </w:pPr>
            <w:r>
              <w:rPr>
                <w:rFonts w:cs="Times New Roman"/>
                <w:sz w:val="24"/>
                <w:szCs w:val="28"/>
              </w:rPr>
              <w:t>макс. – 640/260/200 нс</w:t>
            </w:r>
          </w:p>
        </w:tc>
      </w:tr>
    </w:tbl>
    <w:p w:rsidR="009C6533" w:rsidRDefault="009C6533" w:rsidP="004A046F">
      <w:pPr>
        <w:tabs>
          <w:tab w:val="left" w:pos="0"/>
        </w:tabs>
        <w:ind w:right="3" w:firstLine="709"/>
        <w:jc w:val="both"/>
      </w:pPr>
    </w:p>
    <w:p w:rsidR="00A14CBB" w:rsidRDefault="00A14CBB" w:rsidP="004A046F">
      <w:pPr>
        <w:tabs>
          <w:tab w:val="left" w:pos="0"/>
        </w:tabs>
        <w:ind w:right="3" w:firstLine="709"/>
        <w:jc w:val="both"/>
        <w:rPr>
          <w:rFonts w:cs="Times New Roman"/>
          <w:szCs w:val="28"/>
        </w:rPr>
      </w:pPr>
      <w:r>
        <w:t xml:space="preserve">Результат измерения </w:t>
      </w:r>
      <w:r w:rsidR="004A046F">
        <w:t xml:space="preserve">будем </w:t>
      </w:r>
      <w:r>
        <w:t>отобража</w:t>
      </w:r>
      <w:r w:rsidR="004A046F">
        <w:t>ть</w:t>
      </w:r>
      <w:r>
        <w:t xml:space="preserve"> на трех светодиодных семисе</w:t>
      </w:r>
      <w:r w:rsidR="00E04F21">
        <w:t>гментных индикаторах (рисунок 3</w:t>
      </w:r>
      <w:r w:rsidR="000C2535">
        <w:t>4</w:t>
      </w:r>
      <w:r>
        <w:t xml:space="preserve">). Управление каждым индикатором со стороны катода осуществляется с помощью трёх инверсных </w:t>
      </w:r>
      <w:r>
        <w:lastRenderedPageBreak/>
        <w:t xml:space="preserve">выходов </w:t>
      </w:r>
      <w:r>
        <w:rPr>
          <w:lang w:val="en-US"/>
        </w:rPr>
        <w:t>DS</w:t>
      </w:r>
      <w:r>
        <w:t xml:space="preserve"> (Digit</w:t>
      </w:r>
      <w:r w:rsidR="007A327F" w:rsidRPr="007A327F">
        <w:t xml:space="preserve"> </w:t>
      </w:r>
      <w:r>
        <w:t>Select) двоично-десятичного счётчика, которые отвечают за разряд числа (единицы, десятки, сотни соответственно). Поэтому в качестве индикатора должен использоваться тот, у которого общий тип катода. Кроме того, транзистор для управления должен быть типа PNP .</w:t>
      </w:r>
    </w:p>
    <w:p w:rsidR="00FF5EDE" w:rsidRPr="00584982" w:rsidRDefault="00FF5EDE" w:rsidP="00B66B9D">
      <w:pPr>
        <w:tabs>
          <w:tab w:val="left" w:pos="0"/>
        </w:tabs>
        <w:ind w:right="3"/>
        <w:jc w:val="both"/>
        <w:rPr>
          <w:rFonts w:cs="Times New Roman"/>
          <w:szCs w:val="28"/>
        </w:rPr>
      </w:pPr>
    </w:p>
    <w:p w:rsidR="00B35763" w:rsidRDefault="00EA4871" w:rsidP="00B66B9D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noProof/>
          <w:sz w:val="24"/>
          <w:szCs w:val="28"/>
          <w:lang w:eastAsia="ru-RU"/>
        </w:rPr>
        <w:drawing>
          <wp:inline distT="0" distB="0" distL="0" distR="0">
            <wp:extent cx="3950970" cy="4070869"/>
            <wp:effectExtent l="19050" t="0" r="0" b="0"/>
            <wp:docPr id="1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0970" cy="407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08B" w:rsidRPr="00A263DD" w:rsidRDefault="00E04F21" w:rsidP="00B66B9D">
      <w:pPr>
        <w:tabs>
          <w:tab w:val="left" w:pos="0"/>
        </w:tabs>
        <w:ind w:right="3"/>
        <w:jc w:val="center"/>
        <w:rPr>
          <w:rFonts w:cs="Times New Roman"/>
          <w:sz w:val="24"/>
          <w:szCs w:val="28"/>
        </w:rPr>
      </w:pPr>
      <w:r>
        <w:rPr>
          <w:rFonts w:cs="Times New Roman"/>
          <w:sz w:val="24"/>
          <w:szCs w:val="28"/>
        </w:rPr>
        <w:t>Рисунок 3</w:t>
      </w:r>
      <w:r w:rsidR="000C2535">
        <w:rPr>
          <w:rFonts w:cs="Times New Roman"/>
          <w:sz w:val="24"/>
          <w:szCs w:val="28"/>
        </w:rPr>
        <w:t>4</w:t>
      </w:r>
      <w:r w:rsidR="00D1000D">
        <w:rPr>
          <w:rFonts w:cs="Times New Roman"/>
          <w:sz w:val="24"/>
          <w:szCs w:val="28"/>
        </w:rPr>
        <w:t xml:space="preserve"> – Индикация результатов</w:t>
      </w:r>
    </w:p>
    <w:p w:rsidR="00A168EC" w:rsidRDefault="00A168EC" w:rsidP="00B66B9D">
      <w:pPr>
        <w:tabs>
          <w:tab w:val="left" w:pos="0"/>
        </w:tabs>
        <w:ind w:right="3"/>
      </w:pPr>
    </w:p>
    <w:p w:rsidR="001315FB" w:rsidRPr="00FF630E" w:rsidRDefault="001315FB" w:rsidP="001315FB">
      <w:pPr>
        <w:tabs>
          <w:tab w:val="left" w:pos="0"/>
        </w:tabs>
        <w:ind w:right="3" w:firstLine="709"/>
        <w:jc w:val="both"/>
      </w:pPr>
      <w:r>
        <w:t xml:space="preserve">Учитывая выбранные элементы и разработанную структуру, соберём схему электрическую принципиальную приёмного </w:t>
      </w:r>
      <w:r w:rsidRPr="001315FB">
        <w:t xml:space="preserve">модуля ультразвукового импульсного измерителя дальности и </w:t>
      </w:r>
      <w:r w:rsidR="00114AF9">
        <w:t xml:space="preserve">составим </w:t>
      </w:r>
      <w:r w:rsidRPr="001315FB">
        <w:t>перечень элементов</w:t>
      </w:r>
      <w:r w:rsidR="00114AF9">
        <w:t xml:space="preserve"> к ней</w:t>
      </w:r>
      <w:r>
        <w:t>. Итог данного раздела пре</w:t>
      </w:r>
      <w:r w:rsidR="00FF630E">
        <w:t xml:space="preserve">дставлен в приложении 1 </w:t>
      </w:r>
      <w:r w:rsidR="00FF630E" w:rsidRPr="00F3057B">
        <w:t>[1,</w:t>
      </w:r>
      <w:r w:rsidR="001A2CCC">
        <w:t>2,</w:t>
      </w:r>
      <w:r w:rsidR="00FF630E" w:rsidRPr="00F3057B">
        <w:t>8]</w:t>
      </w:r>
      <w:r w:rsidR="00FF630E">
        <w:t>.</w:t>
      </w:r>
    </w:p>
    <w:p w:rsidR="001315FB" w:rsidRDefault="001315FB" w:rsidP="00F6656B">
      <w:pPr>
        <w:tabs>
          <w:tab w:val="left" w:pos="0"/>
        </w:tabs>
        <w:ind w:right="3"/>
        <w:jc w:val="both"/>
      </w:pPr>
    </w:p>
    <w:p w:rsidR="001C63AD" w:rsidRDefault="001C63AD" w:rsidP="00B66B9D">
      <w:pPr>
        <w:tabs>
          <w:tab w:val="left" w:pos="0"/>
        </w:tabs>
        <w:ind w:right="3"/>
      </w:pPr>
    </w:p>
    <w:p w:rsidR="008727EE" w:rsidRDefault="008727EE" w:rsidP="00B66B9D">
      <w:pPr>
        <w:tabs>
          <w:tab w:val="left" w:pos="0"/>
        </w:tabs>
        <w:ind w:right="3"/>
      </w:pPr>
    </w:p>
    <w:p w:rsidR="008727EE" w:rsidRPr="00A168EC" w:rsidRDefault="008727EE" w:rsidP="00B66B9D">
      <w:pPr>
        <w:tabs>
          <w:tab w:val="left" w:pos="0"/>
        </w:tabs>
        <w:ind w:right="3"/>
      </w:pPr>
    </w:p>
    <w:p w:rsidR="00B67A26" w:rsidRDefault="0008218D" w:rsidP="004A046F">
      <w:pPr>
        <w:pStyle w:val="2"/>
        <w:tabs>
          <w:tab w:val="left" w:pos="0"/>
        </w:tabs>
        <w:ind w:right="3" w:firstLine="709"/>
      </w:pPr>
      <w:bookmarkStart w:id="21" w:name="_Toc517037613"/>
      <w:r>
        <w:lastRenderedPageBreak/>
        <w:t>3.</w:t>
      </w:r>
      <w:r w:rsidR="003C57DC">
        <w:t>4</w:t>
      </w:r>
      <w:r w:rsidR="00F82F0E">
        <w:t xml:space="preserve"> Расчётная часть</w:t>
      </w:r>
      <w:bookmarkEnd w:id="21"/>
    </w:p>
    <w:p w:rsidR="00B75333" w:rsidRDefault="00B75333" w:rsidP="004A046F">
      <w:pPr>
        <w:tabs>
          <w:tab w:val="left" w:pos="0"/>
        </w:tabs>
        <w:ind w:right="3" w:firstLine="709"/>
      </w:pPr>
    </w:p>
    <w:p w:rsidR="00B67A26" w:rsidRDefault="0008218D" w:rsidP="004A046F">
      <w:pPr>
        <w:pStyle w:val="3"/>
        <w:tabs>
          <w:tab w:val="left" w:pos="0"/>
        </w:tabs>
        <w:ind w:right="3" w:firstLine="709"/>
      </w:pPr>
      <w:bookmarkStart w:id="22" w:name="_Toc517037614"/>
      <w:r>
        <w:t>3.</w:t>
      </w:r>
      <w:r w:rsidR="003C57DC">
        <w:t>4</w:t>
      </w:r>
      <w:r w:rsidR="00B75333">
        <w:t>.1</w:t>
      </w:r>
      <w:r w:rsidR="00214F8B">
        <w:t xml:space="preserve"> Расчёт надёжности</w:t>
      </w:r>
      <w:bookmarkEnd w:id="22"/>
    </w:p>
    <w:p w:rsidR="00214F8B" w:rsidRPr="002F0834" w:rsidRDefault="00214F8B" w:rsidP="00E90329">
      <w:pPr>
        <w:tabs>
          <w:tab w:val="left" w:pos="0"/>
        </w:tabs>
        <w:ind w:right="3"/>
      </w:pPr>
    </w:p>
    <w:p w:rsidR="00801CD9" w:rsidRPr="00801CD9" w:rsidRDefault="00801CD9" w:rsidP="00C24676">
      <w:pPr>
        <w:pStyle w:val="af2"/>
        <w:tabs>
          <w:tab w:val="left" w:pos="0"/>
        </w:tabs>
        <w:spacing w:line="360" w:lineRule="auto"/>
        <w:ind w:right="3" w:firstLine="709"/>
        <w:jc w:val="both"/>
        <w:rPr>
          <w:lang w:val="ru-RU"/>
        </w:rPr>
      </w:pPr>
      <w:r w:rsidRPr="00801CD9">
        <w:rPr>
          <w:lang w:val="ru-RU"/>
        </w:rPr>
        <w:t xml:space="preserve">Согласно ГОСТ 27002-83, под надежностью радиоэлектронной аппаратуры принято понимать ее способность выполнять свои функции в установленных режимах и при нормальных условиях применения. </w:t>
      </w:r>
    </w:p>
    <w:p w:rsidR="0002589D" w:rsidRDefault="0002589D" w:rsidP="00C24676">
      <w:pPr>
        <w:pStyle w:val="af2"/>
        <w:tabs>
          <w:tab w:val="left" w:pos="0"/>
        </w:tabs>
        <w:spacing w:line="360" w:lineRule="auto"/>
        <w:ind w:right="3" w:firstLine="709"/>
        <w:jc w:val="both"/>
        <w:rPr>
          <w:lang w:val="ru-RU"/>
        </w:rPr>
      </w:pPr>
      <w:r>
        <w:rPr>
          <w:lang w:val="ru-RU"/>
        </w:rPr>
        <w:t>При расчёте показателей надё</w:t>
      </w:r>
      <w:r w:rsidRPr="0002589D">
        <w:rPr>
          <w:lang w:val="ru-RU"/>
        </w:rPr>
        <w:t>жности будем считать, что отказ</w:t>
      </w:r>
      <w:r w:rsidR="0005000F">
        <w:rPr>
          <w:lang w:val="ru-RU"/>
        </w:rPr>
        <w:t xml:space="preserve"> </w:t>
      </w:r>
      <w:r w:rsidRPr="0002589D">
        <w:rPr>
          <w:spacing w:val="-15"/>
          <w:lang w:val="ru-RU"/>
        </w:rPr>
        <w:t xml:space="preserve">любого </w:t>
      </w:r>
      <w:r>
        <w:rPr>
          <w:lang w:val="ru-RU"/>
        </w:rPr>
        <w:t>элемента схемы ведё</w:t>
      </w:r>
      <w:r w:rsidRPr="0002589D">
        <w:rPr>
          <w:lang w:val="ru-RU"/>
        </w:rPr>
        <w:t>т к отказу схемы в целом</w:t>
      </w:r>
      <w:r w:rsidR="002D7CC1">
        <w:rPr>
          <w:lang w:val="ru-RU"/>
        </w:rPr>
        <w:t xml:space="preserve"> и что схема является невосстанавливаемой</w:t>
      </w:r>
      <w:r w:rsidRPr="0002589D">
        <w:rPr>
          <w:lang w:val="ru-RU"/>
        </w:rPr>
        <w:t xml:space="preserve">. Воспользуемся </w:t>
      </w:r>
      <w:r w:rsidRPr="0002589D">
        <w:rPr>
          <w:spacing w:val="-4"/>
          <w:lang w:val="ru-RU"/>
        </w:rPr>
        <w:t xml:space="preserve">следующим </w:t>
      </w:r>
      <w:r>
        <w:rPr>
          <w:lang w:val="ru-RU"/>
        </w:rPr>
        <w:t>алгоритмом расчё</w:t>
      </w:r>
      <w:r w:rsidRPr="0002589D">
        <w:rPr>
          <w:lang w:val="ru-RU"/>
        </w:rPr>
        <w:t>та</w:t>
      </w:r>
      <w:r w:rsidR="0005000F">
        <w:rPr>
          <w:lang w:val="ru-RU"/>
        </w:rPr>
        <w:t xml:space="preserve"> </w:t>
      </w:r>
      <w:r>
        <w:rPr>
          <w:lang w:val="ru-RU"/>
        </w:rPr>
        <w:t>надё</w:t>
      </w:r>
      <w:r w:rsidRPr="0002589D">
        <w:rPr>
          <w:lang w:val="ru-RU"/>
        </w:rPr>
        <w:t>жности:</w:t>
      </w:r>
    </w:p>
    <w:p w:rsidR="00AD1114" w:rsidRDefault="00AD1114" w:rsidP="00C24676">
      <w:pPr>
        <w:pStyle w:val="aa"/>
        <w:widowControl w:val="0"/>
        <w:numPr>
          <w:ilvl w:val="0"/>
          <w:numId w:val="17"/>
        </w:numPr>
        <w:tabs>
          <w:tab w:val="left" w:pos="0"/>
          <w:tab w:val="left" w:pos="1430"/>
        </w:tabs>
        <w:autoSpaceDE w:val="0"/>
        <w:autoSpaceDN w:val="0"/>
        <w:ind w:left="0" w:right="3" w:firstLine="709"/>
        <w:contextualSpacing w:val="0"/>
        <w:jc w:val="both"/>
      </w:pPr>
      <w:r>
        <w:t>выписываются все элементы, входящие в состав</w:t>
      </w:r>
      <w:r w:rsidR="0005000F">
        <w:t xml:space="preserve"> </w:t>
      </w:r>
      <w:r>
        <w:t>схемы;</w:t>
      </w:r>
    </w:p>
    <w:p w:rsidR="00AD1114" w:rsidRPr="00AD1114" w:rsidRDefault="00AD1114" w:rsidP="00C24676">
      <w:pPr>
        <w:pStyle w:val="aa"/>
        <w:widowControl w:val="0"/>
        <w:numPr>
          <w:ilvl w:val="0"/>
          <w:numId w:val="17"/>
        </w:numPr>
        <w:tabs>
          <w:tab w:val="left" w:pos="0"/>
          <w:tab w:val="left" w:pos="1430"/>
        </w:tabs>
        <w:autoSpaceDE w:val="0"/>
        <w:autoSpaceDN w:val="0"/>
        <w:ind w:left="0" w:right="3" w:firstLine="709"/>
        <w:contextualSpacing w:val="0"/>
        <w:jc w:val="both"/>
      </w:pPr>
      <w:r>
        <w:t xml:space="preserve">для всех элементов по справочнику определяется интенсивность отказов </w:t>
      </w:r>
      <w:r>
        <w:rPr>
          <w:rFonts w:ascii="Symbol" w:hAnsi="Symbol"/>
          <w:i/>
          <w:spacing w:val="-8"/>
          <w:sz w:val="29"/>
        </w:rPr>
        <w:t></w:t>
      </w:r>
      <w:r>
        <w:rPr>
          <w:i/>
          <w:spacing w:val="-8"/>
          <w:position w:val="-6"/>
          <w:sz w:val="15"/>
        </w:rPr>
        <w:t>i</w:t>
      </w:r>
      <w:r>
        <w:t>;</w:t>
      </w:r>
    </w:p>
    <w:p w:rsidR="00AD1114" w:rsidRDefault="00AD1114" w:rsidP="00C24676">
      <w:pPr>
        <w:pStyle w:val="aa"/>
        <w:widowControl w:val="0"/>
        <w:numPr>
          <w:ilvl w:val="0"/>
          <w:numId w:val="17"/>
        </w:numPr>
        <w:tabs>
          <w:tab w:val="left" w:pos="0"/>
          <w:tab w:val="left" w:pos="1430"/>
        </w:tabs>
        <w:autoSpaceDE w:val="0"/>
        <w:autoSpaceDN w:val="0"/>
        <w:ind w:left="0" w:right="3" w:firstLine="709"/>
        <w:contextualSpacing w:val="0"/>
        <w:jc w:val="both"/>
      </w:pPr>
      <w:r>
        <w:t>считается суммарная интенсивность</w:t>
      </w:r>
      <w:r w:rsidR="0005000F">
        <w:t xml:space="preserve"> </w:t>
      </w:r>
      <w:r>
        <w:t>отказо</w:t>
      </w:r>
      <w:r w:rsidR="00992082">
        <w:t>в:</w:t>
      </w:r>
    </w:p>
    <w:p w:rsidR="00C04CD6" w:rsidRPr="00E90329" w:rsidRDefault="00C04CD6" w:rsidP="00C24676">
      <w:pPr>
        <w:widowControl w:val="0"/>
        <w:tabs>
          <w:tab w:val="left" w:pos="0"/>
          <w:tab w:val="left" w:pos="1430"/>
        </w:tabs>
        <w:autoSpaceDE w:val="0"/>
        <w:autoSpaceDN w:val="0"/>
        <w:ind w:right="3"/>
        <w:jc w:val="both"/>
        <w:rPr>
          <w:lang w:val="en-US"/>
        </w:rPr>
      </w:pPr>
    </w:p>
    <w:p w:rsidR="00126487" w:rsidRDefault="00F23DB9" w:rsidP="00C24676">
      <w:pPr>
        <w:pStyle w:val="aa"/>
        <w:widowControl w:val="0"/>
        <w:tabs>
          <w:tab w:val="left" w:pos="0"/>
          <w:tab w:val="left" w:pos="1430"/>
        </w:tabs>
        <w:autoSpaceDE w:val="0"/>
        <w:autoSpaceDN w:val="0"/>
        <w:ind w:left="0" w:right="3" w:firstLine="709"/>
        <w:contextualSpacing w:val="0"/>
        <w:jc w:val="right"/>
        <w:rPr>
          <w:rFonts w:eastAsiaTheme="minorEastAsia"/>
        </w:rPr>
      </w:pPr>
      <m:oMath>
        <m:r>
          <m:rPr>
            <m:sty m:val="p"/>
          </m:rPr>
          <w:rPr>
            <w:rFonts w:ascii="Cambria Math" w:hAnsi="Cambria Math"/>
          </w:rPr>
          <m:t>Λ</m:t>
        </m:r>
        <m:r>
          <w:rPr>
            <w:rFonts w:ascii="Cambria Math" w:hAnsi="Cambria Math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i/>
              </w:rPr>
            </m:ctrlPr>
          </m:naryPr>
          <m:sub>
            <m:r>
              <w:rPr>
                <w:rFonts w:ascii="Cambria Math" w:hAnsi="Cambria Math"/>
              </w:rPr>
              <m:t>i=1</m:t>
            </m:r>
          </m:sub>
          <m:sup>
            <m:r>
              <w:rPr>
                <w:rFonts w:ascii="Cambria Math" w:hAnsi="Cambria Math"/>
              </w:rPr>
              <m:t>l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λ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e>
        </m:nary>
      </m:oMath>
      <w:r w:rsidR="00E90329" w:rsidRPr="00E90329">
        <w:rPr>
          <w:rFonts w:eastAsiaTheme="minorEastAsia"/>
        </w:rPr>
        <w:tab/>
      </w:r>
      <w:r w:rsidR="00E90329" w:rsidRPr="00E90329">
        <w:rPr>
          <w:rFonts w:eastAsiaTheme="minorEastAsia"/>
        </w:rPr>
        <w:tab/>
      </w:r>
      <w:r w:rsidR="00E90329" w:rsidRPr="00E90329">
        <w:rPr>
          <w:rFonts w:eastAsiaTheme="minorEastAsia"/>
        </w:rPr>
        <w:tab/>
      </w:r>
      <w:r w:rsidR="00E90329" w:rsidRPr="00E90329">
        <w:rPr>
          <w:rFonts w:eastAsiaTheme="minorEastAsia"/>
        </w:rPr>
        <w:tab/>
      </w:r>
      <w:r w:rsidR="00E90329" w:rsidRPr="00E90329">
        <w:rPr>
          <w:rFonts w:eastAsiaTheme="minorEastAsia"/>
        </w:rPr>
        <w:tab/>
      </w:r>
      <w:r w:rsidR="006260F2">
        <w:rPr>
          <w:rFonts w:eastAsiaTheme="minorEastAsia"/>
        </w:rPr>
        <w:t>(19</w:t>
      </w:r>
      <w:r>
        <w:rPr>
          <w:rFonts w:eastAsiaTheme="minorEastAsia"/>
        </w:rPr>
        <w:t>)</w:t>
      </w:r>
    </w:p>
    <w:p w:rsidR="008727EE" w:rsidRDefault="008727EE" w:rsidP="00C24676">
      <w:pPr>
        <w:pStyle w:val="aa"/>
        <w:widowControl w:val="0"/>
        <w:tabs>
          <w:tab w:val="left" w:pos="0"/>
          <w:tab w:val="left" w:pos="1430"/>
        </w:tabs>
        <w:autoSpaceDE w:val="0"/>
        <w:autoSpaceDN w:val="0"/>
        <w:ind w:left="0" w:right="3" w:firstLine="709"/>
        <w:contextualSpacing w:val="0"/>
        <w:jc w:val="right"/>
        <w:rPr>
          <w:rFonts w:eastAsiaTheme="minorEastAsia"/>
        </w:rPr>
      </w:pPr>
    </w:p>
    <w:p w:rsidR="00AD1114" w:rsidRPr="00264E99" w:rsidRDefault="00126487" w:rsidP="00C24676">
      <w:pPr>
        <w:pStyle w:val="af2"/>
        <w:tabs>
          <w:tab w:val="left" w:pos="0"/>
        </w:tabs>
        <w:spacing w:line="360" w:lineRule="auto"/>
        <w:ind w:right="6"/>
        <w:jc w:val="both"/>
        <w:rPr>
          <w:lang w:val="ru-RU"/>
        </w:rPr>
      </w:pPr>
      <w:r>
        <w:rPr>
          <w:lang w:val="ru-RU"/>
        </w:rPr>
        <w:t>где n</w:t>
      </w:r>
      <w:r>
        <w:rPr>
          <w:vertAlign w:val="subscript"/>
        </w:rPr>
        <w:t>i</w:t>
      </w:r>
      <w:r w:rsidRPr="00126487">
        <w:rPr>
          <w:lang w:val="ru-RU"/>
        </w:rPr>
        <w:t xml:space="preserve"> – число элементов в i-й группе, </w:t>
      </w:r>
      <m:oMath>
        <m:sSub>
          <m:sSubPr>
            <m:ctrlPr>
              <w:rPr>
                <w:rFonts w:ascii="Cambria Math" w:hAnsi="Cambria Math"/>
                <w:i/>
                <w:lang w:val="ru-RU"/>
              </w:rPr>
            </m:ctrlPr>
          </m:sSubPr>
          <m:e>
            <m:r>
              <w:rPr>
                <w:rFonts w:ascii="Cambria Math" w:hAnsi="Cambria Math"/>
                <w:lang w:val="ru-RU"/>
              </w:rPr>
              <m:t>λ</m:t>
            </m:r>
          </m:e>
          <m:sub>
            <m:r>
              <w:rPr>
                <w:rFonts w:ascii="Cambria Math" w:hAnsi="Cambria Math"/>
                <w:lang w:val="ru-RU"/>
              </w:rPr>
              <m:t>i</m:t>
            </m:r>
          </m:sub>
        </m:sSub>
      </m:oMath>
      <w:r w:rsidRPr="00126487">
        <w:rPr>
          <w:lang w:val="ru-RU"/>
        </w:rPr>
        <w:t xml:space="preserve">  – интенсивность отказов эле</w:t>
      </w:r>
      <w:r w:rsidR="00F0600D">
        <w:rPr>
          <w:lang w:val="ru-RU"/>
        </w:rPr>
        <w:t>мента в i</w:t>
      </w:r>
      <w:r w:rsidRPr="00126487">
        <w:rPr>
          <w:lang w:val="ru-RU"/>
        </w:rPr>
        <w:t xml:space="preserve">-й группе, </w:t>
      </w:r>
      <w:r>
        <w:t>l</w:t>
      </w:r>
      <w:r w:rsidRPr="00126487">
        <w:rPr>
          <w:lang w:val="ru-RU"/>
        </w:rPr>
        <w:t>-</w:t>
      </w:r>
      <w:r>
        <w:rPr>
          <w:lang w:val="ru-RU"/>
        </w:rPr>
        <w:t xml:space="preserve"> число групп</w:t>
      </w:r>
      <w:r w:rsidR="00221604">
        <w:rPr>
          <w:lang w:val="ru-RU"/>
        </w:rPr>
        <w:t xml:space="preserve"> </w:t>
      </w:r>
      <w:r w:rsidR="00264E99">
        <w:rPr>
          <w:lang w:val="ru-RU"/>
        </w:rPr>
        <w:t>[22</w:t>
      </w:r>
      <w:r w:rsidR="00264E99" w:rsidRPr="00264E99">
        <w:rPr>
          <w:lang w:val="ru-RU"/>
        </w:rPr>
        <w:t>,23]</w:t>
      </w:r>
      <w:r w:rsidR="00F0600D">
        <w:rPr>
          <w:lang w:val="ru-RU"/>
        </w:rPr>
        <w:t>.</w:t>
      </w:r>
    </w:p>
    <w:p w:rsidR="00BE6E6B" w:rsidRDefault="00AD1114" w:rsidP="007A44A7">
      <w:pPr>
        <w:widowControl w:val="0"/>
        <w:tabs>
          <w:tab w:val="left" w:pos="0"/>
          <w:tab w:val="left" w:pos="1430"/>
        </w:tabs>
        <w:autoSpaceDE w:val="0"/>
        <w:autoSpaceDN w:val="0"/>
        <w:ind w:right="6" w:firstLine="709"/>
        <w:jc w:val="both"/>
        <w:rPr>
          <w:lang w:bidi="ru-RU"/>
        </w:rPr>
      </w:pPr>
      <w:r>
        <w:rPr>
          <w:lang w:bidi="ru-RU"/>
        </w:rPr>
        <w:t>Результаты расчё</w:t>
      </w:r>
      <w:r w:rsidRPr="00AD1114">
        <w:rPr>
          <w:lang w:bidi="ru-RU"/>
        </w:rPr>
        <w:t xml:space="preserve">тов по вышеуказанному алгоритму </w:t>
      </w:r>
      <w:r w:rsidR="00A344D4">
        <w:rPr>
          <w:lang w:bidi="ru-RU"/>
        </w:rPr>
        <w:t>сведены в таблицу</w:t>
      </w:r>
      <w:r w:rsidR="00F0600D">
        <w:rPr>
          <w:lang w:bidi="ru-RU"/>
        </w:rPr>
        <w:t xml:space="preserve"> 11</w:t>
      </w:r>
      <w:r w:rsidR="008243FF">
        <w:rPr>
          <w:lang w:bidi="ru-RU"/>
        </w:rPr>
        <w:t>.</w:t>
      </w:r>
    </w:p>
    <w:p w:rsidR="00114AF9" w:rsidRPr="002A0501" w:rsidRDefault="00114AF9" w:rsidP="00114AF9">
      <w:pPr>
        <w:widowControl w:val="0"/>
        <w:tabs>
          <w:tab w:val="left" w:pos="0"/>
          <w:tab w:val="left" w:pos="1430"/>
        </w:tabs>
        <w:autoSpaceDE w:val="0"/>
        <w:autoSpaceDN w:val="0"/>
        <w:spacing w:before="100" w:beforeAutospacing="1" w:line="240" w:lineRule="auto"/>
        <w:ind w:right="3" w:firstLine="709"/>
        <w:jc w:val="both"/>
        <w:rPr>
          <w:lang w:bidi="ru-RU"/>
        </w:rPr>
      </w:pPr>
      <w:r w:rsidRPr="00263D8F">
        <w:rPr>
          <w:lang w:bidi="ru-RU"/>
        </w:rPr>
        <w:t>Суммарная интенсивность отказов блока:</w:t>
      </w:r>
    </w:p>
    <w:p w:rsidR="00114AF9" w:rsidRPr="002A0501" w:rsidRDefault="00114AF9" w:rsidP="00114AF9">
      <w:pPr>
        <w:widowControl w:val="0"/>
        <w:tabs>
          <w:tab w:val="left" w:pos="0"/>
          <w:tab w:val="left" w:pos="1430"/>
        </w:tabs>
        <w:autoSpaceDE w:val="0"/>
        <w:autoSpaceDN w:val="0"/>
        <w:spacing w:before="100" w:beforeAutospacing="1" w:line="240" w:lineRule="auto"/>
        <w:ind w:right="3" w:firstLine="709"/>
        <w:jc w:val="center"/>
        <w:rPr>
          <w:rFonts w:eastAsiaTheme="minorEastAsia"/>
        </w:rPr>
      </w:pPr>
      <m:oMath>
        <m:r>
          <m:rPr>
            <m:sty m:val="p"/>
          </m:rPr>
          <w:rPr>
            <w:rFonts w:ascii="Cambria Math" w:hAnsi="Cambria Math"/>
            <w:lang w:val="en-US"/>
          </w:rPr>
          <m:t>Λ</m:t>
        </m:r>
        <m:r>
          <w:rPr>
            <w:rFonts w:ascii="Cambria Math" w:hAnsi="Cambria Math"/>
          </w:rPr>
          <m:t>=1,844∙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-6</m:t>
            </m:r>
          </m:sup>
        </m:sSup>
      </m:oMath>
      <w:r>
        <w:rPr>
          <w:rFonts w:eastAsiaTheme="minorEastAsia"/>
        </w:rPr>
        <w:t xml:space="preserve"> 1</w:t>
      </w:r>
      <w:r w:rsidRPr="00263D8F">
        <w:rPr>
          <w:rFonts w:eastAsiaTheme="minorEastAsia"/>
        </w:rPr>
        <w:t>/</w:t>
      </w:r>
      <w:r>
        <w:rPr>
          <w:rFonts w:eastAsiaTheme="minorEastAsia"/>
        </w:rPr>
        <w:t>час</w:t>
      </w:r>
    </w:p>
    <w:p w:rsidR="00114AF9" w:rsidRPr="000F0B0E" w:rsidRDefault="00114AF9" w:rsidP="00114AF9">
      <w:pPr>
        <w:widowControl w:val="0"/>
        <w:tabs>
          <w:tab w:val="left" w:pos="0"/>
          <w:tab w:val="left" w:pos="1430"/>
        </w:tabs>
        <w:autoSpaceDE w:val="0"/>
        <w:autoSpaceDN w:val="0"/>
        <w:spacing w:before="100" w:beforeAutospacing="1" w:line="240" w:lineRule="auto"/>
        <w:ind w:right="3" w:firstLine="709"/>
        <w:jc w:val="both"/>
        <w:rPr>
          <w:rFonts w:eastAsiaTheme="minorEastAsia"/>
        </w:rPr>
      </w:pPr>
      <w:r>
        <w:rPr>
          <w:rFonts w:eastAsiaTheme="minorEastAsia"/>
        </w:rPr>
        <w:t>Среднее время работы схемы до отказа</w:t>
      </w:r>
      <m:oMath>
        <m:r>
          <w:rPr>
            <w:rFonts w:ascii="Cambria Math" w:eastAsiaTheme="minorEastAsia" w:hAnsi="Cambria Math"/>
          </w:rPr>
          <m:t xml:space="preserve">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Т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  <w:r>
        <w:rPr>
          <w:rFonts w:eastAsiaTheme="minorEastAsia"/>
        </w:rPr>
        <w:t xml:space="preserve"> определяется соотношением:</w:t>
      </w:r>
    </w:p>
    <w:p w:rsidR="00114AF9" w:rsidRDefault="00A72508" w:rsidP="00114AF9">
      <w:pPr>
        <w:widowControl w:val="0"/>
        <w:tabs>
          <w:tab w:val="left" w:pos="0"/>
          <w:tab w:val="left" w:pos="1430"/>
        </w:tabs>
        <w:autoSpaceDE w:val="0"/>
        <w:autoSpaceDN w:val="0"/>
        <w:spacing w:before="100" w:beforeAutospacing="1" w:line="240" w:lineRule="auto"/>
        <w:ind w:right="3" w:firstLine="709"/>
        <w:jc w:val="center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  <w:lang w:val="en-US"/>
              </w:rPr>
              <m:t>Λ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1.844∙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10</m:t>
                </m:r>
              </m:e>
              <m:sup>
                <m:r>
                  <w:rPr>
                    <w:rFonts w:ascii="Cambria Math" w:hAnsi="Cambria Math"/>
                  </w:rPr>
                  <m:t>-6</m:t>
                </m:r>
              </m:sup>
            </m:sSup>
          </m:den>
        </m:f>
        <m:r>
          <w:rPr>
            <w:rFonts w:ascii="Cambria Math" w:hAnsi="Cambria Math"/>
          </w:rPr>
          <m:t xml:space="preserve">=542299 </m:t>
        </m:r>
      </m:oMath>
      <w:r w:rsidR="00114AF9">
        <w:rPr>
          <w:rFonts w:eastAsiaTheme="minorEastAsia"/>
        </w:rPr>
        <w:t>часов</w:t>
      </w:r>
    </w:p>
    <w:p w:rsidR="007A44A7" w:rsidRDefault="007A44A7" w:rsidP="007A44A7">
      <w:pPr>
        <w:widowControl w:val="0"/>
        <w:tabs>
          <w:tab w:val="left" w:pos="0"/>
          <w:tab w:val="left" w:pos="1430"/>
        </w:tabs>
        <w:autoSpaceDE w:val="0"/>
        <w:autoSpaceDN w:val="0"/>
        <w:ind w:right="6" w:firstLine="709"/>
        <w:jc w:val="both"/>
        <w:rPr>
          <w:lang w:bidi="ru-RU"/>
        </w:rPr>
      </w:pPr>
    </w:p>
    <w:p w:rsidR="00114AF9" w:rsidRPr="009D02B8" w:rsidRDefault="00114AF9" w:rsidP="007A44A7">
      <w:pPr>
        <w:widowControl w:val="0"/>
        <w:tabs>
          <w:tab w:val="left" w:pos="0"/>
          <w:tab w:val="left" w:pos="1430"/>
        </w:tabs>
        <w:autoSpaceDE w:val="0"/>
        <w:autoSpaceDN w:val="0"/>
        <w:ind w:right="6" w:firstLine="709"/>
        <w:jc w:val="both"/>
        <w:rPr>
          <w:lang w:bidi="ru-RU"/>
        </w:rPr>
      </w:pPr>
    </w:p>
    <w:p w:rsidR="00D47205" w:rsidRPr="00D47205" w:rsidRDefault="006260F2" w:rsidP="00A94FC4">
      <w:pPr>
        <w:widowControl w:val="0"/>
        <w:tabs>
          <w:tab w:val="left" w:pos="0"/>
          <w:tab w:val="left" w:pos="1430"/>
        </w:tabs>
        <w:autoSpaceDE w:val="0"/>
        <w:autoSpaceDN w:val="0"/>
        <w:spacing w:before="160" w:line="343" w:lineRule="auto"/>
        <w:ind w:right="283" w:firstLine="709"/>
        <w:jc w:val="right"/>
        <w:rPr>
          <w:sz w:val="24"/>
          <w:lang w:bidi="ru-RU"/>
        </w:rPr>
      </w:pPr>
      <w:r>
        <w:rPr>
          <w:sz w:val="24"/>
          <w:lang w:bidi="ru-RU"/>
        </w:rPr>
        <w:lastRenderedPageBreak/>
        <w:t>Таблица 1</w:t>
      </w:r>
      <w:r w:rsidR="00D47205">
        <w:rPr>
          <w:sz w:val="24"/>
          <w:lang w:bidi="ru-RU"/>
        </w:rPr>
        <w:t>1</w:t>
      </w:r>
      <w:r w:rsidR="004B1D37">
        <w:rPr>
          <w:rFonts w:cs="Times New Roman"/>
          <w:sz w:val="24"/>
          <w:szCs w:val="28"/>
        </w:rPr>
        <w:t>–</w:t>
      </w:r>
      <w:r w:rsidR="00D47205">
        <w:rPr>
          <w:sz w:val="24"/>
          <w:lang w:bidi="ru-RU"/>
        </w:rPr>
        <w:t xml:space="preserve"> Расчёт интенсивности отказа</w:t>
      </w:r>
    </w:p>
    <w:tbl>
      <w:tblPr>
        <w:tblStyle w:val="TableNormal"/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682"/>
        <w:gridCol w:w="1799"/>
        <w:gridCol w:w="2316"/>
        <w:gridCol w:w="1271"/>
      </w:tblGrid>
      <w:tr w:rsidR="003C5156" w:rsidTr="008625E5">
        <w:trPr>
          <w:trHeight w:val="870"/>
        </w:trPr>
        <w:tc>
          <w:tcPr>
            <w:tcW w:w="3682" w:type="dxa"/>
          </w:tcPr>
          <w:p w:rsidR="003C5156" w:rsidRPr="0092240A" w:rsidRDefault="003C5156" w:rsidP="00B66B9D">
            <w:pPr>
              <w:pStyle w:val="TableParagraph"/>
              <w:tabs>
                <w:tab w:val="left" w:pos="0"/>
              </w:tabs>
              <w:spacing w:before="2"/>
              <w:ind w:right="3" w:firstLine="131"/>
              <w:rPr>
                <w:sz w:val="24"/>
                <w:szCs w:val="24"/>
                <w:lang w:val="ru-RU"/>
              </w:rPr>
            </w:pPr>
          </w:p>
          <w:p w:rsidR="003C5156" w:rsidRPr="008023C1" w:rsidRDefault="003C5156" w:rsidP="00B66B9D">
            <w:pPr>
              <w:pStyle w:val="TableParagraph"/>
              <w:tabs>
                <w:tab w:val="left" w:pos="0"/>
              </w:tabs>
              <w:ind w:right="3" w:firstLine="131"/>
              <w:rPr>
                <w:sz w:val="24"/>
                <w:szCs w:val="24"/>
              </w:rPr>
            </w:pPr>
            <w:r w:rsidRPr="008023C1">
              <w:rPr>
                <w:sz w:val="24"/>
                <w:szCs w:val="24"/>
              </w:rPr>
              <w:t>Группа</w:t>
            </w:r>
            <w:r w:rsidR="0005000F">
              <w:rPr>
                <w:sz w:val="24"/>
                <w:szCs w:val="24"/>
                <w:lang w:val="ru-RU"/>
              </w:rPr>
              <w:t xml:space="preserve"> </w:t>
            </w:r>
            <w:r w:rsidRPr="008023C1">
              <w:rPr>
                <w:sz w:val="24"/>
                <w:szCs w:val="24"/>
              </w:rPr>
              <w:t>элементов</w:t>
            </w:r>
          </w:p>
        </w:tc>
        <w:tc>
          <w:tcPr>
            <w:tcW w:w="1799" w:type="dxa"/>
          </w:tcPr>
          <w:p w:rsidR="003C5156" w:rsidRPr="008023C1" w:rsidRDefault="003C5156" w:rsidP="00B66B9D">
            <w:pPr>
              <w:pStyle w:val="TableParagraph"/>
              <w:tabs>
                <w:tab w:val="left" w:pos="0"/>
              </w:tabs>
              <w:spacing w:before="25" w:line="249" w:lineRule="auto"/>
              <w:ind w:right="3" w:firstLine="131"/>
              <w:jc w:val="center"/>
              <w:rPr>
                <w:i/>
                <w:sz w:val="24"/>
                <w:szCs w:val="24"/>
              </w:rPr>
            </w:pPr>
            <w:r w:rsidRPr="008023C1">
              <w:rPr>
                <w:sz w:val="24"/>
                <w:szCs w:val="24"/>
              </w:rPr>
              <w:t>Количество</w:t>
            </w:r>
            <w:r w:rsidR="0005000F">
              <w:rPr>
                <w:sz w:val="24"/>
                <w:szCs w:val="24"/>
                <w:lang w:val="ru-RU"/>
              </w:rPr>
              <w:t xml:space="preserve"> </w:t>
            </w:r>
            <w:r w:rsidRPr="008023C1">
              <w:rPr>
                <w:sz w:val="24"/>
                <w:szCs w:val="24"/>
              </w:rPr>
              <w:t>элементов</w:t>
            </w:r>
            <w:r w:rsidR="0005000F">
              <w:rPr>
                <w:sz w:val="24"/>
                <w:szCs w:val="24"/>
                <w:lang w:val="ru-RU"/>
              </w:rPr>
              <w:t xml:space="preserve"> </w:t>
            </w:r>
            <w:r w:rsidRPr="008023C1">
              <w:rPr>
                <w:i/>
                <w:sz w:val="24"/>
                <w:szCs w:val="24"/>
              </w:rPr>
              <w:t>n</w:t>
            </w:r>
            <w:r w:rsidRPr="008023C1">
              <w:rPr>
                <w:i/>
                <w:position w:val="-4"/>
                <w:sz w:val="24"/>
                <w:szCs w:val="24"/>
              </w:rPr>
              <w:t>i</w:t>
            </w:r>
          </w:p>
        </w:tc>
        <w:tc>
          <w:tcPr>
            <w:tcW w:w="2316" w:type="dxa"/>
          </w:tcPr>
          <w:p w:rsidR="003C5156" w:rsidRPr="008023C1" w:rsidRDefault="003C5156" w:rsidP="00B66B9D">
            <w:pPr>
              <w:pStyle w:val="TableParagraph"/>
              <w:tabs>
                <w:tab w:val="left" w:pos="0"/>
              </w:tabs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 w:rsidRPr="008023C1">
              <w:rPr>
                <w:sz w:val="24"/>
                <w:szCs w:val="24"/>
                <w:lang w:val="ru-RU"/>
              </w:rPr>
              <w:t>Интенсивность отказа элементов</w:t>
            </w:r>
          </w:p>
          <w:p w:rsidR="003C5156" w:rsidRPr="008023C1" w:rsidRDefault="00A72508" w:rsidP="00AB25C7">
            <w:pPr>
              <w:pStyle w:val="TableParagraph"/>
              <w:tabs>
                <w:tab w:val="left" w:pos="0"/>
              </w:tabs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val="ru-RU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ru-RU"/>
                    </w:rPr>
                    <m:t>λ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i</m:t>
                  </m:r>
                </m:sub>
              </m:sSub>
              <m:r>
                <w:rPr>
                  <w:rFonts w:ascii="Cambria Math" w:hAnsi="Cambria Math"/>
                  <w:sz w:val="24"/>
                  <w:szCs w:val="24"/>
                  <w:lang w:val="ru-RU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val="ru-RU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  <w:lang w:val="ru-RU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  <w:lang w:val="ru-RU"/>
                    </w:rPr>
                    <m:t>6</m:t>
                  </m:r>
                </m:sup>
              </m:sSup>
            </m:oMath>
            <w:r w:rsidR="003C5156" w:rsidRPr="008023C1">
              <w:rPr>
                <w:sz w:val="24"/>
                <w:szCs w:val="24"/>
                <w:lang w:val="ru-RU"/>
              </w:rPr>
              <w:t>[ч</w:t>
            </w:r>
            <w:r w:rsidR="003C5156" w:rsidRPr="008023C1">
              <w:rPr>
                <w:sz w:val="24"/>
                <w:szCs w:val="24"/>
                <w:vertAlign w:val="superscript"/>
                <w:lang w:val="ru-RU"/>
              </w:rPr>
              <w:t>-1</w:t>
            </w:r>
            <w:r w:rsidR="003C5156" w:rsidRPr="008023C1">
              <w:rPr>
                <w:sz w:val="24"/>
                <w:szCs w:val="24"/>
                <w:lang w:val="ru-RU"/>
              </w:rPr>
              <w:t>]</w:t>
            </w:r>
          </w:p>
        </w:tc>
        <w:tc>
          <w:tcPr>
            <w:tcW w:w="1271" w:type="dxa"/>
          </w:tcPr>
          <w:p w:rsidR="003C5156" w:rsidRPr="00A82846" w:rsidRDefault="00A72508" w:rsidP="00B66B9D">
            <w:pPr>
              <w:pStyle w:val="TableParagraph"/>
              <w:tabs>
                <w:tab w:val="left" w:pos="0"/>
              </w:tabs>
              <w:spacing w:before="225"/>
              <w:ind w:right="3" w:firstLine="131"/>
              <w:jc w:val="center"/>
              <w:rPr>
                <w:i/>
                <w:sz w:val="24"/>
                <w:szCs w:val="24"/>
                <w:lang w:val="ru-RU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ru-RU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  <w:lang w:val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  <w:lang w:val="ru-RU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  <w:sz w:val="24"/>
                        <w:szCs w:val="24"/>
                        <w:lang w:val="ru-RU"/>
                      </w:rPr>
                      <m:t>∙λ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  <w:lang w:val="ru-RU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  <w:lang w:val="ru-RU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ru-RU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ru-RU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 w:val="24"/>
                        <w:szCs w:val="24"/>
                        <w:lang w:val="ru-RU"/>
                      </w:rPr>
                      <m:t>6</m:t>
                    </m:r>
                  </m:sup>
                </m:sSup>
              </m:oMath>
            </m:oMathPara>
          </w:p>
        </w:tc>
      </w:tr>
      <w:tr w:rsidR="003C5156" w:rsidTr="008625E5">
        <w:trPr>
          <w:trHeight w:val="300"/>
        </w:trPr>
        <w:tc>
          <w:tcPr>
            <w:tcW w:w="3682" w:type="dxa"/>
          </w:tcPr>
          <w:p w:rsidR="003C5156" w:rsidRPr="00E0339E" w:rsidRDefault="003C5156" w:rsidP="00B66B9D">
            <w:pPr>
              <w:pStyle w:val="TableParagraph"/>
              <w:tabs>
                <w:tab w:val="left" w:pos="0"/>
              </w:tabs>
              <w:spacing w:line="202" w:lineRule="exact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Транзисторы</w:t>
            </w:r>
          </w:p>
        </w:tc>
        <w:tc>
          <w:tcPr>
            <w:tcW w:w="1799" w:type="dxa"/>
          </w:tcPr>
          <w:p w:rsidR="003C5156" w:rsidRPr="00AB25C7" w:rsidRDefault="003C5156" w:rsidP="00B66B9D">
            <w:pPr>
              <w:pStyle w:val="TableParagraph"/>
              <w:tabs>
                <w:tab w:val="left" w:pos="0"/>
              </w:tabs>
              <w:spacing w:before="33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 w:rsidRPr="00AB25C7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2316" w:type="dxa"/>
          </w:tcPr>
          <w:p w:rsidR="003C5156" w:rsidRPr="00AB25C7" w:rsidRDefault="003C5156" w:rsidP="00A82846">
            <w:pPr>
              <w:pStyle w:val="TableParagraph"/>
              <w:tabs>
                <w:tab w:val="left" w:pos="0"/>
              </w:tabs>
              <w:spacing w:before="27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</w:t>
            </w:r>
            <w:r w:rsidR="00A82846">
              <w:rPr>
                <w:sz w:val="24"/>
                <w:szCs w:val="24"/>
                <w:lang w:val="ru-RU"/>
              </w:rPr>
              <w:t>00</w:t>
            </w:r>
            <w:r>
              <w:rPr>
                <w:sz w:val="24"/>
                <w:szCs w:val="24"/>
                <w:lang w:val="ru-RU"/>
              </w:rPr>
              <w:t>17</w:t>
            </w:r>
          </w:p>
        </w:tc>
        <w:tc>
          <w:tcPr>
            <w:tcW w:w="1271" w:type="dxa"/>
          </w:tcPr>
          <w:p w:rsidR="003C5156" w:rsidRPr="00AB25C7" w:rsidRDefault="00177AF1" w:rsidP="00B66B9D">
            <w:pPr>
              <w:pStyle w:val="TableParagraph"/>
              <w:tabs>
                <w:tab w:val="left" w:pos="0"/>
              </w:tabs>
              <w:spacing w:before="27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0,0051</w:t>
            </w:r>
          </w:p>
        </w:tc>
      </w:tr>
      <w:tr w:rsidR="003C5156" w:rsidTr="008625E5">
        <w:trPr>
          <w:trHeight w:val="319"/>
        </w:trPr>
        <w:tc>
          <w:tcPr>
            <w:tcW w:w="3682" w:type="dxa"/>
            <w:tcBorders>
              <w:bottom w:val="single" w:sz="4" w:space="0" w:color="auto"/>
            </w:tcBorders>
          </w:tcPr>
          <w:p w:rsidR="003C5156" w:rsidRPr="00E0339E" w:rsidRDefault="003C5156" w:rsidP="00B66B9D">
            <w:pPr>
              <w:pStyle w:val="TableParagraph"/>
              <w:tabs>
                <w:tab w:val="left" w:pos="0"/>
              </w:tabs>
              <w:spacing w:before="11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Диоды Шоттки</w:t>
            </w:r>
          </w:p>
        </w:tc>
        <w:tc>
          <w:tcPr>
            <w:tcW w:w="1799" w:type="dxa"/>
            <w:tcBorders>
              <w:bottom w:val="single" w:sz="4" w:space="0" w:color="auto"/>
            </w:tcBorders>
          </w:tcPr>
          <w:p w:rsidR="003C5156" w:rsidRPr="00811689" w:rsidRDefault="003C5156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2316" w:type="dxa"/>
            <w:tcBorders>
              <w:bottom w:val="single" w:sz="4" w:space="0" w:color="auto"/>
            </w:tcBorders>
          </w:tcPr>
          <w:p w:rsidR="003C5156" w:rsidRPr="00AB25C7" w:rsidRDefault="00A82846" w:rsidP="00A82846">
            <w:pPr>
              <w:pStyle w:val="TableParagraph"/>
              <w:tabs>
                <w:tab w:val="left" w:pos="0"/>
              </w:tabs>
              <w:spacing w:before="43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0,03</w:t>
            </w:r>
            <w:r w:rsidR="003C5156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1271" w:type="dxa"/>
            <w:tcBorders>
              <w:bottom w:val="single" w:sz="4" w:space="0" w:color="auto"/>
            </w:tcBorders>
          </w:tcPr>
          <w:p w:rsidR="003C5156" w:rsidRPr="00AB25C7" w:rsidRDefault="00177AF1" w:rsidP="00B66B9D">
            <w:pPr>
              <w:pStyle w:val="TableParagraph"/>
              <w:tabs>
                <w:tab w:val="left" w:pos="0"/>
              </w:tabs>
              <w:spacing w:before="43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0,078</w:t>
            </w:r>
          </w:p>
        </w:tc>
      </w:tr>
      <w:tr w:rsidR="003C5156" w:rsidTr="0015318D">
        <w:trPr>
          <w:trHeight w:val="319"/>
        </w:trPr>
        <w:tc>
          <w:tcPr>
            <w:tcW w:w="3682" w:type="dxa"/>
            <w:tcBorders>
              <w:bottom w:val="single" w:sz="4" w:space="0" w:color="auto"/>
            </w:tcBorders>
          </w:tcPr>
          <w:p w:rsidR="003C5156" w:rsidRPr="00E0339E" w:rsidRDefault="003C5156" w:rsidP="00B66B9D">
            <w:pPr>
              <w:pStyle w:val="TableParagraph"/>
              <w:tabs>
                <w:tab w:val="left" w:pos="0"/>
              </w:tabs>
              <w:spacing w:before="12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Конденсатор </w:t>
            </w:r>
            <w:r w:rsidR="008625E5">
              <w:rPr>
                <w:sz w:val="24"/>
                <w:szCs w:val="24"/>
                <w:lang w:val="ru-RU"/>
              </w:rPr>
              <w:t>электролитический</w:t>
            </w:r>
          </w:p>
        </w:tc>
        <w:tc>
          <w:tcPr>
            <w:tcW w:w="1799" w:type="dxa"/>
            <w:tcBorders>
              <w:bottom w:val="single" w:sz="4" w:space="0" w:color="auto"/>
            </w:tcBorders>
          </w:tcPr>
          <w:p w:rsidR="003C5156" w:rsidRPr="00811689" w:rsidRDefault="00052473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2316" w:type="dxa"/>
            <w:tcBorders>
              <w:bottom w:val="single" w:sz="4" w:space="0" w:color="auto"/>
            </w:tcBorders>
          </w:tcPr>
          <w:p w:rsidR="003C5156" w:rsidRPr="00AB25C7" w:rsidRDefault="00A82846" w:rsidP="00A82846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0,01</w:t>
            </w:r>
            <w:r w:rsidR="00052473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1271" w:type="dxa"/>
            <w:tcBorders>
              <w:bottom w:val="single" w:sz="4" w:space="0" w:color="auto"/>
            </w:tcBorders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0,016</w:t>
            </w:r>
          </w:p>
        </w:tc>
      </w:tr>
      <w:tr w:rsidR="003C5156" w:rsidTr="0015318D">
        <w:trPr>
          <w:trHeight w:val="319"/>
        </w:trPr>
        <w:tc>
          <w:tcPr>
            <w:tcW w:w="3682" w:type="dxa"/>
            <w:tcBorders>
              <w:top w:val="single" w:sz="4" w:space="0" w:color="auto"/>
              <w:bottom w:val="single" w:sz="4" w:space="0" w:color="auto"/>
            </w:tcBorders>
          </w:tcPr>
          <w:p w:rsidR="003C5156" w:rsidRDefault="003C5156" w:rsidP="00B66B9D">
            <w:pPr>
              <w:pStyle w:val="TableParagraph"/>
              <w:tabs>
                <w:tab w:val="left" w:pos="0"/>
              </w:tabs>
              <w:spacing w:before="12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Конденсатор керамический</w:t>
            </w:r>
          </w:p>
        </w:tc>
        <w:tc>
          <w:tcPr>
            <w:tcW w:w="1799" w:type="dxa"/>
            <w:tcBorders>
              <w:top w:val="single" w:sz="4" w:space="0" w:color="auto"/>
              <w:bottom w:val="single" w:sz="4" w:space="0" w:color="auto"/>
            </w:tcBorders>
          </w:tcPr>
          <w:p w:rsidR="003C5156" w:rsidRPr="00513C53" w:rsidRDefault="00513C53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2316" w:type="dxa"/>
            <w:tcBorders>
              <w:top w:val="single" w:sz="4" w:space="0" w:color="auto"/>
              <w:bottom w:val="single" w:sz="4" w:space="0" w:color="auto"/>
            </w:tcBorders>
          </w:tcPr>
          <w:p w:rsidR="003C5156" w:rsidRPr="001F4987" w:rsidRDefault="00A82846" w:rsidP="00A82846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0,03</w:t>
            </w:r>
            <w:r w:rsidR="003C5156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1271" w:type="dxa"/>
            <w:tcBorders>
              <w:top w:val="single" w:sz="4" w:space="0" w:color="auto"/>
              <w:bottom w:val="single" w:sz="4" w:space="0" w:color="auto"/>
            </w:tcBorders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0,408</w:t>
            </w:r>
          </w:p>
        </w:tc>
      </w:tr>
      <w:tr w:rsidR="003C5156" w:rsidTr="0015318D">
        <w:trPr>
          <w:trHeight w:val="320"/>
        </w:trPr>
        <w:tc>
          <w:tcPr>
            <w:tcW w:w="3682" w:type="dxa"/>
            <w:tcBorders>
              <w:top w:val="single" w:sz="4" w:space="0" w:color="auto"/>
            </w:tcBorders>
          </w:tcPr>
          <w:p w:rsidR="003C5156" w:rsidRPr="001F4987" w:rsidRDefault="003C5156" w:rsidP="00B66B9D">
            <w:pPr>
              <w:pStyle w:val="TableParagraph"/>
              <w:tabs>
                <w:tab w:val="left" w:pos="0"/>
              </w:tabs>
              <w:spacing w:before="11"/>
              <w:ind w:right="3" w:firstLine="131"/>
              <w:rPr>
                <w:sz w:val="24"/>
                <w:szCs w:val="24"/>
                <w:lang w:val="ru-RU"/>
              </w:rPr>
            </w:pPr>
            <w:r w:rsidRPr="001F4987">
              <w:rPr>
                <w:sz w:val="24"/>
                <w:szCs w:val="24"/>
                <w:lang w:val="ru-RU"/>
              </w:rPr>
              <w:t>Полупроводниковые диоды</w:t>
            </w:r>
          </w:p>
        </w:tc>
        <w:tc>
          <w:tcPr>
            <w:tcW w:w="1799" w:type="dxa"/>
            <w:tcBorders>
              <w:top w:val="single" w:sz="4" w:space="0" w:color="auto"/>
            </w:tcBorders>
          </w:tcPr>
          <w:p w:rsidR="003C5156" w:rsidRPr="00811689" w:rsidRDefault="003C5156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2316" w:type="dxa"/>
            <w:tcBorders>
              <w:top w:val="single" w:sz="4" w:space="0" w:color="auto"/>
            </w:tcBorders>
          </w:tcPr>
          <w:p w:rsidR="003C5156" w:rsidRPr="001F4987" w:rsidRDefault="00A82846" w:rsidP="00A82846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0,04</w:t>
            </w:r>
            <w:r w:rsidR="003C5156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1271" w:type="dxa"/>
            <w:tcBorders>
              <w:top w:val="single" w:sz="4" w:space="0" w:color="auto"/>
            </w:tcBorders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0,147</w:t>
            </w:r>
          </w:p>
        </w:tc>
      </w:tr>
      <w:tr w:rsidR="003C5156" w:rsidTr="008625E5">
        <w:trPr>
          <w:trHeight w:val="319"/>
        </w:trPr>
        <w:tc>
          <w:tcPr>
            <w:tcW w:w="3682" w:type="dxa"/>
          </w:tcPr>
          <w:p w:rsidR="003C5156" w:rsidRPr="00E0339E" w:rsidRDefault="003C5156" w:rsidP="00B66B9D">
            <w:pPr>
              <w:pStyle w:val="TableParagraph"/>
              <w:tabs>
                <w:tab w:val="left" w:pos="0"/>
              </w:tabs>
              <w:spacing w:before="11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Резистор переменный</w:t>
            </w:r>
          </w:p>
        </w:tc>
        <w:tc>
          <w:tcPr>
            <w:tcW w:w="1799" w:type="dxa"/>
          </w:tcPr>
          <w:p w:rsidR="003C5156" w:rsidRPr="00811689" w:rsidRDefault="0015318D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2316" w:type="dxa"/>
          </w:tcPr>
          <w:p w:rsidR="003C5156" w:rsidRPr="001F4987" w:rsidRDefault="00A82846" w:rsidP="00A82846">
            <w:pPr>
              <w:pStyle w:val="TableParagraph"/>
              <w:tabs>
                <w:tab w:val="left" w:pos="0"/>
              </w:tabs>
              <w:spacing w:before="43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</w:t>
            </w:r>
            <w:r w:rsidR="003C5156">
              <w:rPr>
                <w:sz w:val="24"/>
                <w:szCs w:val="24"/>
                <w:lang w:val="ru-RU"/>
              </w:rPr>
              <w:t>36</w:t>
            </w:r>
          </w:p>
        </w:tc>
        <w:tc>
          <w:tcPr>
            <w:tcW w:w="1271" w:type="dxa"/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3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</w:t>
            </w:r>
            <w:r w:rsidR="0015318D">
              <w:rPr>
                <w:sz w:val="24"/>
                <w:szCs w:val="24"/>
                <w:lang w:val="ru-RU"/>
              </w:rPr>
              <w:t>72</w:t>
            </w:r>
          </w:p>
        </w:tc>
      </w:tr>
      <w:tr w:rsidR="003C5156" w:rsidTr="008625E5">
        <w:trPr>
          <w:trHeight w:val="319"/>
        </w:trPr>
        <w:tc>
          <w:tcPr>
            <w:tcW w:w="3682" w:type="dxa"/>
          </w:tcPr>
          <w:p w:rsidR="003C5156" w:rsidRPr="00E0339E" w:rsidRDefault="003C5156" w:rsidP="00B66B9D">
            <w:pPr>
              <w:pStyle w:val="TableParagraph"/>
              <w:tabs>
                <w:tab w:val="left" w:pos="0"/>
              </w:tabs>
              <w:spacing w:before="12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Резистор плёночный</w:t>
            </w:r>
          </w:p>
        </w:tc>
        <w:tc>
          <w:tcPr>
            <w:tcW w:w="1799" w:type="dxa"/>
          </w:tcPr>
          <w:p w:rsidR="003C5156" w:rsidRPr="00513C53" w:rsidRDefault="003C5156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2</w:t>
            </w:r>
            <w:r w:rsidR="00513C53">
              <w:rPr>
                <w:sz w:val="24"/>
                <w:szCs w:val="24"/>
              </w:rPr>
              <w:t>2</w:t>
            </w:r>
          </w:p>
        </w:tc>
        <w:tc>
          <w:tcPr>
            <w:tcW w:w="2316" w:type="dxa"/>
          </w:tcPr>
          <w:p w:rsidR="003C5156" w:rsidRPr="001F4987" w:rsidRDefault="00A82846" w:rsidP="00A82846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0,01</w:t>
            </w:r>
            <w:r w:rsidR="003C5156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271" w:type="dxa"/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0,286</w:t>
            </w:r>
          </w:p>
        </w:tc>
      </w:tr>
      <w:tr w:rsidR="003C5156" w:rsidTr="008625E5">
        <w:trPr>
          <w:trHeight w:val="320"/>
        </w:trPr>
        <w:tc>
          <w:tcPr>
            <w:tcW w:w="3682" w:type="dxa"/>
          </w:tcPr>
          <w:p w:rsidR="003C5156" w:rsidRPr="001F4987" w:rsidRDefault="003C5156" w:rsidP="00B66B9D">
            <w:pPr>
              <w:pStyle w:val="TableParagraph"/>
              <w:tabs>
                <w:tab w:val="left" w:pos="0"/>
              </w:tabs>
              <w:spacing w:before="11"/>
              <w:ind w:right="3" w:firstLine="131"/>
              <w:rPr>
                <w:sz w:val="24"/>
                <w:szCs w:val="24"/>
                <w:lang w:val="ru-RU"/>
              </w:rPr>
            </w:pPr>
            <w:r w:rsidRPr="001F4987">
              <w:rPr>
                <w:sz w:val="24"/>
                <w:szCs w:val="24"/>
                <w:lang w:val="ru-RU"/>
              </w:rPr>
              <w:t>Контакты разъемов</w:t>
            </w:r>
          </w:p>
        </w:tc>
        <w:tc>
          <w:tcPr>
            <w:tcW w:w="1799" w:type="dxa"/>
          </w:tcPr>
          <w:p w:rsidR="003C5156" w:rsidRPr="00EB6386" w:rsidRDefault="0050376B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2316" w:type="dxa"/>
          </w:tcPr>
          <w:p w:rsidR="003C5156" w:rsidRPr="001F4987" w:rsidRDefault="00A82846" w:rsidP="00A82846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0,05</w:t>
            </w:r>
            <w:r w:rsidR="003C5156"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1271" w:type="dxa"/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0,22</w:t>
            </w:r>
          </w:p>
        </w:tc>
      </w:tr>
      <w:tr w:rsidR="003C5156" w:rsidTr="008625E5">
        <w:trPr>
          <w:trHeight w:val="320"/>
        </w:trPr>
        <w:tc>
          <w:tcPr>
            <w:tcW w:w="3682" w:type="dxa"/>
          </w:tcPr>
          <w:p w:rsidR="003C5156" w:rsidRPr="00910730" w:rsidRDefault="003C5156" w:rsidP="00B66B9D">
            <w:pPr>
              <w:pStyle w:val="TableParagraph"/>
              <w:tabs>
                <w:tab w:val="left" w:pos="0"/>
              </w:tabs>
              <w:spacing w:before="11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ИМС</w:t>
            </w:r>
          </w:p>
        </w:tc>
        <w:tc>
          <w:tcPr>
            <w:tcW w:w="1799" w:type="dxa"/>
          </w:tcPr>
          <w:p w:rsidR="003C5156" w:rsidRPr="00811689" w:rsidRDefault="003C5156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2316" w:type="dxa"/>
          </w:tcPr>
          <w:p w:rsidR="003C5156" w:rsidRPr="001F4987" w:rsidRDefault="00A82846" w:rsidP="00A82846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0,02</w:t>
            </w:r>
            <w:r w:rsidR="003C5156"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1271" w:type="dxa"/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0,162</w:t>
            </w:r>
          </w:p>
        </w:tc>
      </w:tr>
      <w:tr w:rsidR="003C5156" w:rsidTr="008625E5">
        <w:trPr>
          <w:trHeight w:val="320"/>
        </w:trPr>
        <w:tc>
          <w:tcPr>
            <w:tcW w:w="3682" w:type="dxa"/>
          </w:tcPr>
          <w:p w:rsidR="003C5156" w:rsidRPr="00910730" w:rsidRDefault="003C5156" w:rsidP="00B66B9D">
            <w:pPr>
              <w:pStyle w:val="TableParagraph"/>
              <w:tabs>
                <w:tab w:val="left" w:pos="0"/>
              </w:tabs>
              <w:spacing w:before="11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Индикаторы</w:t>
            </w:r>
          </w:p>
        </w:tc>
        <w:tc>
          <w:tcPr>
            <w:tcW w:w="1799" w:type="dxa"/>
          </w:tcPr>
          <w:p w:rsidR="003C5156" w:rsidRPr="00811689" w:rsidRDefault="003C5156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2316" w:type="dxa"/>
          </w:tcPr>
          <w:p w:rsidR="003C5156" w:rsidRPr="001F4987" w:rsidRDefault="00A82846" w:rsidP="00A82846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0,04</w:t>
            </w:r>
            <w:r w:rsidR="003C5156"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1271" w:type="dxa"/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4" w:line="220" w:lineRule="exact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0,135</w:t>
            </w:r>
          </w:p>
        </w:tc>
      </w:tr>
      <w:tr w:rsidR="003C5156" w:rsidTr="008625E5">
        <w:trPr>
          <w:trHeight w:val="339"/>
        </w:trPr>
        <w:tc>
          <w:tcPr>
            <w:tcW w:w="3682" w:type="dxa"/>
          </w:tcPr>
          <w:p w:rsidR="003C5156" w:rsidRPr="00910730" w:rsidRDefault="003C5156" w:rsidP="00B66B9D">
            <w:pPr>
              <w:pStyle w:val="TableParagraph"/>
              <w:tabs>
                <w:tab w:val="left" w:pos="0"/>
              </w:tabs>
              <w:spacing w:before="11"/>
              <w:ind w:right="3" w:firstLine="13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Ручная пайка</w:t>
            </w:r>
          </w:p>
        </w:tc>
        <w:tc>
          <w:tcPr>
            <w:tcW w:w="1799" w:type="dxa"/>
          </w:tcPr>
          <w:p w:rsidR="003C5156" w:rsidRPr="00513C53" w:rsidRDefault="003C5156" w:rsidP="00B66B9D">
            <w:pPr>
              <w:pStyle w:val="TableParagraph"/>
              <w:tabs>
                <w:tab w:val="left" w:pos="0"/>
              </w:tabs>
              <w:spacing w:before="50"/>
              <w:ind w:right="3" w:firstLine="13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1</w:t>
            </w:r>
            <w:r w:rsidR="00513C53">
              <w:rPr>
                <w:sz w:val="24"/>
                <w:szCs w:val="24"/>
              </w:rPr>
              <w:t>94</w:t>
            </w:r>
          </w:p>
        </w:tc>
        <w:tc>
          <w:tcPr>
            <w:tcW w:w="2316" w:type="dxa"/>
          </w:tcPr>
          <w:p w:rsidR="003C5156" w:rsidRPr="001F4987" w:rsidRDefault="003C5156" w:rsidP="00A82846">
            <w:pPr>
              <w:pStyle w:val="TableParagraph"/>
              <w:tabs>
                <w:tab w:val="left" w:pos="0"/>
              </w:tabs>
              <w:spacing w:before="43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</w:t>
            </w:r>
            <w:r w:rsidR="00A82846">
              <w:rPr>
                <w:sz w:val="24"/>
                <w:szCs w:val="24"/>
                <w:lang w:val="ru-RU"/>
              </w:rPr>
              <w:t>00</w:t>
            </w:r>
            <w:r>
              <w:rPr>
                <w:sz w:val="24"/>
                <w:szCs w:val="24"/>
                <w:lang w:val="ru-RU"/>
              </w:rPr>
              <w:t>14</w:t>
            </w:r>
          </w:p>
        </w:tc>
        <w:tc>
          <w:tcPr>
            <w:tcW w:w="1271" w:type="dxa"/>
          </w:tcPr>
          <w:p w:rsidR="003C5156" w:rsidRPr="001F4987" w:rsidRDefault="00177AF1" w:rsidP="00B66B9D">
            <w:pPr>
              <w:pStyle w:val="TableParagraph"/>
              <w:tabs>
                <w:tab w:val="left" w:pos="0"/>
              </w:tabs>
              <w:spacing w:before="43"/>
              <w:ind w:right="3" w:firstLine="13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0,0272</w:t>
            </w:r>
          </w:p>
        </w:tc>
      </w:tr>
    </w:tbl>
    <w:p w:rsidR="00263D8F" w:rsidRDefault="00263D8F" w:rsidP="004A046F">
      <w:pPr>
        <w:widowControl w:val="0"/>
        <w:tabs>
          <w:tab w:val="left" w:pos="0"/>
          <w:tab w:val="left" w:pos="1430"/>
        </w:tabs>
        <w:autoSpaceDE w:val="0"/>
        <w:autoSpaceDN w:val="0"/>
        <w:spacing w:before="100" w:beforeAutospacing="1" w:line="240" w:lineRule="auto"/>
        <w:ind w:right="3" w:firstLine="709"/>
        <w:rPr>
          <w:lang w:bidi="ru-RU"/>
        </w:rPr>
      </w:pPr>
    </w:p>
    <w:p w:rsidR="00683369" w:rsidRDefault="00683369" w:rsidP="004A046F">
      <w:pPr>
        <w:widowControl w:val="0"/>
        <w:tabs>
          <w:tab w:val="left" w:pos="0"/>
          <w:tab w:val="left" w:pos="1430"/>
        </w:tabs>
        <w:autoSpaceDE w:val="0"/>
        <w:autoSpaceDN w:val="0"/>
        <w:spacing w:before="100" w:beforeAutospacing="1" w:line="240" w:lineRule="auto"/>
        <w:ind w:right="3" w:firstLine="709"/>
        <w:jc w:val="both"/>
        <w:rPr>
          <w:rFonts w:eastAsiaTheme="minorEastAsia"/>
        </w:rPr>
      </w:pPr>
      <w:r>
        <w:rPr>
          <w:rFonts w:eastAsiaTheme="minorEastAsia"/>
        </w:rPr>
        <w:t>Вероятность безотказной работы за 10000 часов</w:t>
      </w:r>
      <w:r w:rsidR="00114AF9">
        <w:rPr>
          <w:rFonts w:eastAsiaTheme="minorEastAsia"/>
        </w:rPr>
        <w:t xml:space="preserve"> составила</w:t>
      </w:r>
      <w:r>
        <w:rPr>
          <w:rFonts w:eastAsiaTheme="minorEastAsia"/>
        </w:rPr>
        <w:t>:</w:t>
      </w:r>
    </w:p>
    <w:p w:rsidR="008E3F4B" w:rsidRPr="00D31E5C" w:rsidRDefault="00683369" w:rsidP="004A046F">
      <w:pPr>
        <w:widowControl w:val="0"/>
        <w:tabs>
          <w:tab w:val="left" w:pos="0"/>
          <w:tab w:val="left" w:pos="1430"/>
        </w:tabs>
        <w:autoSpaceDE w:val="0"/>
        <w:autoSpaceDN w:val="0"/>
        <w:spacing w:before="100" w:beforeAutospacing="1" w:line="240" w:lineRule="auto"/>
        <w:ind w:right="3" w:firstLine="709"/>
        <w:rPr>
          <w:rFonts w:eastAsiaTheme="minorEastAsia"/>
          <w:i/>
          <w:lang w:val="en-US"/>
        </w:rPr>
      </w:pPr>
      <m:oMathPara>
        <m:oMath>
          <m:r>
            <w:rPr>
              <w:rFonts w:ascii="Cambria Math" w:hAnsi="Cambria Math"/>
            </w:rPr>
            <m:t>P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e</m:t>
              </m:r>
            </m:e>
            <m:sup>
              <m:r>
                <w:rPr>
                  <w:rFonts w:ascii="Cambria Math" w:hAnsi="Cambria Math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Λ</m:t>
              </m:r>
              <m:r>
                <w:rPr>
                  <w:rFonts w:ascii="Cambria Math" w:hAnsi="Cambria Math"/>
                </w:rPr>
                <m:t>t</m:t>
              </m:r>
            </m:sup>
          </m:sSup>
          <m:r>
            <w:rPr>
              <w:rFonts w:ascii="Cambria Math" w:hAnsi="Cambria Math"/>
            </w:rPr>
            <m:t>=0.982</m:t>
          </m:r>
          <m:r>
            <w:rPr>
              <w:rFonts w:ascii="Cambria Math" w:eastAsiaTheme="minorEastAsia" w:hAnsi="Cambria Math"/>
            </w:rPr>
            <m:t>.</m:t>
          </m:r>
        </m:oMath>
      </m:oMathPara>
    </w:p>
    <w:p w:rsidR="00263D8F" w:rsidRPr="008E3F4B" w:rsidRDefault="00263D8F" w:rsidP="00114AF9">
      <w:pPr>
        <w:widowControl w:val="0"/>
        <w:tabs>
          <w:tab w:val="left" w:pos="0"/>
          <w:tab w:val="left" w:pos="1430"/>
        </w:tabs>
        <w:autoSpaceDE w:val="0"/>
        <w:autoSpaceDN w:val="0"/>
        <w:spacing w:before="100" w:beforeAutospacing="1" w:line="240" w:lineRule="auto"/>
        <w:ind w:right="3"/>
        <w:rPr>
          <w:rFonts w:eastAsiaTheme="minorEastAsia"/>
        </w:rPr>
      </w:pPr>
    </w:p>
    <w:p w:rsidR="00272140" w:rsidRPr="00254C99" w:rsidRDefault="008E3F4B" w:rsidP="004A046F">
      <w:pPr>
        <w:widowControl w:val="0"/>
        <w:tabs>
          <w:tab w:val="left" w:pos="0"/>
        </w:tabs>
        <w:autoSpaceDE w:val="0"/>
        <w:autoSpaceDN w:val="0"/>
        <w:spacing w:before="89"/>
        <w:ind w:right="3" w:firstLine="709"/>
        <w:jc w:val="both"/>
        <w:rPr>
          <w:rFonts w:eastAsia="Times New Roman" w:cs="Times New Roman"/>
          <w:szCs w:val="28"/>
          <w:lang w:eastAsia="ru-RU" w:bidi="ru-RU"/>
        </w:rPr>
      </w:pPr>
      <w:r>
        <w:rPr>
          <w:rFonts w:eastAsia="Times New Roman" w:cs="Times New Roman"/>
          <w:szCs w:val="28"/>
          <w:lang w:eastAsia="ru-RU" w:bidi="ru-RU"/>
        </w:rPr>
        <w:t>Как видно из расчё</w:t>
      </w:r>
      <w:r w:rsidR="00B72AFF">
        <w:rPr>
          <w:rFonts w:eastAsia="Times New Roman" w:cs="Times New Roman"/>
          <w:szCs w:val="28"/>
          <w:lang w:eastAsia="ru-RU" w:bidi="ru-RU"/>
        </w:rPr>
        <w:t>тов, проектируемое устройство</w:t>
      </w:r>
      <w:r w:rsidR="00440BF5" w:rsidRPr="00440BF5">
        <w:rPr>
          <w:rFonts w:eastAsia="Times New Roman" w:cs="Times New Roman"/>
          <w:szCs w:val="28"/>
          <w:lang w:eastAsia="ru-RU" w:bidi="ru-RU"/>
        </w:rPr>
        <w:t xml:space="preserve"> и</w:t>
      </w:r>
      <w:r>
        <w:rPr>
          <w:rFonts w:eastAsia="Times New Roman" w:cs="Times New Roman"/>
          <w:szCs w:val="28"/>
          <w:lang w:eastAsia="ru-RU" w:bidi="ru-RU"/>
        </w:rPr>
        <w:t>меет высокие характеристики надё</w:t>
      </w:r>
      <w:r w:rsidR="00440BF5" w:rsidRPr="00440BF5">
        <w:rPr>
          <w:rFonts w:eastAsia="Times New Roman" w:cs="Times New Roman"/>
          <w:szCs w:val="28"/>
          <w:lang w:eastAsia="ru-RU" w:bidi="ru-RU"/>
        </w:rPr>
        <w:t>жности и длительный срок службы. Это связано с тем, что использованы простые элементы, имеющие высокую надежность и длительный срок эксплуатации</w:t>
      </w:r>
      <w:r w:rsidR="00254C99">
        <w:rPr>
          <w:rFonts w:eastAsia="Times New Roman" w:cs="Times New Roman"/>
          <w:szCs w:val="28"/>
          <w:lang w:eastAsia="ru-RU" w:bidi="ru-RU"/>
        </w:rPr>
        <w:t>.</w:t>
      </w:r>
    </w:p>
    <w:p w:rsidR="005C4A56" w:rsidRDefault="005C4A56" w:rsidP="004A046F">
      <w:pPr>
        <w:tabs>
          <w:tab w:val="left" w:pos="0"/>
        </w:tabs>
        <w:ind w:right="3" w:firstLine="709"/>
      </w:pPr>
    </w:p>
    <w:p w:rsidR="00272140" w:rsidRDefault="0008218D" w:rsidP="004A046F">
      <w:pPr>
        <w:pStyle w:val="3"/>
        <w:tabs>
          <w:tab w:val="left" w:pos="0"/>
        </w:tabs>
        <w:ind w:right="3" w:firstLine="709"/>
      </w:pPr>
      <w:bookmarkStart w:id="23" w:name="_Toc517037615"/>
      <w:r>
        <w:t>3.</w:t>
      </w:r>
      <w:r w:rsidR="003C57DC">
        <w:t>4</w:t>
      </w:r>
      <w:r w:rsidR="007879D2">
        <w:t>.2</w:t>
      </w:r>
      <w:r w:rsidR="00272140" w:rsidRPr="00272140">
        <w:t xml:space="preserve"> Расчёт потребляемой мощности</w:t>
      </w:r>
      <w:bookmarkEnd w:id="23"/>
    </w:p>
    <w:p w:rsidR="009F4993" w:rsidRPr="009F4993" w:rsidRDefault="009F4993" w:rsidP="004A046F">
      <w:pPr>
        <w:tabs>
          <w:tab w:val="left" w:pos="0"/>
        </w:tabs>
        <w:ind w:right="3" w:firstLine="709"/>
      </w:pPr>
    </w:p>
    <w:p w:rsidR="004C4A21" w:rsidRDefault="00542CA9" w:rsidP="008727EE">
      <w:pPr>
        <w:tabs>
          <w:tab w:val="left" w:pos="0"/>
        </w:tabs>
        <w:ind w:right="3" w:firstLine="709"/>
        <w:jc w:val="both"/>
      </w:pPr>
      <w:r w:rsidRPr="00542CA9">
        <w:t>Наиболее важный технический показатель любого электрического оборудования является, безусловно, его потребляемая мощность, которая измеряется в ваттах.</w:t>
      </w:r>
      <w:r w:rsidR="007D74DD">
        <w:t xml:space="preserve"> Она зависит от того, сколько микросхем присутствует в схеме, какой они потребляют ток и какое используется напряжение питания для их работы.</w:t>
      </w:r>
      <w:r w:rsidR="00E02538">
        <w:t xml:space="preserve"> Кроме того, разделяют статическую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P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  <m:r>
          <w:rPr>
            <w:rFonts w:ascii="Cambria Math" w:hAnsi="Cambria Math"/>
          </w:rPr>
          <m:t xml:space="preserve"> </m:t>
        </m:r>
      </m:oMath>
      <w:r w:rsidR="00E02538">
        <w:t xml:space="preserve">и динамическую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P</m:t>
            </m:r>
          </m:e>
          <m:sub>
            <m:r>
              <w:rPr>
                <w:rFonts w:ascii="Cambria Math" w:hAnsi="Cambria Math"/>
              </w:rPr>
              <m:t>дин</m:t>
            </m:r>
          </m:sub>
        </m:sSub>
        <m:r>
          <w:rPr>
            <w:rFonts w:ascii="Cambria Math" w:hAnsi="Cambria Math"/>
          </w:rPr>
          <m:t xml:space="preserve"> </m:t>
        </m:r>
      </m:oMath>
      <w:r w:rsidR="00E02538">
        <w:t>мощности потребления, т.е. мощность, потребляемую в пассивном состоянии и при переключениях соответственно.</w:t>
      </w:r>
    </w:p>
    <w:p w:rsidR="0002670A" w:rsidRDefault="00A72508" w:rsidP="004A046F">
      <w:pPr>
        <w:tabs>
          <w:tab w:val="left" w:pos="0"/>
        </w:tabs>
        <w:ind w:right="3" w:firstLine="709"/>
        <w:jc w:val="both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P=P</m:t>
              </m:r>
            </m:e>
            <m:sub>
              <m:r>
                <w:rPr>
                  <w:rFonts w:ascii="Cambria Math" w:hAnsi="Cambria Math"/>
                </w:rPr>
                <m:t>ст</m:t>
              </m:r>
            </m:sub>
          </m:sSub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дин</m:t>
              </m:r>
            </m:sub>
          </m:sSub>
          <m:r>
            <w:rPr>
              <w:rFonts w:ascii="Cambria Math" w:eastAsiaTheme="minorEastAsia" w:hAnsi="Cambria Math"/>
              <w:lang w:val="en-US"/>
            </w:rPr>
            <m:t>.</m:t>
          </m:r>
        </m:oMath>
      </m:oMathPara>
    </w:p>
    <w:p w:rsidR="004E06D3" w:rsidRPr="004E06D3" w:rsidRDefault="004E06D3" w:rsidP="004A046F">
      <w:pPr>
        <w:tabs>
          <w:tab w:val="left" w:pos="0"/>
        </w:tabs>
        <w:ind w:right="3" w:firstLine="709"/>
        <w:jc w:val="both"/>
      </w:pPr>
    </w:p>
    <w:p w:rsidR="00A66DD1" w:rsidRDefault="009F4993" w:rsidP="004E06D3">
      <w:pPr>
        <w:tabs>
          <w:tab w:val="left" w:pos="0"/>
        </w:tabs>
        <w:ind w:right="3" w:firstLine="709"/>
        <w:jc w:val="both"/>
      </w:pPr>
      <w:r>
        <w:t xml:space="preserve">Для расчёта </w:t>
      </w:r>
      <w:r w:rsidR="00E02538">
        <w:t xml:space="preserve">статической </w:t>
      </w:r>
      <w:r>
        <w:t>потребляемой мощности вс</w:t>
      </w:r>
      <w:r w:rsidR="0043081C">
        <w:t>ей схемы используется формула:</w:t>
      </w:r>
    </w:p>
    <w:p w:rsidR="0043081C" w:rsidRDefault="00A72508" w:rsidP="00E90329">
      <w:pPr>
        <w:tabs>
          <w:tab w:val="left" w:pos="0"/>
        </w:tabs>
        <w:ind w:right="3" w:firstLine="709"/>
        <w:jc w:val="right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P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I</m:t>
            </m:r>
          </m:e>
          <m:sub>
            <m:r>
              <w:rPr>
                <w:rFonts w:ascii="Cambria Math" w:hAnsi="Cambria Math"/>
              </w:rPr>
              <m:t>∑</m:t>
            </m:r>
          </m:sub>
        </m:sSub>
        <m: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 w:hAnsi="Cambria Math"/>
              </w:rPr>
              <m:t>п</m:t>
            </m:r>
          </m:sub>
        </m:sSub>
        <m:r>
          <w:rPr>
            <w:rFonts w:ascii="Cambria Math" w:eastAsiaTheme="minorEastAsia" w:hAnsi="Cambria Math"/>
          </w:rPr>
          <m:t>,</m:t>
        </m:r>
      </m:oMath>
      <w:r w:rsidR="00E90329" w:rsidRPr="00E90329">
        <w:rPr>
          <w:rFonts w:eastAsiaTheme="minorEastAsia"/>
        </w:rPr>
        <w:tab/>
      </w:r>
      <w:r w:rsidR="00E90329" w:rsidRPr="00E90329">
        <w:rPr>
          <w:rFonts w:eastAsiaTheme="minorEastAsia"/>
        </w:rPr>
        <w:tab/>
      </w:r>
      <w:r w:rsidR="00E90329" w:rsidRPr="00F740E9">
        <w:rPr>
          <w:rFonts w:eastAsiaTheme="minorEastAsia"/>
        </w:rPr>
        <w:tab/>
      </w:r>
      <w:r w:rsidR="00E90329" w:rsidRPr="00F740E9">
        <w:rPr>
          <w:rFonts w:eastAsiaTheme="minorEastAsia"/>
        </w:rPr>
        <w:tab/>
      </w:r>
      <w:r w:rsidR="00E90329" w:rsidRPr="00E90329">
        <w:rPr>
          <w:rFonts w:eastAsiaTheme="minorEastAsia"/>
        </w:rPr>
        <w:tab/>
      </w:r>
      <w:r w:rsidR="005C4A56">
        <w:rPr>
          <w:rFonts w:eastAsiaTheme="minorEastAsia"/>
        </w:rPr>
        <w:t>(20</w:t>
      </w:r>
      <w:r w:rsidR="002C66B9">
        <w:rPr>
          <w:rFonts w:eastAsiaTheme="minorEastAsia"/>
        </w:rPr>
        <w:t>)</w:t>
      </w:r>
    </w:p>
    <w:p w:rsidR="006913EA" w:rsidRDefault="003661C7" w:rsidP="00E90329">
      <w:pPr>
        <w:tabs>
          <w:tab w:val="left" w:pos="0"/>
        </w:tabs>
        <w:ind w:right="3"/>
        <w:jc w:val="both"/>
        <w:rPr>
          <w:rFonts w:eastAsiaTheme="minorEastAsia"/>
        </w:rPr>
      </w:pPr>
      <w:r>
        <w:rPr>
          <w:rFonts w:eastAsiaTheme="minorEastAsia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I</m:t>
            </m:r>
          </m:e>
          <m:sub>
            <m:r>
              <w:rPr>
                <w:rFonts w:ascii="Cambria Math" w:eastAsiaTheme="minorEastAsia" w:hAnsi="Cambria Math"/>
              </w:rPr>
              <m:t>∑</m:t>
            </m:r>
          </m:sub>
        </m:sSub>
      </m:oMath>
      <w:r w:rsidRPr="003661C7">
        <w:rPr>
          <w:rFonts w:eastAsiaTheme="minorEastAsia"/>
        </w:rPr>
        <w:t xml:space="preserve"> – </w:t>
      </w:r>
      <w:r w:rsidR="002C11FB">
        <w:rPr>
          <w:rFonts w:eastAsiaTheme="minorEastAsia"/>
        </w:rPr>
        <w:t>суммарный ток потребления всех микросхем</w:t>
      </w:r>
      <w:r w:rsidR="00E02538">
        <w:rPr>
          <w:rFonts w:eastAsiaTheme="minorEastAsia"/>
        </w:rPr>
        <w:t xml:space="preserve"> в статическом режиме</w:t>
      </w:r>
      <w:r w:rsidR="00181D68">
        <w:rPr>
          <w:rFonts w:eastAsiaTheme="minorEastAsia"/>
        </w:rPr>
        <w:t xml:space="preserve">, </w:t>
      </w:r>
      <w:r w:rsidR="00181D68">
        <w:rPr>
          <w:rFonts w:eastAsiaTheme="minorEastAsia"/>
          <w:lang w:val="en-US"/>
        </w:rPr>
        <w:t>U</w:t>
      </w:r>
      <w:r w:rsidR="00181D68">
        <w:rPr>
          <w:rFonts w:eastAsiaTheme="minorEastAsia"/>
          <w:vertAlign w:val="subscript"/>
        </w:rPr>
        <w:t>п</w:t>
      </w:r>
      <w:r w:rsidR="00181D68">
        <w:rPr>
          <w:rFonts w:eastAsiaTheme="minorEastAsia"/>
        </w:rPr>
        <w:t xml:space="preserve"> – напряжение питания.</w:t>
      </w:r>
    </w:p>
    <w:p w:rsidR="004E06D3" w:rsidRDefault="0002670A" w:rsidP="004E06D3">
      <w:pPr>
        <w:tabs>
          <w:tab w:val="left" w:pos="0"/>
        </w:tabs>
        <w:ind w:right="3" w:firstLine="709"/>
        <w:jc w:val="both"/>
      </w:pPr>
      <w:r>
        <w:t>Для расчёта динамической потребляемой мощности можно воспользоваться формулой</w:t>
      </w:r>
      <w:r w:rsidR="00F3057B">
        <w:t xml:space="preserve"> </w:t>
      </w:r>
      <w:r w:rsidR="009E3FDB" w:rsidRPr="009E3FDB">
        <w:t>[24]:</w:t>
      </w:r>
    </w:p>
    <w:p w:rsidR="004C4A21" w:rsidRPr="0002670A" w:rsidRDefault="004C4A21" w:rsidP="004E06D3">
      <w:pPr>
        <w:tabs>
          <w:tab w:val="left" w:pos="0"/>
        </w:tabs>
        <w:ind w:right="3" w:firstLine="709"/>
        <w:jc w:val="both"/>
      </w:pPr>
    </w:p>
    <w:p w:rsidR="0002670A" w:rsidRDefault="00A72508" w:rsidP="00E90329">
      <w:pPr>
        <w:tabs>
          <w:tab w:val="left" w:pos="0"/>
        </w:tabs>
        <w:ind w:right="3"/>
        <w:jc w:val="both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дин</m:t>
              </m:r>
            </m:sub>
          </m:sSub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  <w:lang w:val="en-US"/>
            </w:rPr>
            <m:t>C</m:t>
          </m:r>
          <m:r>
            <w:rPr>
              <w:rFonts w:ascii="Cambria Math" w:hAnsi="Cambria Math"/>
            </w:rPr>
            <m:t>∙</m:t>
          </m:r>
          <m:sSubSup>
            <m:sSubSupPr>
              <m:ctrlPr>
                <w:rPr>
                  <w:rFonts w:ascii="Cambria Math" w:hAnsi="Cambria Math"/>
                  <w:i/>
                </w:rPr>
              </m:ctrlPr>
            </m:sSubSup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п</m:t>
              </m:r>
            </m:sub>
            <m:sup>
              <m:r>
                <w:rPr>
                  <w:rFonts w:ascii="Cambria Math" w:hAnsi="Cambria Math"/>
                </w:rPr>
                <m:t>2</m:t>
              </m:r>
            </m:sup>
          </m:sSubSup>
          <m:r>
            <w:rPr>
              <w:rFonts w:ascii="Cambria Math" w:hAnsi="Cambria Math"/>
            </w:rPr>
            <m:t>∙f.</m:t>
          </m:r>
        </m:oMath>
      </m:oMathPara>
    </w:p>
    <w:p w:rsidR="004E06D3" w:rsidRDefault="004E06D3" w:rsidP="00E90329">
      <w:pPr>
        <w:tabs>
          <w:tab w:val="left" w:pos="0"/>
        </w:tabs>
        <w:ind w:right="3"/>
        <w:jc w:val="both"/>
        <w:rPr>
          <w:rFonts w:eastAsiaTheme="minorEastAsia"/>
        </w:rPr>
      </w:pPr>
    </w:p>
    <w:p w:rsidR="00E02538" w:rsidRDefault="0002670A" w:rsidP="007F0DC8">
      <w:pPr>
        <w:tabs>
          <w:tab w:val="left" w:pos="0"/>
        </w:tabs>
        <w:ind w:right="3" w:firstLine="709"/>
        <w:jc w:val="both"/>
        <w:rPr>
          <w:rFonts w:eastAsiaTheme="minorEastAsia"/>
        </w:rPr>
      </w:pPr>
      <w:r>
        <w:rPr>
          <w:rFonts w:eastAsiaTheme="minorEastAsia"/>
        </w:rPr>
        <w:t>Соответственно она</w:t>
      </w:r>
      <w:r w:rsidR="00E02538">
        <w:rPr>
          <w:rFonts w:eastAsiaTheme="minorEastAsia"/>
        </w:rPr>
        <w:t xml:space="preserve"> возрастает прямо пропорционально частоте </w:t>
      </w:r>
      <m:oMath>
        <m:r>
          <w:rPr>
            <w:rFonts w:ascii="Cambria Math" w:hAnsi="Cambria Math"/>
          </w:rPr>
          <m:t xml:space="preserve">f </m:t>
        </m:r>
      </m:oMath>
      <w:r w:rsidR="00E02538">
        <w:rPr>
          <w:rFonts w:eastAsiaTheme="minorEastAsia"/>
        </w:rPr>
        <w:t>и квадрату напряжения источника питания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 w:hAnsi="Cambria Math"/>
              </w:rPr>
              <m:t>п</m:t>
            </m:r>
          </m:sub>
        </m:sSub>
      </m:oMath>
      <w:r w:rsidR="00E02538">
        <w:rPr>
          <w:rFonts w:eastAsiaTheme="minorEastAsia"/>
        </w:rPr>
        <w:t xml:space="preserve">. </w:t>
      </w:r>
      <w:r>
        <w:rPr>
          <w:rFonts w:eastAsiaTheme="minorEastAsia"/>
        </w:rPr>
        <w:t xml:space="preserve">Кроме того, </w:t>
      </w:r>
      <w:r w:rsidR="00ED4AF3">
        <w:rPr>
          <w:rFonts w:eastAsiaTheme="minorEastAsia"/>
        </w:rPr>
        <w:t>данная мощность</w:t>
      </w:r>
      <w:r w:rsidR="00E02538">
        <w:rPr>
          <w:rFonts w:eastAsiaTheme="minorEastAsia"/>
        </w:rPr>
        <w:t xml:space="preserve"> возрастает с увеличением емкости нагрузки системы</w:t>
      </w:r>
      <m:oMath>
        <m:r>
          <w:rPr>
            <w:rFonts w:ascii="Cambria Math" w:eastAsiaTheme="minorEastAsia" w:hAnsi="Cambria Math"/>
          </w:rPr>
          <m:t xml:space="preserve"> </m:t>
        </m:r>
        <m:r>
          <w:rPr>
            <w:rFonts w:ascii="Cambria Math" w:hAnsi="Cambria Math"/>
            <w:lang w:val="en-US"/>
          </w:rPr>
          <m:t>C</m:t>
        </m:r>
      </m:oMath>
      <w:r w:rsidR="00ED4AF3">
        <w:rPr>
          <w:rFonts w:eastAsiaTheme="minorEastAsia"/>
        </w:rPr>
        <w:t xml:space="preserve">. </w:t>
      </w:r>
    </w:p>
    <w:p w:rsidR="00ED4AF3" w:rsidRPr="007F0DC8" w:rsidRDefault="00ED4AF3" w:rsidP="004C4A21">
      <w:pPr>
        <w:tabs>
          <w:tab w:val="left" w:pos="0"/>
        </w:tabs>
        <w:ind w:right="3" w:firstLine="709"/>
        <w:jc w:val="both"/>
        <w:rPr>
          <w:rFonts w:eastAsiaTheme="minorEastAsia"/>
        </w:rPr>
      </w:pPr>
      <w:r>
        <w:rPr>
          <w:rFonts w:eastAsiaTheme="minorEastAsia"/>
        </w:rPr>
        <w:t xml:space="preserve">Учитывая, что частоты переключения во всех блоках </w:t>
      </w:r>
      <w:r w:rsidR="00897CC9">
        <w:rPr>
          <w:rFonts w:eastAsiaTheme="minorEastAsia"/>
        </w:rPr>
        <w:t xml:space="preserve">приемного </w:t>
      </w:r>
      <w:r>
        <w:rPr>
          <w:rFonts w:eastAsiaTheme="minorEastAsia"/>
        </w:rPr>
        <w:t>модуля</w:t>
      </w:r>
      <w:r w:rsidR="00897CC9">
        <w:rPr>
          <w:rFonts w:eastAsiaTheme="minorEastAsia"/>
        </w:rPr>
        <w:t xml:space="preserve"> дальномера </w:t>
      </w:r>
      <w:r>
        <w:rPr>
          <w:rFonts w:eastAsiaTheme="minorEastAsia"/>
        </w:rPr>
        <w:t xml:space="preserve">не превышают 100 кГц, то </w:t>
      </w:r>
      <w:r w:rsidR="00897CC9">
        <w:rPr>
          <w:rFonts w:eastAsiaTheme="minorEastAsia"/>
        </w:rPr>
        <w:t>динамическая мощность потребления отдельных микросхем будет сопоставима с максимальной статической.</w:t>
      </w:r>
    </w:p>
    <w:p w:rsidR="005C4A56" w:rsidRDefault="006D5EDB" w:rsidP="004A046F">
      <w:pPr>
        <w:tabs>
          <w:tab w:val="left" w:pos="0"/>
        </w:tabs>
        <w:ind w:right="3" w:firstLine="709"/>
        <w:jc w:val="both"/>
        <w:rPr>
          <w:rFonts w:eastAsiaTheme="minorEastAsia"/>
        </w:rPr>
      </w:pPr>
      <w:r>
        <w:rPr>
          <w:rFonts w:eastAsiaTheme="minorEastAsia"/>
        </w:rPr>
        <w:t>В таблице 1</w:t>
      </w:r>
      <w:r w:rsidR="00F0600D">
        <w:rPr>
          <w:rFonts w:eastAsiaTheme="minorEastAsia"/>
        </w:rPr>
        <w:t>2</w:t>
      </w:r>
      <w:r w:rsidR="005C4A56">
        <w:rPr>
          <w:rFonts w:eastAsiaTheme="minorEastAsia"/>
        </w:rPr>
        <w:t xml:space="preserve"> приведены все микросхемы из структ</w:t>
      </w:r>
      <w:r w:rsidR="00A9639B">
        <w:rPr>
          <w:rFonts w:eastAsiaTheme="minorEastAsia"/>
        </w:rPr>
        <w:t>уры устройства и потребляемый им</w:t>
      </w:r>
      <w:r w:rsidR="005C4A56">
        <w:rPr>
          <w:rFonts w:eastAsiaTheme="minorEastAsia"/>
        </w:rPr>
        <w:t>и ток.</w:t>
      </w:r>
    </w:p>
    <w:p w:rsidR="00AB3350" w:rsidRDefault="00AB3350" w:rsidP="00114AF9">
      <w:pPr>
        <w:tabs>
          <w:tab w:val="left" w:pos="0"/>
        </w:tabs>
        <w:ind w:right="3"/>
        <w:jc w:val="both"/>
        <w:rPr>
          <w:rFonts w:eastAsiaTheme="minorEastAsia"/>
        </w:rPr>
      </w:pPr>
    </w:p>
    <w:p w:rsidR="00F07A18" w:rsidRPr="006D6EF5" w:rsidRDefault="005C4A56" w:rsidP="00A94FC4">
      <w:pPr>
        <w:tabs>
          <w:tab w:val="left" w:pos="0"/>
        </w:tabs>
        <w:ind w:right="283" w:firstLine="709"/>
        <w:jc w:val="right"/>
        <w:rPr>
          <w:rFonts w:eastAsiaTheme="minorEastAsia"/>
          <w:sz w:val="24"/>
        </w:rPr>
      </w:pPr>
      <w:r>
        <w:rPr>
          <w:rFonts w:eastAsiaTheme="minorEastAsia"/>
          <w:sz w:val="24"/>
        </w:rPr>
        <w:t>Таблица 1</w:t>
      </w:r>
      <w:r w:rsidR="00F0600D">
        <w:rPr>
          <w:rFonts w:eastAsiaTheme="minorEastAsia"/>
          <w:sz w:val="24"/>
        </w:rPr>
        <w:t>2</w:t>
      </w:r>
      <w:r w:rsidR="004B1D37">
        <w:rPr>
          <w:rFonts w:cs="Times New Roman"/>
          <w:sz w:val="24"/>
          <w:szCs w:val="28"/>
        </w:rPr>
        <w:t>–</w:t>
      </w:r>
      <w:r w:rsidR="006936D8">
        <w:rPr>
          <w:rFonts w:eastAsiaTheme="minorEastAsia"/>
          <w:sz w:val="24"/>
        </w:rPr>
        <w:t>Потребляемые токи микросхем</w:t>
      </w:r>
    </w:p>
    <w:tbl>
      <w:tblPr>
        <w:tblStyle w:val="af5"/>
        <w:tblW w:w="0" w:type="auto"/>
        <w:jc w:val="center"/>
        <w:tblInd w:w="260" w:type="dxa"/>
        <w:tblLook w:val="04A0"/>
      </w:tblPr>
      <w:tblGrid>
        <w:gridCol w:w="1082"/>
        <w:gridCol w:w="3476"/>
        <w:gridCol w:w="3118"/>
      </w:tblGrid>
      <w:tr w:rsidR="00F07A18" w:rsidRPr="00114AF9" w:rsidTr="00114AF9">
        <w:trPr>
          <w:trHeight w:val="498"/>
          <w:jc w:val="center"/>
        </w:trPr>
        <w:tc>
          <w:tcPr>
            <w:tcW w:w="1082" w:type="dxa"/>
          </w:tcPr>
          <w:p w:rsidR="00F07A18" w:rsidRPr="00114AF9" w:rsidRDefault="00F07A18" w:rsidP="00B511D2">
            <w:pPr>
              <w:tabs>
                <w:tab w:val="left" w:pos="0"/>
              </w:tabs>
              <w:spacing w:line="240" w:lineRule="auto"/>
              <w:ind w:right="3" w:firstLine="56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№</w:t>
            </w:r>
          </w:p>
        </w:tc>
        <w:tc>
          <w:tcPr>
            <w:tcW w:w="3476" w:type="dxa"/>
            <w:vAlign w:val="center"/>
          </w:tcPr>
          <w:p w:rsidR="00F07A18" w:rsidRPr="00114AF9" w:rsidRDefault="00F07A18" w:rsidP="00114AF9">
            <w:pPr>
              <w:tabs>
                <w:tab w:val="left" w:pos="0"/>
              </w:tabs>
              <w:spacing w:line="240" w:lineRule="auto"/>
              <w:ind w:right="3" w:firstLine="108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Название микросхемы</w:t>
            </w:r>
          </w:p>
        </w:tc>
        <w:tc>
          <w:tcPr>
            <w:tcW w:w="3118" w:type="dxa"/>
            <w:vAlign w:val="center"/>
          </w:tcPr>
          <w:p w:rsidR="00F07A18" w:rsidRPr="00114AF9" w:rsidRDefault="00897CC9" w:rsidP="00114AF9">
            <w:pPr>
              <w:tabs>
                <w:tab w:val="left" w:pos="0"/>
              </w:tabs>
              <w:spacing w:line="240" w:lineRule="auto"/>
              <w:ind w:right="3" w:firstLine="150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Макс. п</w:t>
            </w:r>
            <w:r w:rsidR="00F07A18" w:rsidRPr="00114AF9">
              <w:rPr>
                <w:sz w:val="24"/>
                <w:szCs w:val="24"/>
              </w:rPr>
              <w:t>отребляемый ток</w:t>
            </w:r>
          </w:p>
        </w:tc>
      </w:tr>
      <w:tr w:rsidR="00897CC9" w:rsidRPr="00114AF9" w:rsidTr="00114AF9">
        <w:trPr>
          <w:trHeight w:val="208"/>
          <w:jc w:val="center"/>
        </w:trPr>
        <w:tc>
          <w:tcPr>
            <w:tcW w:w="1082" w:type="dxa"/>
          </w:tcPr>
          <w:p w:rsidR="00897CC9" w:rsidRPr="00114AF9" w:rsidRDefault="00897CC9" w:rsidP="009E343C">
            <w:pPr>
              <w:tabs>
                <w:tab w:val="left" w:pos="0"/>
              </w:tabs>
              <w:spacing w:line="240" w:lineRule="auto"/>
              <w:ind w:right="3" w:firstLine="56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1</w:t>
            </w:r>
          </w:p>
        </w:tc>
        <w:tc>
          <w:tcPr>
            <w:tcW w:w="3476" w:type="dxa"/>
          </w:tcPr>
          <w:p w:rsidR="00897CC9" w:rsidRPr="00114AF9" w:rsidRDefault="00897CC9" w:rsidP="00114AF9">
            <w:pPr>
              <w:tabs>
                <w:tab w:val="left" w:pos="0"/>
              </w:tabs>
              <w:spacing w:line="240" w:lineRule="auto"/>
              <w:ind w:right="3" w:firstLine="108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  <w:lang w:val="en-US"/>
              </w:rPr>
              <w:t>NJM</w:t>
            </w:r>
            <w:r w:rsidRPr="00114AF9">
              <w:rPr>
                <w:sz w:val="24"/>
                <w:szCs w:val="24"/>
              </w:rPr>
              <w:t>4580</w:t>
            </w:r>
            <w:r w:rsidRPr="00114AF9"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3118" w:type="dxa"/>
          </w:tcPr>
          <w:p w:rsidR="00897CC9" w:rsidRPr="00114AF9" w:rsidRDefault="00897CC9" w:rsidP="00114AF9">
            <w:pPr>
              <w:tabs>
                <w:tab w:val="left" w:pos="0"/>
              </w:tabs>
              <w:spacing w:line="240" w:lineRule="auto"/>
              <w:ind w:right="3" w:firstLine="150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9 мА</w:t>
            </w:r>
          </w:p>
        </w:tc>
      </w:tr>
      <w:tr w:rsidR="00F07A18" w:rsidRPr="00114AF9" w:rsidTr="00114AF9">
        <w:trPr>
          <w:trHeight w:val="185"/>
          <w:jc w:val="center"/>
        </w:trPr>
        <w:tc>
          <w:tcPr>
            <w:tcW w:w="1082" w:type="dxa"/>
          </w:tcPr>
          <w:p w:rsidR="00F07A18" w:rsidRPr="00114AF9" w:rsidRDefault="00897CC9" w:rsidP="00B511D2">
            <w:pPr>
              <w:tabs>
                <w:tab w:val="left" w:pos="0"/>
              </w:tabs>
              <w:spacing w:line="240" w:lineRule="auto"/>
              <w:ind w:right="3" w:firstLine="56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2</w:t>
            </w:r>
          </w:p>
        </w:tc>
        <w:tc>
          <w:tcPr>
            <w:tcW w:w="3476" w:type="dxa"/>
          </w:tcPr>
          <w:p w:rsidR="00F07A18" w:rsidRPr="00114AF9" w:rsidRDefault="003D1A8D" w:rsidP="00114AF9">
            <w:pPr>
              <w:tabs>
                <w:tab w:val="left" w:pos="0"/>
              </w:tabs>
              <w:spacing w:line="240" w:lineRule="auto"/>
              <w:ind w:right="3" w:firstLine="108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  <w:lang w:val="en-US"/>
              </w:rPr>
              <w:t>LM</w:t>
            </w:r>
            <w:r w:rsidRPr="00114AF9">
              <w:rPr>
                <w:sz w:val="24"/>
                <w:szCs w:val="24"/>
              </w:rPr>
              <w:t>358</w:t>
            </w:r>
            <w:r w:rsidRPr="00114AF9">
              <w:rPr>
                <w:sz w:val="24"/>
                <w:szCs w:val="24"/>
                <w:lang w:val="en-US"/>
              </w:rPr>
              <w:t>N</w:t>
            </w:r>
          </w:p>
        </w:tc>
        <w:tc>
          <w:tcPr>
            <w:tcW w:w="3118" w:type="dxa"/>
          </w:tcPr>
          <w:p w:rsidR="00F07A18" w:rsidRPr="00114AF9" w:rsidRDefault="00AE4030" w:rsidP="00114AF9">
            <w:pPr>
              <w:tabs>
                <w:tab w:val="left" w:pos="0"/>
              </w:tabs>
              <w:spacing w:line="240" w:lineRule="auto"/>
              <w:ind w:right="3" w:firstLine="150"/>
              <w:jc w:val="center"/>
              <w:rPr>
                <w:sz w:val="24"/>
                <w:szCs w:val="24"/>
                <w:highlight w:val="yellow"/>
              </w:rPr>
            </w:pPr>
            <w:r w:rsidRPr="00114AF9">
              <w:rPr>
                <w:sz w:val="24"/>
                <w:szCs w:val="24"/>
              </w:rPr>
              <w:t>3</w:t>
            </w:r>
            <w:r w:rsidR="009872B0" w:rsidRPr="00114AF9">
              <w:rPr>
                <w:sz w:val="24"/>
                <w:szCs w:val="24"/>
              </w:rPr>
              <w:t xml:space="preserve"> мА</w:t>
            </w:r>
          </w:p>
        </w:tc>
      </w:tr>
      <w:tr w:rsidR="00F07A18" w:rsidRPr="00114AF9" w:rsidTr="00114AF9">
        <w:trPr>
          <w:trHeight w:val="107"/>
          <w:jc w:val="center"/>
        </w:trPr>
        <w:tc>
          <w:tcPr>
            <w:tcW w:w="1082" w:type="dxa"/>
          </w:tcPr>
          <w:p w:rsidR="00F07A18" w:rsidRPr="00114AF9" w:rsidRDefault="00897CC9" w:rsidP="00B511D2">
            <w:pPr>
              <w:tabs>
                <w:tab w:val="left" w:pos="0"/>
              </w:tabs>
              <w:spacing w:line="240" w:lineRule="auto"/>
              <w:ind w:right="3" w:firstLine="56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3</w:t>
            </w:r>
          </w:p>
        </w:tc>
        <w:tc>
          <w:tcPr>
            <w:tcW w:w="3476" w:type="dxa"/>
          </w:tcPr>
          <w:p w:rsidR="00F07A18" w:rsidRPr="00114AF9" w:rsidRDefault="00B511D2" w:rsidP="00114AF9">
            <w:pPr>
              <w:tabs>
                <w:tab w:val="left" w:pos="0"/>
              </w:tabs>
              <w:spacing w:line="240" w:lineRule="auto"/>
              <w:ind w:right="3" w:firstLine="108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  <w:lang w:val="en-US"/>
              </w:rPr>
              <w:t>CD</w:t>
            </w:r>
            <w:r w:rsidR="003D1A8D" w:rsidRPr="00114AF9">
              <w:rPr>
                <w:sz w:val="24"/>
                <w:szCs w:val="24"/>
              </w:rPr>
              <w:t>4011</w:t>
            </w:r>
          </w:p>
        </w:tc>
        <w:tc>
          <w:tcPr>
            <w:tcW w:w="3118" w:type="dxa"/>
          </w:tcPr>
          <w:p w:rsidR="00F07A18" w:rsidRPr="00114AF9" w:rsidRDefault="00AE4030" w:rsidP="00114AF9">
            <w:pPr>
              <w:tabs>
                <w:tab w:val="left" w:pos="0"/>
              </w:tabs>
              <w:spacing w:line="240" w:lineRule="auto"/>
              <w:ind w:right="3" w:firstLine="150"/>
              <w:jc w:val="center"/>
              <w:rPr>
                <w:sz w:val="24"/>
                <w:szCs w:val="24"/>
                <w:highlight w:val="yellow"/>
              </w:rPr>
            </w:pPr>
            <w:r w:rsidRPr="00114AF9">
              <w:rPr>
                <w:sz w:val="24"/>
                <w:szCs w:val="24"/>
              </w:rPr>
              <w:t>0,</w:t>
            </w:r>
            <w:r w:rsidR="00BF0E91" w:rsidRPr="00114AF9">
              <w:rPr>
                <w:sz w:val="24"/>
                <w:szCs w:val="24"/>
              </w:rPr>
              <w:t>5</w:t>
            </w:r>
            <w:r w:rsidR="009872B0" w:rsidRPr="00114AF9">
              <w:rPr>
                <w:sz w:val="24"/>
                <w:szCs w:val="24"/>
              </w:rPr>
              <w:t xml:space="preserve"> м</w:t>
            </w:r>
            <w:r w:rsidRPr="00114AF9">
              <w:rPr>
                <w:sz w:val="24"/>
                <w:szCs w:val="24"/>
              </w:rPr>
              <w:t>к</w:t>
            </w:r>
            <w:r w:rsidR="009872B0" w:rsidRPr="00114AF9">
              <w:rPr>
                <w:sz w:val="24"/>
                <w:szCs w:val="24"/>
              </w:rPr>
              <w:t>А</w:t>
            </w:r>
            <w:r w:rsidR="00897CC9" w:rsidRPr="00114AF9">
              <w:rPr>
                <w:sz w:val="24"/>
                <w:szCs w:val="24"/>
              </w:rPr>
              <w:t>(в статике)</w:t>
            </w:r>
          </w:p>
        </w:tc>
      </w:tr>
      <w:tr w:rsidR="00F07A18" w:rsidRPr="00114AF9" w:rsidTr="00114AF9">
        <w:trPr>
          <w:trHeight w:val="156"/>
          <w:jc w:val="center"/>
        </w:trPr>
        <w:tc>
          <w:tcPr>
            <w:tcW w:w="1082" w:type="dxa"/>
          </w:tcPr>
          <w:p w:rsidR="00F07A18" w:rsidRPr="00114AF9" w:rsidRDefault="00897CC9" w:rsidP="00B511D2">
            <w:pPr>
              <w:tabs>
                <w:tab w:val="left" w:pos="0"/>
              </w:tabs>
              <w:spacing w:line="240" w:lineRule="auto"/>
              <w:ind w:right="3" w:firstLine="56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4</w:t>
            </w:r>
          </w:p>
        </w:tc>
        <w:tc>
          <w:tcPr>
            <w:tcW w:w="3476" w:type="dxa"/>
          </w:tcPr>
          <w:p w:rsidR="00F07A18" w:rsidRPr="00114AF9" w:rsidRDefault="00B511D2" w:rsidP="00114AF9">
            <w:pPr>
              <w:tabs>
                <w:tab w:val="left" w:pos="0"/>
              </w:tabs>
              <w:spacing w:line="240" w:lineRule="auto"/>
              <w:ind w:right="3" w:firstLine="108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  <w:lang w:val="en-US"/>
              </w:rPr>
              <w:t>CD</w:t>
            </w:r>
            <w:r w:rsidR="003D1A8D" w:rsidRPr="00114AF9">
              <w:rPr>
                <w:sz w:val="24"/>
                <w:szCs w:val="24"/>
              </w:rPr>
              <w:t>4069</w:t>
            </w:r>
          </w:p>
        </w:tc>
        <w:tc>
          <w:tcPr>
            <w:tcW w:w="3118" w:type="dxa"/>
          </w:tcPr>
          <w:p w:rsidR="00F07A18" w:rsidRPr="00114AF9" w:rsidRDefault="00AE4030" w:rsidP="00114AF9">
            <w:pPr>
              <w:tabs>
                <w:tab w:val="left" w:pos="0"/>
              </w:tabs>
              <w:spacing w:line="240" w:lineRule="auto"/>
              <w:ind w:right="3" w:firstLine="150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0,5</w:t>
            </w:r>
            <w:r w:rsidR="009872B0" w:rsidRPr="00114AF9">
              <w:rPr>
                <w:sz w:val="24"/>
                <w:szCs w:val="24"/>
              </w:rPr>
              <w:t xml:space="preserve"> мкА</w:t>
            </w:r>
            <w:r w:rsidR="00897CC9" w:rsidRPr="00114AF9">
              <w:rPr>
                <w:sz w:val="24"/>
                <w:szCs w:val="24"/>
              </w:rPr>
              <w:t xml:space="preserve"> (в статике)</w:t>
            </w:r>
          </w:p>
        </w:tc>
      </w:tr>
      <w:tr w:rsidR="00F07A18" w:rsidRPr="00114AF9" w:rsidTr="00114AF9">
        <w:trPr>
          <w:trHeight w:val="92"/>
          <w:jc w:val="center"/>
        </w:trPr>
        <w:tc>
          <w:tcPr>
            <w:tcW w:w="1082" w:type="dxa"/>
          </w:tcPr>
          <w:p w:rsidR="00F07A18" w:rsidRPr="00114AF9" w:rsidRDefault="00897CC9" w:rsidP="00B511D2">
            <w:pPr>
              <w:tabs>
                <w:tab w:val="left" w:pos="0"/>
              </w:tabs>
              <w:spacing w:line="240" w:lineRule="auto"/>
              <w:ind w:right="3" w:firstLine="56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5</w:t>
            </w:r>
          </w:p>
        </w:tc>
        <w:tc>
          <w:tcPr>
            <w:tcW w:w="3476" w:type="dxa"/>
          </w:tcPr>
          <w:p w:rsidR="00F07A18" w:rsidRPr="00114AF9" w:rsidRDefault="00B511D2" w:rsidP="00114AF9">
            <w:pPr>
              <w:tabs>
                <w:tab w:val="left" w:pos="0"/>
              </w:tabs>
              <w:spacing w:line="240" w:lineRule="auto"/>
              <w:ind w:right="3" w:firstLine="108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  <w:lang w:val="en-US"/>
              </w:rPr>
              <w:t>CD</w:t>
            </w:r>
            <w:r w:rsidR="003D1A8D" w:rsidRPr="00114AF9">
              <w:rPr>
                <w:sz w:val="24"/>
                <w:szCs w:val="24"/>
              </w:rPr>
              <w:t>4553</w:t>
            </w:r>
          </w:p>
        </w:tc>
        <w:tc>
          <w:tcPr>
            <w:tcW w:w="3118" w:type="dxa"/>
          </w:tcPr>
          <w:p w:rsidR="00F07A18" w:rsidRPr="00114AF9" w:rsidRDefault="009872B0" w:rsidP="00114AF9">
            <w:pPr>
              <w:tabs>
                <w:tab w:val="left" w:pos="0"/>
              </w:tabs>
              <w:spacing w:line="240" w:lineRule="auto"/>
              <w:ind w:right="3" w:firstLine="150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10 мкА</w:t>
            </w:r>
            <w:r w:rsidR="00897CC9" w:rsidRPr="00114AF9">
              <w:rPr>
                <w:sz w:val="24"/>
                <w:szCs w:val="24"/>
              </w:rPr>
              <w:t xml:space="preserve"> (в статике)</w:t>
            </w:r>
          </w:p>
        </w:tc>
      </w:tr>
      <w:tr w:rsidR="00F07A18" w:rsidRPr="00114AF9" w:rsidTr="00114AF9">
        <w:trPr>
          <w:trHeight w:val="285"/>
          <w:jc w:val="center"/>
        </w:trPr>
        <w:tc>
          <w:tcPr>
            <w:tcW w:w="1082" w:type="dxa"/>
          </w:tcPr>
          <w:p w:rsidR="00F07A18" w:rsidRPr="00114AF9" w:rsidRDefault="00897CC9" w:rsidP="00B511D2">
            <w:pPr>
              <w:tabs>
                <w:tab w:val="left" w:pos="0"/>
              </w:tabs>
              <w:spacing w:line="240" w:lineRule="auto"/>
              <w:ind w:right="3" w:firstLine="56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6</w:t>
            </w:r>
          </w:p>
        </w:tc>
        <w:tc>
          <w:tcPr>
            <w:tcW w:w="3476" w:type="dxa"/>
          </w:tcPr>
          <w:p w:rsidR="00F07A18" w:rsidRPr="00114AF9" w:rsidRDefault="00B511D2" w:rsidP="00114AF9">
            <w:pPr>
              <w:tabs>
                <w:tab w:val="left" w:pos="0"/>
              </w:tabs>
              <w:spacing w:line="240" w:lineRule="auto"/>
              <w:ind w:right="3" w:firstLine="108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  <w:lang w:val="en-US"/>
              </w:rPr>
              <w:t>CD</w:t>
            </w:r>
            <w:r w:rsidR="003D1A8D" w:rsidRPr="00114AF9">
              <w:rPr>
                <w:sz w:val="24"/>
                <w:szCs w:val="24"/>
              </w:rPr>
              <w:t>4511</w:t>
            </w:r>
          </w:p>
        </w:tc>
        <w:tc>
          <w:tcPr>
            <w:tcW w:w="3118" w:type="dxa"/>
          </w:tcPr>
          <w:p w:rsidR="00F07A18" w:rsidRPr="00114AF9" w:rsidRDefault="00833BCC" w:rsidP="00114AF9">
            <w:pPr>
              <w:tabs>
                <w:tab w:val="left" w:pos="0"/>
              </w:tabs>
              <w:spacing w:line="240" w:lineRule="auto"/>
              <w:ind w:right="3" w:firstLine="150"/>
              <w:jc w:val="center"/>
              <w:rPr>
                <w:sz w:val="24"/>
                <w:szCs w:val="24"/>
              </w:rPr>
            </w:pPr>
            <w:r w:rsidRPr="00114AF9">
              <w:rPr>
                <w:sz w:val="24"/>
                <w:szCs w:val="24"/>
              </w:rPr>
              <w:t>40</w:t>
            </w:r>
            <w:r w:rsidR="009872B0" w:rsidRPr="00114AF9">
              <w:rPr>
                <w:sz w:val="24"/>
                <w:szCs w:val="24"/>
              </w:rPr>
              <w:t xml:space="preserve"> мкА</w:t>
            </w:r>
            <w:r w:rsidR="00897CC9" w:rsidRPr="00114AF9">
              <w:rPr>
                <w:sz w:val="24"/>
                <w:szCs w:val="24"/>
              </w:rPr>
              <w:t xml:space="preserve"> (в статике)</w:t>
            </w:r>
          </w:p>
        </w:tc>
      </w:tr>
    </w:tbl>
    <w:p w:rsidR="00F07A18" w:rsidRDefault="00F07A18" w:rsidP="004A046F">
      <w:pPr>
        <w:tabs>
          <w:tab w:val="left" w:pos="0"/>
        </w:tabs>
        <w:ind w:right="3" w:firstLine="709"/>
        <w:jc w:val="both"/>
      </w:pPr>
    </w:p>
    <w:p w:rsidR="007F0DC8" w:rsidRDefault="007F0DC8" w:rsidP="004A046F">
      <w:pPr>
        <w:tabs>
          <w:tab w:val="left" w:pos="0"/>
        </w:tabs>
        <w:ind w:right="3" w:firstLine="709"/>
        <w:jc w:val="both"/>
      </w:pPr>
      <w:r>
        <w:lastRenderedPageBreak/>
        <w:t xml:space="preserve">Анализируя значения токов, видно, что наибольший вклад в суммарный потребляемый ток всей схемой будут вносить </w:t>
      </w:r>
      <w:r w:rsidR="0010597E">
        <w:t>только две</w:t>
      </w:r>
      <w:r>
        <w:t xml:space="preserve"> микросхемы ОУ, поэтому всеми оставшимися токами можно пренебречь</w:t>
      </w:r>
      <w:r w:rsidR="00FD11CA">
        <w:t>.</w:t>
      </w:r>
    </w:p>
    <w:p w:rsidR="0014060D" w:rsidRPr="00883BD7" w:rsidRDefault="006913EA" w:rsidP="004A046F">
      <w:pPr>
        <w:tabs>
          <w:tab w:val="left" w:pos="0"/>
        </w:tabs>
        <w:ind w:right="3" w:firstLine="709"/>
        <w:jc w:val="both"/>
      </w:pPr>
      <w:r>
        <w:t>Суммарный потребляемый ток всех микросхем</w:t>
      </w:r>
      <w:r w:rsidR="00114AF9">
        <w:t xml:space="preserve"> составит не более</w:t>
      </w:r>
      <w:r>
        <w:t>:</w:t>
      </w:r>
    </w:p>
    <w:p w:rsidR="000F0B0E" w:rsidRPr="00883BD7" w:rsidRDefault="000F0B0E" w:rsidP="004A046F">
      <w:pPr>
        <w:tabs>
          <w:tab w:val="left" w:pos="0"/>
        </w:tabs>
        <w:ind w:right="3" w:firstLine="709"/>
        <w:jc w:val="both"/>
      </w:pPr>
    </w:p>
    <w:p w:rsidR="006913EA" w:rsidRDefault="00A72508" w:rsidP="004A046F">
      <w:pPr>
        <w:tabs>
          <w:tab w:val="left" w:pos="0"/>
        </w:tabs>
        <w:ind w:right="3" w:firstLine="709"/>
        <w:jc w:val="both"/>
        <w:rPr>
          <w:rFonts w:eastAsiaTheme="minorEastAsia"/>
          <w:i/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∑</m:t>
              </m:r>
            </m:sub>
          </m:sSub>
          <m:r>
            <w:rPr>
              <w:rFonts w:ascii="Cambria Math" w:hAnsi="Cambria Math"/>
            </w:rPr>
            <m:t>=3⋅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-3</m:t>
              </m:r>
            </m:sup>
          </m:sSup>
          <m:r>
            <w:rPr>
              <w:rFonts w:ascii="Cambria Math" w:hAnsi="Cambria Math"/>
            </w:rPr>
            <m:t>+9⋅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  <w:sz w:val="32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-3</m:t>
              </m:r>
            </m:sup>
          </m:sSup>
          <m:r>
            <w:rPr>
              <w:rFonts w:ascii="Cambria Math" w:eastAsiaTheme="minorEastAsia" w:hAnsi="Cambria Math"/>
            </w:rPr>
            <m:t>=12⋅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10</m:t>
              </m:r>
            </m:e>
            <m:sup>
              <m:r>
                <w:rPr>
                  <w:rFonts w:ascii="Cambria Math" w:eastAsiaTheme="minorEastAsia" w:hAnsi="Cambria Math"/>
                </w:rPr>
                <m:t>-3</m:t>
              </m:r>
            </m:sup>
          </m:sSup>
          <m:r>
            <w:rPr>
              <w:rFonts w:ascii="Cambria Math" w:eastAsiaTheme="minorEastAsia" w:hAnsi="Cambria Math"/>
            </w:rPr>
            <m:t xml:space="preserve"> А.</m:t>
          </m:r>
        </m:oMath>
      </m:oMathPara>
    </w:p>
    <w:p w:rsidR="003236AF" w:rsidRPr="003236AF" w:rsidRDefault="003236AF" w:rsidP="004A046F">
      <w:pPr>
        <w:tabs>
          <w:tab w:val="left" w:pos="0"/>
        </w:tabs>
        <w:ind w:right="3" w:firstLine="709"/>
        <w:jc w:val="both"/>
        <w:rPr>
          <w:rFonts w:eastAsiaTheme="minorEastAsia"/>
          <w:i/>
          <w:sz w:val="24"/>
        </w:rPr>
      </w:pPr>
    </w:p>
    <w:p w:rsidR="002C66B9" w:rsidRPr="00883BD7" w:rsidRDefault="00835788" w:rsidP="004A046F">
      <w:pPr>
        <w:tabs>
          <w:tab w:val="left" w:pos="0"/>
        </w:tabs>
        <w:ind w:right="3" w:firstLine="709"/>
        <w:jc w:val="both"/>
      </w:pPr>
      <w:r>
        <w:t xml:space="preserve">Соответственно полная </w:t>
      </w:r>
      <w:r w:rsidR="003236AF">
        <w:t>потребляем</w:t>
      </w:r>
      <w:r>
        <w:t>ая</w:t>
      </w:r>
      <w:r w:rsidR="003236AF">
        <w:t xml:space="preserve"> мощность</w:t>
      </w:r>
      <w:r>
        <w:t xml:space="preserve"> не превысит</w:t>
      </w:r>
      <w:r w:rsidR="003236AF">
        <w:t>:</w:t>
      </w:r>
    </w:p>
    <w:p w:rsidR="000F0B0E" w:rsidRPr="00883BD7" w:rsidRDefault="000F0B0E" w:rsidP="004A046F">
      <w:pPr>
        <w:tabs>
          <w:tab w:val="left" w:pos="0"/>
        </w:tabs>
        <w:ind w:right="3" w:firstLine="709"/>
        <w:jc w:val="both"/>
      </w:pPr>
    </w:p>
    <w:p w:rsidR="003236AF" w:rsidRDefault="00A11F3A" w:rsidP="004A046F">
      <w:pPr>
        <w:tabs>
          <w:tab w:val="left" w:pos="0"/>
        </w:tabs>
        <w:ind w:right="3" w:firstLine="709"/>
        <w:jc w:val="both"/>
        <w:rPr>
          <w:rFonts w:eastAsiaTheme="minorEastAsia"/>
        </w:rPr>
      </w:pPr>
      <m:oMathPara>
        <m:oMath>
          <m:r>
            <w:rPr>
              <w:rFonts w:ascii="Cambria Math" w:hAnsi="Cambria Math"/>
              <w:lang w:val="en-US"/>
            </w:rPr>
            <m:t>P</m:t>
          </m:r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∑</m:t>
              </m:r>
            </m:sub>
          </m:sSub>
          <m: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п</m:t>
              </m:r>
            </m:sub>
          </m:sSub>
          <m:r>
            <w:rPr>
              <w:rFonts w:ascii="Cambria Math"/>
              <w:lang w:val="en-US"/>
            </w:rPr>
            <m:t xml:space="preserve">=12 </m:t>
          </m:r>
          <m:r>
            <w:rPr>
              <w:rFonts w:ascii="Cambria Math" w:hAnsi="Cambria Math" w:cs="Cambria Math"/>
            </w:rPr>
            <m:t>⋅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/>
                </w:rPr>
                <m:t>10</m:t>
              </m:r>
            </m:e>
            <m:sup>
              <m:r>
                <w:rPr>
                  <w:rFonts w:ascii="Cambria Math"/>
                </w:rPr>
                <m:t>-</m:t>
              </m:r>
              <m:r>
                <w:rPr>
                  <w:rFonts w:ascii="Cambria Math"/>
                </w:rPr>
                <m:t>3</m:t>
              </m:r>
            </m:sup>
          </m:sSup>
          <m:r>
            <w:rPr>
              <w:rFonts w:ascii="Cambria Math" w:hAnsi="Cambria Math" w:cs="Cambria Math"/>
            </w:rPr>
            <m:t>⋅</m:t>
          </m:r>
          <m:r>
            <w:rPr>
              <w:rFonts w:ascii="Cambria Math"/>
            </w:rPr>
            <m:t xml:space="preserve">9=108 </m:t>
          </m:r>
          <m:r>
            <w:rPr>
              <w:rFonts w:ascii="Cambria Math"/>
            </w:rPr>
            <m:t>мВт</m:t>
          </m:r>
        </m:oMath>
      </m:oMathPara>
    </w:p>
    <w:p w:rsidR="00A11F3A" w:rsidRDefault="00A11F3A" w:rsidP="004A046F">
      <w:pPr>
        <w:tabs>
          <w:tab w:val="left" w:pos="0"/>
        </w:tabs>
        <w:ind w:right="3" w:firstLine="709"/>
        <w:jc w:val="both"/>
        <w:rPr>
          <w:i/>
        </w:rPr>
      </w:pPr>
    </w:p>
    <w:p w:rsidR="009B36D1" w:rsidRDefault="00A66DD1" w:rsidP="004A046F">
      <w:pPr>
        <w:tabs>
          <w:tab w:val="left" w:pos="0"/>
        </w:tabs>
        <w:ind w:right="3" w:firstLine="709"/>
        <w:jc w:val="both"/>
      </w:pPr>
      <w:r>
        <w:t>Исходя из полученных данных, можем рассчитать время</w:t>
      </w:r>
      <w:r w:rsidR="00936ADE">
        <w:t xml:space="preserve"> </w:t>
      </w:r>
      <w:r w:rsidR="00BF113B">
        <w:t>Т</w:t>
      </w:r>
      <w:r w:rsidR="00BF113B">
        <w:rPr>
          <w:vertAlign w:val="subscript"/>
        </w:rPr>
        <w:t>исп</w:t>
      </w:r>
      <w:r>
        <w:t xml:space="preserve">, которое </w:t>
      </w:r>
      <w:r w:rsidR="00101A41">
        <w:t xml:space="preserve">сможет </w:t>
      </w:r>
      <w:r>
        <w:t xml:space="preserve">работать схема от перезаряжаемого аккумулятора ёмкостью </w:t>
      </w:r>
      <w:r w:rsidRPr="00A66DD1">
        <w:t>2000</w:t>
      </w:r>
      <w:r>
        <w:t>мАч.</w:t>
      </w:r>
    </w:p>
    <w:p w:rsidR="00A66DD1" w:rsidRDefault="00BF113B" w:rsidP="004A046F">
      <w:pPr>
        <w:tabs>
          <w:tab w:val="left" w:pos="0"/>
        </w:tabs>
        <w:ind w:right="3" w:firstLine="709"/>
        <w:jc w:val="both"/>
      </w:pPr>
      <w:r>
        <w:t>Для этог</w:t>
      </w:r>
      <w:r w:rsidR="00F0600D">
        <w:t>о нужно поделить ёмкость батареи</w:t>
      </w:r>
      <w:r>
        <w:t xml:space="preserve"> на потребляемый </w:t>
      </w:r>
      <w:r w:rsidR="00F0600D">
        <w:t>модулем</w:t>
      </w:r>
      <w:r>
        <w:t xml:space="preserve"> ток в мА:</w:t>
      </w:r>
    </w:p>
    <w:p w:rsidR="00BE4E7E" w:rsidRPr="00BF113B" w:rsidRDefault="00BE4E7E" w:rsidP="004A046F">
      <w:pPr>
        <w:tabs>
          <w:tab w:val="left" w:pos="0"/>
        </w:tabs>
        <w:ind w:right="3" w:firstLine="709"/>
        <w:jc w:val="both"/>
        <w:rPr>
          <w:rFonts w:eastAsiaTheme="minorEastAsia"/>
        </w:rPr>
      </w:pPr>
    </w:p>
    <w:p w:rsidR="00BF113B" w:rsidRDefault="00A72508" w:rsidP="004A046F">
      <w:pPr>
        <w:tabs>
          <w:tab w:val="left" w:pos="0"/>
        </w:tabs>
        <w:ind w:right="3" w:firstLine="709"/>
        <w:jc w:val="both"/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Т</m:t>
              </m:r>
            </m:e>
            <m:sub>
              <m:r>
                <w:rPr>
                  <w:rFonts w:ascii="Cambria Math" w:eastAsiaTheme="minorEastAsia" w:hAnsi="Cambria Math"/>
                </w:rPr>
                <m:t>исп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en-US"/>
                </w:rPr>
                <m:t>2000</m:t>
              </m:r>
              <m:r>
                <w:rPr>
                  <w:rFonts w:ascii="Cambria Math" w:eastAsiaTheme="minorEastAsia" w:hAnsi="Cambria Math"/>
                </w:rPr>
                <m:t>мАч</m:t>
              </m:r>
            </m:num>
            <m:den>
              <m:r>
                <w:rPr>
                  <w:rFonts w:ascii="Cambria Math" w:eastAsiaTheme="minorEastAsia" w:hAnsi="Cambria Math"/>
                  <w:lang w:val="en-US"/>
                </w:rPr>
                <m:t>12мА</m:t>
              </m:r>
            </m:den>
          </m:f>
          <m:r>
            <w:rPr>
              <w:rFonts w:ascii="Cambria Math" w:eastAsiaTheme="minorEastAsia" w:hAnsi="Cambria Math"/>
              <w:lang w:val="en-US"/>
            </w:rPr>
            <m:t>≈167 часов</m:t>
          </m:r>
        </m:oMath>
      </m:oMathPara>
    </w:p>
    <w:p w:rsidR="00BF113B" w:rsidRPr="00BF113B" w:rsidRDefault="00BF113B" w:rsidP="004A046F">
      <w:pPr>
        <w:tabs>
          <w:tab w:val="left" w:pos="0"/>
        </w:tabs>
        <w:ind w:right="3" w:firstLine="709"/>
        <w:jc w:val="both"/>
        <w:rPr>
          <w:rFonts w:eastAsiaTheme="minorEastAsia"/>
          <w:i/>
        </w:rPr>
      </w:pPr>
    </w:p>
    <w:p w:rsidR="00BE4E7E" w:rsidRDefault="00BF113B" w:rsidP="00C33384">
      <w:pPr>
        <w:tabs>
          <w:tab w:val="left" w:pos="0"/>
        </w:tabs>
        <w:ind w:right="3" w:firstLine="709"/>
        <w:jc w:val="both"/>
        <w:rPr>
          <w:i/>
        </w:rPr>
      </w:pPr>
      <w:r>
        <w:t>Таким образом, схема без пер</w:t>
      </w:r>
      <w:r w:rsidR="009642B5">
        <w:t xml:space="preserve">ерыва может работать </w:t>
      </w:r>
      <w:r w:rsidR="00992B3A">
        <w:t>167</w:t>
      </w:r>
      <w:r w:rsidR="009642B5">
        <w:t xml:space="preserve"> часов (</w:t>
      </w:r>
      <w:r w:rsidR="00992B3A">
        <w:t>7</w:t>
      </w:r>
      <w:r w:rsidR="009642B5">
        <w:t xml:space="preserve"> дней</w:t>
      </w:r>
      <w:r>
        <w:t xml:space="preserve">) без замены аккумулятора, который можно будет зарядить </w:t>
      </w:r>
      <w:r w:rsidR="00A5560F">
        <w:t>за пару часов с помощью специального зарядного устройства</w:t>
      </w:r>
      <w:r w:rsidR="008A6F89">
        <w:t>, обычно продающегося вместе с ним в комплекте</w:t>
      </w:r>
      <w:r w:rsidR="00A5560F">
        <w:t>. Перезаряжать аккумулятор в среднем мож</w:t>
      </w:r>
      <w:r w:rsidR="009642B5">
        <w:t>н</w:t>
      </w:r>
      <w:r w:rsidR="00A95634">
        <w:t>о 100</w:t>
      </w:r>
      <w:r w:rsidR="00FD11CA">
        <w:t xml:space="preserve"> раз, что обеспечивает 167</w:t>
      </w:r>
      <w:r w:rsidR="00A95634">
        <w:t>00</w:t>
      </w:r>
      <w:r w:rsidR="00A5560F">
        <w:t xml:space="preserve"> часов работы от одного источника питания.</w:t>
      </w:r>
    </w:p>
    <w:p w:rsidR="00F6656B" w:rsidRDefault="00F6656B">
      <w:pPr>
        <w:spacing w:after="200" w:line="276" w:lineRule="auto"/>
      </w:pPr>
      <w:r>
        <w:br w:type="page"/>
      </w:r>
    </w:p>
    <w:p w:rsidR="00746D93" w:rsidRDefault="00746D93" w:rsidP="00746D93">
      <w:pPr>
        <w:pStyle w:val="1"/>
      </w:pPr>
      <w:bookmarkStart w:id="24" w:name="_Toc517037616"/>
      <w:r>
        <w:lastRenderedPageBreak/>
        <w:t>ЗАКЛЮЧЕНИЕ</w:t>
      </w:r>
      <w:bookmarkEnd w:id="24"/>
    </w:p>
    <w:p w:rsidR="00746D93" w:rsidRDefault="00746D93" w:rsidP="00746D93"/>
    <w:p w:rsidR="00974908" w:rsidRDefault="00F14AEE" w:rsidP="00974908">
      <w:pPr>
        <w:ind w:firstLine="709"/>
        <w:jc w:val="both"/>
      </w:pPr>
      <w:r>
        <w:t>Результатом работы стала конструкторская</w:t>
      </w:r>
      <w:r w:rsidR="00974908">
        <w:t xml:space="preserve"> документаци</w:t>
      </w:r>
      <w:r>
        <w:t>я</w:t>
      </w:r>
      <w:r w:rsidR="00974908">
        <w:t xml:space="preserve"> на изделие «Приёмный модуль импульсного ультразвукового измерителя дальности с индикацией ре</w:t>
      </w:r>
      <w:r>
        <w:t>зультатов изменений», включающая</w:t>
      </w:r>
      <w:r w:rsidR="00974908">
        <w:t xml:space="preserve"> в себя схему электрическую принципиальную Э3 и перечень элементов ПЭ3. Все характеристики разработанного измерителя соответствуют техническим требованиям задания, а именно:</w:t>
      </w:r>
    </w:p>
    <w:p w:rsidR="00974908" w:rsidRDefault="007870F3" w:rsidP="00974908">
      <w:pPr>
        <w:pStyle w:val="aa"/>
        <w:numPr>
          <w:ilvl w:val="0"/>
          <w:numId w:val="37"/>
        </w:numPr>
        <w:jc w:val="both"/>
      </w:pPr>
      <w:r>
        <w:t xml:space="preserve">питание </w:t>
      </w:r>
      <w:r w:rsidR="00C33384">
        <w:t>модуля</w:t>
      </w:r>
      <w:r>
        <w:t xml:space="preserve"> производится </w:t>
      </w:r>
      <w:r w:rsidR="00C33384">
        <w:t xml:space="preserve">от источника напряжения </w:t>
      </w:r>
      <w:r>
        <w:t>+9В</w:t>
      </w:r>
      <w:r w:rsidR="0010597E">
        <w:t>;</w:t>
      </w:r>
    </w:p>
    <w:p w:rsidR="007870F3" w:rsidRDefault="007870F3" w:rsidP="00974908">
      <w:pPr>
        <w:pStyle w:val="aa"/>
        <w:numPr>
          <w:ilvl w:val="0"/>
          <w:numId w:val="37"/>
        </w:numPr>
        <w:jc w:val="both"/>
      </w:pPr>
      <w:r>
        <w:t xml:space="preserve">потребляемый ток не превышает </w:t>
      </w:r>
      <w:r w:rsidR="00171FF0">
        <w:t>1</w:t>
      </w:r>
      <w:r>
        <w:t>00мА (равен 12мА)</w:t>
      </w:r>
      <w:r w:rsidR="0010597E">
        <w:t>;</w:t>
      </w:r>
    </w:p>
    <w:p w:rsidR="007870F3" w:rsidRDefault="007870F3" w:rsidP="00974908">
      <w:pPr>
        <w:pStyle w:val="aa"/>
        <w:numPr>
          <w:ilvl w:val="0"/>
          <w:numId w:val="37"/>
        </w:numPr>
        <w:jc w:val="both"/>
      </w:pPr>
      <w:r>
        <w:t>был выбран датчик, работающий в диапазоне 0</w:t>
      </w:r>
      <w:r w:rsidR="0010597E">
        <w:t>,</w:t>
      </w:r>
      <w:r>
        <w:t>2-3м</w:t>
      </w:r>
      <w:r w:rsidR="0010597E">
        <w:t>;</w:t>
      </w:r>
    </w:p>
    <w:p w:rsidR="00171FF0" w:rsidRDefault="00171FF0" w:rsidP="00974908">
      <w:pPr>
        <w:pStyle w:val="aa"/>
        <w:numPr>
          <w:ilvl w:val="0"/>
          <w:numId w:val="37"/>
        </w:numPr>
        <w:jc w:val="both"/>
      </w:pPr>
      <w:r>
        <w:t>точность оценки дальности составляет менее 5 см</w:t>
      </w:r>
      <w:r w:rsidRPr="00171FF0">
        <w:t>;</w:t>
      </w:r>
      <w:bookmarkStart w:id="25" w:name="_GoBack"/>
      <w:bookmarkEnd w:id="25"/>
    </w:p>
    <w:p w:rsidR="007870F3" w:rsidRDefault="007870F3" w:rsidP="00974908">
      <w:pPr>
        <w:pStyle w:val="aa"/>
        <w:numPr>
          <w:ilvl w:val="0"/>
          <w:numId w:val="37"/>
        </w:numPr>
        <w:jc w:val="both"/>
      </w:pPr>
      <w:r>
        <w:t xml:space="preserve">у всех элементов схемы рабочий диапазон температур </w:t>
      </w:r>
      <w:r w:rsidR="00933225">
        <w:t xml:space="preserve">шире, </w:t>
      </w:r>
      <w:r>
        <w:t>за</w:t>
      </w:r>
      <w:r w:rsidR="00933225">
        <w:t>явленного по заданию</w:t>
      </w:r>
      <w:r w:rsidR="00AA5530">
        <w:t xml:space="preserve"> </w:t>
      </w:r>
      <w:r w:rsidR="00C27BFF">
        <w:t>от 0</w:t>
      </w:r>
      <w:r w:rsidR="00C27BFF">
        <w:rPr>
          <w:color w:val="000000"/>
          <w:sz w:val="27"/>
          <w:szCs w:val="27"/>
        </w:rPr>
        <w:t>°C</w:t>
      </w:r>
      <w:r w:rsidR="00C27BFF">
        <w:t xml:space="preserve"> до +40</w:t>
      </w:r>
      <w:r w:rsidR="00C27BFF">
        <w:rPr>
          <w:color w:val="000000"/>
          <w:sz w:val="27"/>
          <w:szCs w:val="27"/>
        </w:rPr>
        <w:t>°C</w:t>
      </w:r>
      <w:r w:rsidR="0010597E">
        <w:t>.</w:t>
      </w:r>
    </w:p>
    <w:p w:rsidR="00746D93" w:rsidRDefault="00C27BFF" w:rsidP="00C27BFF">
      <w:pPr>
        <w:ind w:firstLine="709"/>
        <w:jc w:val="both"/>
      </w:pPr>
      <w:r>
        <w:t>Работа над проектированием устройства состояла из нескольких этапов. Сначала была рассмотрена теория, описывающая</w:t>
      </w:r>
      <w:r w:rsidR="007F5F91">
        <w:t xml:space="preserve"> различные методы измерения дальности</w:t>
      </w:r>
      <w:r w:rsidR="00101A41">
        <w:t>,</w:t>
      </w:r>
      <w:r w:rsidR="007F5F91">
        <w:t xml:space="preserve"> и на основе импульсного метода был обоснован принцип работы разрабатываемого дальномера. Затем</w:t>
      </w:r>
      <w:r w:rsidR="00E60E44">
        <w:t xml:space="preserve"> были </w:t>
      </w:r>
      <w:r w:rsidR="006C68AA">
        <w:t>составлены</w:t>
      </w:r>
      <w:r w:rsidR="00FB4826">
        <w:t xml:space="preserve"> </w:t>
      </w:r>
      <w:r w:rsidR="006C68AA">
        <w:t xml:space="preserve">обобщенная </w:t>
      </w:r>
      <w:r w:rsidR="00E60E44">
        <w:t xml:space="preserve">структура </w:t>
      </w:r>
      <w:r w:rsidR="006C68AA">
        <w:t>дальномера и структура его приемного модуля</w:t>
      </w:r>
      <w:r w:rsidR="007F5F91">
        <w:t xml:space="preserve">, после </w:t>
      </w:r>
      <w:r w:rsidR="006C68AA">
        <w:t>чего</w:t>
      </w:r>
      <w:r w:rsidR="007F5F91">
        <w:t xml:space="preserve"> был произведён выбор элементной базы</w:t>
      </w:r>
      <w:r w:rsidR="006C68AA">
        <w:t xml:space="preserve"> для необходимых частей</w:t>
      </w:r>
      <w:r w:rsidR="007F5F91">
        <w:t>. Далее, основываясь на выб</w:t>
      </w:r>
      <w:r w:rsidR="006C68AA">
        <w:t xml:space="preserve">оре и произведенных расчетах </w:t>
      </w:r>
      <w:r w:rsidR="00C33384">
        <w:t>номиналов компонентов</w:t>
      </w:r>
      <w:r w:rsidR="007F5F91">
        <w:t xml:space="preserve">, была собрана </w:t>
      </w:r>
      <w:r w:rsidR="00101A41">
        <w:t xml:space="preserve">электрическая </w:t>
      </w:r>
      <w:r w:rsidR="007F5F91">
        <w:t>принципиальная схема и перечень элементов к ней.</w:t>
      </w:r>
    </w:p>
    <w:p w:rsidR="00162041" w:rsidRDefault="00162041" w:rsidP="00C27BFF">
      <w:pPr>
        <w:ind w:firstLine="709"/>
        <w:jc w:val="both"/>
      </w:pPr>
    </w:p>
    <w:p w:rsidR="00162041" w:rsidRDefault="00162041" w:rsidP="00C27BFF">
      <w:pPr>
        <w:ind w:firstLine="709"/>
        <w:jc w:val="both"/>
      </w:pPr>
    </w:p>
    <w:p w:rsidR="00162041" w:rsidRDefault="00162041" w:rsidP="00C27BFF">
      <w:pPr>
        <w:ind w:firstLine="709"/>
        <w:jc w:val="both"/>
      </w:pPr>
    </w:p>
    <w:p w:rsidR="00162041" w:rsidRDefault="00162041" w:rsidP="00C27BFF">
      <w:pPr>
        <w:ind w:firstLine="709"/>
        <w:jc w:val="both"/>
      </w:pPr>
    </w:p>
    <w:p w:rsidR="00162041" w:rsidRDefault="00162041" w:rsidP="00C27BFF">
      <w:pPr>
        <w:ind w:firstLine="709"/>
        <w:jc w:val="both"/>
      </w:pPr>
    </w:p>
    <w:p w:rsidR="00746D93" w:rsidRPr="00746D93" w:rsidRDefault="00746D93" w:rsidP="00746D93"/>
    <w:p w:rsidR="00BE4E7E" w:rsidRDefault="002355A8" w:rsidP="002355A8">
      <w:pPr>
        <w:pStyle w:val="1"/>
      </w:pPr>
      <w:bookmarkStart w:id="26" w:name="_Toc517037617"/>
      <w:r>
        <w:lastRenderedPageBreak/>
        <w:t>СПИСОК ИСПОЛЬЗОВАННЫХ ИСТОЧНИКОВ</w:t>
      </w:r>
      <w:bookmarkEnd w:id="26"/>
    </w:p>
    <w:p w:rsidR="002355A8" w:rsidRPr="002355A8" w:rsidRDefault="002355A8" w:rsidP="002355A8"/>
    <w:p w:rsidR="004B6E65" w:rsidRPr="001B42BA" w:rsidRDefault="004B6E65" w:rsidP="001B42BA">
      <w:pPr>
        <w:pStyle w:val="aa"/>
        <w:numPr>
          <w:ilvl w:val="0"/>
          <w:numId w:val="35"/>
        </w:numPr>
        <w:ind w:left="0"/>
        <w:rPr>
          <w:bCs/>
        </w:rPr>
      </w:pPr>
      <w:r w:rsidRPr="00AA7068">
        <w:rPr>
          <w:bCs/>
        </w:rPr>
        <w:t>Зорин А.Ю. Условные графические обозначения на электрических схемах / под ред. А.И.Питолина.- М.: Издательский дом МЭИ, 2007.- 74 с.</w:t>
      </w:r>
    </w:p>
    <w:p w:rsidR="004B6E65" w:rsidRPr="001B42BA" w:rsidRDefault="004B6E65" w:rsidP="001B42BA">
      <w:pPr>
        <w:pStyle w:val="aa"/>
        <w:numPr>
          <w:ilvl w:val="0"/>
          <w:numId w:val="35"/>
        </w:numPr>
        <w:ind w:left="0"/>
        <w:rPr>
          <w:bCs/>
        </w:rPr>
      </w:pPr>
      <w:r w:rsidRPr="00AA7068">
        <w:rPr>
          <w:bCs/>
        </w:rPr>
        <w:t>С.В. Якубовский, Л.И. Ниссельсон, В.И. Кулешова и др. Цифровые и аналоговые интегральные микросхемы: Справочник; Под ред.С.В. Якубовского.-М.:Радио и связь,1990.- 496 с.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4B6E65">
        <w:t>Колесников.А.Е. Ультразвуковые измерения[Текст]/А.Е.Колесников. –М: Издательство стандартов, 1970. – 236с.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4B6E65">
        <w:t>Устройства и элементы систем автоматического регулирования и управления. Техническая кибернетика. Книга 1. Измерительные устройства, преобразующие элементы и устройства. Колл.авторов. Под.ред. засл. деятеля науки и техники РСФСР, д-ра техн. наук проф. В. В. Солодовникова. М., изд-во «Машиностроение», 1973, 671 с.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4B6E65">
        <w:t>Белоцерковский Г.Б. Основы радиолокации и радиолокационные устройства.- М.: Сов. Радио, 1975.- 336 с.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4B6E65">
        <w:t>П.А.Бакулев. Радиолокационные системы. Учебник для  вузов / П.А.Бакулев.- М: Радиотехника, 2007.-375с.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4B6E65">
        <w:t>Григорин-Рябов В.В. (ред.) Радиолокационные устройства (теория и принципы построения).- М.: Сов.радио, 1970. - 680 с.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4B6E65">
        <w:t>220 Вольт / Дальномер ультразвуковой SKIL 0520 AD [Электронный ресурс].</w:t>
      </w:r>
      <w:r w:rsidRPr="00AA7068">
        <w:rPr>
          <w:lang w:val="en-US"/>
        </w:rPr>
        <w:t>URL</w:t>
      </w:r>
      <w:r w:rsidRPr="004B6E65">
        <w:t xml:space="preserve">:  </w:t>
      </w:r>
      <w:hyperlink r:id="rId49" w:history="1">
        <w:r w:rsidRPr="004B6E65">
          <w:rPr>
            <w:rStyle w:val="af4"/>
          </w:rPr>
          <w:t>https://cdnmedia.220-volt.ru/f/a0/ru/docs/178/178642.pdf</w:t>
        </w:r>
      </w:hyperlink>
      <w:r>
        <w:t>.Д</w:t>
      </w:r>
      <w:r w:rsidRPr="004B6E65">
        <w:t xml:space="preserve">ата обращения </w:t>
      </w:r>
      <w:r>
        <w:t>03.03.18</w:t>
      </w:r>
      <w:r w:rsidRPr="004B6E65">
        <w:t>.</w:t>
      </w:r>
      <w:r>
        <w:t xml:space="preserve"> Формат доступа: свободный.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4B6E65">
        <w:t>Все инструменты /</w:t>
      </w:r>
      <w:r w:rsidRPr="00AA7068">
        <w:rPr>
          <w:bCs/>
        </w:rPr>
        <w:t xml:space="preserve">Ультразвуковой дальномер Stanley INTELLIMEASURE 0-77-018 [Электронный ресурс]. </w:t>
      </w:r>
      <w:r w:rsidRPr="00AA7068">
        <w:rPr>
          <w:bCs/>
          <w:lang w:val="en-US"/>
        </w:rPr>
        <w:t>URL</w:t>
      </w:r>
      <w:r w:rsidRPr="00AA7068">
        <w:rPr>
          <w:bCs/>
        </w:rPr>
        <w:t xml:space="preserve">: </w:t>
      </w:r>
      <w:hyperlink r:id="rId50" w:history="1">
        <w:r w:rsidRPr="00AA7068">
          <w:rPr>
            <w:rStyle w:val="af4"/>
            <w:lang w:val="en-US"/>
          </w:rPr>
          <w:t>http</w:t>
        </w:r>
        <w:r w:rsidRPr="004B6E65">
          <w:rPr>
            <w:rStyle w:val="af4"/>
          </w:rPr>
          <w:t>://</w:t>
        </w:r>
        <w:r w:rsidRPr="00AA7068">
          <w:rPr>
            <w:rStyle w:val="af4"/>
            <w:lang w:val="en-US"/>
          </w:rPr>
          <w:t>spb</w:t>
        </w:r>
        <w:r w:rsidRPr="004B6E65">
          <w:rPr>
            <w:rStyle w:val="af4"/>
          </w:rPr>
          <w:t>.</w:t>
        </w:r>
        <w:r w:rsidRPr="00AA7068">
          <w:rPr>
            <w:rStyle w:val="af4"/>
            <w:lang w:val="en-US"/>
          </w:rPr>
          <w:t>vseinstrumenti</w:t>
        </w:r>
        <w:r w:rsidRPr="004B6E65">
          <w:rPr>
            <w:rStyle w:val="af4"/>
          </w:rPr>
          <w:t>.</w:t>
        </w:r>
        <w:r w:rsidRPr="00AA7068">
          <w:rPr>
            <w:rStyle w:val="af4"/>
            <w:lang w:val="en-US"/>
          </w:rPr>
          <w:t>ru</w:t>
        </w:r>
        <w:r w:rsidRPr="004B6E65">
          <w:rPr>
            <w:rStyle w:val="af4"/>
          </w:rPr>
          <w:t>/</w:t>
        </w:r>
        <w:r w:rsidRPr="00AA7068">
          <w:rPr>
            <w:rStyle w:val="af4"/>
            <w:lang w:val="en-US"/>
          </w:rPr>
          <w:t>instruction</w:t>
        </w:r>
        <w:r w:rsidRPr="004B6E65">
          <w:rPr>
            <w:rStyle w:val="af4"/>
          </w:rPr>
          <w:t>/</w:t>
        </w:r>
        <w:r w:rsidRPr="00AA7068">
          <w:rPr>
            <w:rStyle w:val="af4"/>
            <w:lang w:val="en-US"/>
          </w:rPr>
          <w:t>stanley</w:t>
        </w:r>
        <w:r w:rsidRPr="004B6E65">
          <w:rPr>
            <w:rStyle w:val="af4"/>
          </w:rPr>
          <w:t>-</w:t>
        </w:r>
        <w:r w:rsidRPr="00AA7068">
          <w:rPr>
            <w:rStyle w:val="af4"/>
            <w:lang w:val="en-US"/>
          </w:rPr>
          <w:t>intellimeasure</w:t>
        </w:r>
        <w:r w:rsidRPr="004B6E65">
          <w:rPr>
            <w:rStyle w:val="af4"/>
          </w:rPr>
          <w:t>-0-77-018-765409.</w:t>
        </w:r>
        <w:r w:rsidRPr="00AA7068">
          <w:rPr>
            <w:rStyle w:val="af4"/>
            <w:lang w:val="en-US"/>
          </w:rPr>
          <w:t>pdf</w:t>
        </w:r>
      </w:hyperlink>
      <w:r>
        <w:t>.Д</w:t>
      </w:r>
      <w:r w:rsidRPr="004B6E65">
        <w:t xml:space="preserve">ата обращения </w:t>
      </w:r>
      <w:r>
        <w:t>03.03.18</w:t>
      </w:r>
      <w:r w:rsidRPr="004B6E65">
        <w:t>.</w:t>
      </w:r>
      <w:r>
        <w:t xml:space="preserve"> Формат доступа: свободный.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4B6E65">
        <w:t>ГЕО-НДТ / Ультразвуковой дальномер СР 3009 [Электронный ресурс].</w:t>
      </w:r>
      <w:r w:rsidRPr="00AA7068">
        <w:rPr>
          <w:lang w:val="en-US"/>
        </w:rPr>
        <w:t>URL</w:t>
      </w:r>
      <w:r w:rsidRPr="004B6E65">
        <w:t xml:space="preserve">: </w:t>
      </w:r>
      <w:hyperlink r:id="rId51" w:history="1">
        <w:r w:rsidRPr="004B6E65">
          <w:rPr>
            <w:rStyle w:val="af4"/>
          </w:rPr>
          <w:t>https://www.geo-ndt.ru/pribor-9769-yltrazvykovoi-dalnomer-sr-3009.htm</w:t>
        </w:r>
      </w:hyperlink>
      <w:r>
        <w:t xml:space="preserve"> .Д</w:t>
      </w:r>
      <w:r w:rsidRPr="004B6E65">
        <w:t xml:space="preserve">ата обращения </w:t>
      </w:r>
      <w:r>
        <w:t>03.03.18</w:t>
      </w:r>
      <w:r w:rsidRPr="004B6E65">
        <w:t>.</w:t>
      </w:r>
      <w:r>
        <w:t xml:space="preserve"> Формат доступа: свободный.</w:t>
      </w:r>
    </w:p>
    <w:p w:rsidR="004B6E65" w:rsidRPr="004B6E65" w:rsidRDefault="004B6E65" w:rsidP="001B42BA">
      <w:pPr>
        <w:pStyle w:val="aa"/>
        <w:numPr>
          <w:ilvl w:val="0"/>
          <w:numId w:val="35"/>
        </w:numPr>
        <w:ind w:left="0"/>
      </w:pPr>
      <w:r w:rsidRPr="00AA7068">
        <w:rPr>
          <w:lang w:val="en-US"/>
        </w:rPr>
        <w:lastRenderedPageBreak/>
        <w:t>Maxbotix</w:t>
      </w:r>
      <w:r w:rsidRPr="004B6E65">
        <w:t xml:space="preserve"> / </w:t>
      </w:r>
      <w:r w:rsidRPr="00AA7068">
        <w:rPr>
          <w:lang w:val="en-US"/>
        </w:rPr>
        <w:t>LV</w:t>
      </w:r>
      <w:r w:rsidRPr="004B6E65">
        <w:t>-</w:t>
      </w:r>
      <w:r w:rsidRPr="00AA7068">
        <w:rPr>
          <w:lang w:val="en-US"/>
        </w:rPr>
        <w:t>MaxSonar</w:t>
      </w:r>
      <w:r w:rsidRPr="004B6E65">
        <w:t>-</w:t>
      </w:r>
      <w:r w:rsidRPr="00AA7068">
        <w:rPr>
          <w:lang w:val="en-US"/>
        </w:rPr>
        <w:t>EZ</w:t>
      </w:r>
      <w:r w:rsidRPr="004B6E65">
        <w:t>1 [Электронный ресурс].</w:t>
      </w:r>
      <w:r w:rsidRPr="00AA7068">
        <w:rPr>
          <w:lang w:val="en-US"/>
        </w:rPr>
        <w:t>URL</w:t>
      </w:r>
      <w:r w:rsidRPr="004B6E65">
        <w:t xml:space="preserve">: </w:t>
      </w:r>
      <w:hyperlink r:id="rId52" w:history="1">
        <w:r w:rsidRPr="00AA7068">
          <w:rPr>
            <w:rStyle w:val="af4"/>
            <w:lang w:val="en-US"/>
          </w:rPr>
          <w:t>https</w:t>
        </w:r>
        <w:r w:rsidRPr="004B6E65">
          <w:rPr>
            <w:rStyle w:val="af4"/>
          </w:rPr>
          <w:t>://</w:t>
        </w:r>
        <w:r w:rsidRPr="00AA7068">
          <w:rPr>
            <w:rStyle w:val="af4"/>
            <w:lang w:val="en-US"/>
          </w:rPr>
          <w:t>www</w:t>
        </w:r>
        <w:r w:rsidRPr="004B6E65">
          <w:rPr>
            <w:rStyle w:val="af4"/>
          </w:rPr>
          <w:t>.</w:t>
        </w:r>
        <w:r w:rsidRPr="00AA7068">
          <w:rPr>
            <w:rStyle w:val="af4"/>
            <w:lang w:val="en-US"/>
          </w:rPr>
          <w:t>maxbotix</w:t>
        </w:r>
        <w:r w:rsidRPr="004B6E65">
          <w:rPr>
            <w:rStyle w:val="af4"/>
          </w:rPr>
          <w:t>.</w:t>
        </w:r>
        <w:r w:rsidRPr="00AA7068">
          <w:rPr>
            <w:rStyle w:val="af4"/>
            <w:lang w:val="en-US"/>
          </w:rPr>
          <w:t>com</w:t>
        </w:r>
        <w:r w:rsidRPr="004B6E65">
          <w:rPr>
            <w:rStyle w:val="af4"/>
          </w:rPr>
          <w:t>/</w:t>
        </w:r>
        <w:r w:rsidRPr="00AA7068">
          <w:rPr>
            <w:rStyle w:val="af4"/>
            <w:lang w:val="en-US"/>
          </w:rPr>
          <w:t>Ultrasonic</w:t>
        </w:r>
        <w:r w:rsidRPr="004B6E65">
          <w:rPr>
            <w:rStyle w:val="af4"/>
          </w:rPr>
          <w:t>_</w:t>
        </w:r>
        <w:r w:rsidRPr="00AA7068">
          <w:rPr>
            <w:rStyle w:val="af4"/>
            <w:lang w:val="en-US"/>
          </w:rPr>
          <w:t>Sensors</w:t>
        </w:r>
        <w:r w:rsidRPr="004B6E65">
          <w:rPr>
            <w:rStyle w:val="af4"/>
          </w:rPr>
          <w:t>/</w:t>
        </w:r>
        <w:r w:rsidRPr="00AA7068">
          <w:rPr>
            <w:rStyle w:val="af4"/>
            <w:lang w:val="en-US"/>
          </w:rPr>
          <w:t>MB</w:t>
        </w:r>
        <w:r w:rsidRPr="004B6E65">
          <w:rPr>
            <w:rStyle w:val="af4"/>
          </w:rPr>
          <w:t>1010.</w:t>
        </w:r>
        <w:r w:rsidRPr="00AA7068">
          <w:rPr>
            <w:rStyle w:val="af4"/>
            <w:lang w:val="en-US"/>
          </w:rPr>
          <w:t>htm</w:t>
        </w:r>
      </w:hyperlink>
      <w:r>
        <w:t xml:space="preserve"> .Д</w:t>
      </w:r>
      <w:r w:rsidRPr="004B6E65">
        <w:t xml:space="preserve">ата обращения </w:t>
      </w:r>
      <w:r>
        <w:t>05.03.18</w:t>
      </w:r>
      <w:r w:rsidRPr="004B6E65">
        <w:t>.</w:t>
      </w:r>
      <w:r>
        <w:t xml:space="preserve"> Формат доступа: свободный.</w:t>
      </w:r>
    </w:p>
    <w:p w:rsidR="004B6E65" w:rsidRPr="00EB5B13" w:rsidRDefault="004B6E65" w:rsidP="001B42BA">
      <w:pPr>
        <w:pStyle w:val="aa"/>
        <w:numPr>
          <w:ilvl w:val="0"/>
          <w:numId w:val="35"/>
        </w:numPr>
        <w:ind w:left="0"/>
        <w:rPr>
          <w:bCs/>
        </w:rPr>
      </w:pPr>
      <w:r w:rsidRPr="004B6E65">
        <w:t xml:space="preserve">Амперка / </w:t>
      </w:r>
      <w:r w:rsidRPr="00AA7068">
        <w:rPr>
          <w:bCs/>
        </w:rPr>
        <w:t xml:space="preserve">Ультразвуковой дальномер HC-SR04 [Электронный ресурс]. </w:t>
      </w:r>
      <w:r w:rsidRPr="00AA7068">
        <w:rPr>
          <w:bCs/>
          <w:lang w:val="en-US"/>
        </w:rPr>
        <w:t>URL</w:t>
      </w:r>
      <w:r w:rsidRPr="00AA7068">
        <w:rPr>
          <w:bCs/>
        </w:rPr>
        <w:t xml:space="preserve">: </w:t>
      </w:r>
      <w:hyperlink r:id="rId53" w:history="1">
        <w:r w:rsidRPr="00AA7068">
          <w:rPr>
            <w:rStyle w:val="af4"/>
            <w:bCs/>
            <w:lang w:val="en-US"/>
          </w:rPr>
          <w:t>http</w:t>
        </w:r>
        <w:r w:rsidRPr="00AA7068">
          <w:rPr>
            <w:rStyle w:val="af4"/>
            <w:bCs/>
          </w:rPr>
          <w:t>://</w:t>
        </w:r>
        <w:r w:rsidRPr="00AA7068">
          <w:rPr>
            <w:rStyle w:val="af4"/>
            <w:bCs/>
            <w:lang w:val="en-US"/>
          </w:rPr>
          <w:t>amperka</w:t>
        </w:r>
        <w:r w:rsidRPr="00AA7068">
          <w:rPr>
            <w:rStyle w:val="af4"/>
            <w:bCs/>
          </w:rPr>
          <w:t>.</w:t>
        </w:r>
        <w:r w:rsidRPr="00AA7068">
          <w:rPr>
            <w:rStyle w:val="af4"/>
            <w:bCs/>
            <w:lang w:val="en-US"/>
          </w:rPr>
          <w:t>ru</w:t>
        </w:r>
        <w:r w:rsidRPr="00AA7068">
          <w:rPr>
            <w:rStyle w:val="af4"/>
            <w:bCs/>
          </w:rPr>
          <w:t>/</w:t>
        </w:r>
        <w:r w:rsidRPr="00AA7068">
          <w:rPr>
            <w:rStyle w:val="af4"/>
            <w:bCs/>
            <w:lang w:val="en-US"/>
          </w:rPr>
          <w:t>product</w:t>
        </w:r>
        <w:r w:rsidRPr="00AA7068">
          <w:rPr>
            <w:rStyle w:val="af4"/>
            <w:bCs/>
          </w:rPr>
          <w:t>/</w:t>
        </w:r>
        <w:r w:rsidRPr="00AA7068">
          <w:rPr>
            <w:rStyle w:val="af4"/>
            <w:bCs/>
            <w:lang w:val="en-US"/>
          </w:rPr>
          <w:t>hc</w:t>
        </w:r>
        <w:r w:rsidRPr="00AA7068">
          <w:rPr>
            <w:rStyle w:val="af4"/>
            <w:bCs/>
          </w:rPr>
          <w:t>-</w:t>
        </w:r>
        <w:r w:rsidRPr="00AA7068">
          <w:rPr>
            <w:rStyle w:val="af4"/>
            <w:bCs/>
            <w:lang w:val="en-US"/>
          </w:rPr>
          <w:t>sr</w:t>
        </w:r>
        <w:r w:rsidRPr="00AA7068">
          <w:rPr>
            <w:rStyle w:val="af4"/>
            <w:bCs/>
          </w:rPr>
          <w:t>04-</w:t>
        </w:r>
        <w:r w:rsidRPr="00AA7068">
          <w:rPr>
            <w:rStyle w:val="af4"/>
            <w:bCs/>
            <w:lang w:val="en-US"/>
          </w:rPr>
          <w:t>ultrasonic</w:t>
        </w:r>
        <w:r w:rsidRPr="00AA7068">
          <w:rPr>
            <w:rStyle w:val="af4"/>
            <w:bCs/>
          </w:rPr>
          <w:t>-</w:t>
        </w:r>
        <w:r w:rsidRPr="00AA7068">
          <w:rPr>
            <w:rStyle w:val="af4"/>
            <w:bCs/>
            <w:lang w:val="en-US"/>
          </w:rPr>
          <w:t>sensor</w:t>
        </w:r>
        <w:r w:rsidRPr="00AA7068">
          <w:rPr>
            <w:rStyle w:val="af4"/>
            <w:bCs/>
          </w:rPr>
          <w:t>-</w:t>
        </w:r>
        <w:r w:rsidRPr="00AA7068">
          <w:rPr>
            <w:rStyle w:val="af4"/>
            <w:bCs/>
            <w:lang w:val="en-US"/>
          </w:rPr>
          <w:t>distance</w:t>
        </w:r>
        <w:r w:rsidRPr="00AA7068">
          <w:rPr>
            <w:rStyle w:val="af4"/>
            <w:bCs/>
          </w:rPr>
          <w:t>-</w:t>
        </w:r>
        <w:r w:rsidRPr="00AA7068">
          <w:rPr>
            <w:rStyle w:val="af4"/>
            <w:bCs/>
            <w:lang w:val="en-US"/>
          </w:rPr>
          <w:t>module</w:t>
        </w:r>
      </w:hyperlink>
      <w:r>
        <w:t xml:space="preserve"> .Д</w:t>
      </w:r>
      <w:r w:rsidRPr="004B6E65">
        <w:t xml:space="preserve">ата обращения </w:t>
      </w:r>
      <w:r>
        <w:t>05.03.18</w:t>
      </w:r>
      <w:r w:rsidRPr="004B6E65">
        <w:t>.</w:t>
      </w:r>
      <w:r>
        <w:t xml:space="preserve"> Формат доступа: свободный.</w:t>
      </w:r>
    </w:p>
    <w:p w:rsidR="004B6E65" w:rsidRDefault="004B6E65" w:rsidP="001B42BA">
      <w:pPr>
        <w:pStyle w:val="aa"/>
        <w:numPr>
          <w:ilvl w:val="0"/>
          <w:numId w:val="35"/>
        </w:numPr>
        <w:ind w:left="0"/>
      </w:pPr>
      <w:r w:rsidRPr="00AA7068">
        <w:rPr>
          <w:bCs/>
          <w:lang w:val="en-US"/>
        </w:rPr>
        <w:t>Symmetron</w:t>
      </w:r>
      <w:r w:rsidRPr="00AA7068">
        <w:rPr>
          <w:bCs/>
        </w:rPr>
        <w:t xml:space="preserve"> / Ультразвуковые датчики Murata, Пьезокерамические серии МА40 </w:t>
      </w:r>
      <w:r w:rsidRPr="004B6E65">
        <w:t>[Электронный ресурс].</w:t>
      </w:r>
      <w:r w:rsidRPr="00AA7068">
        <w:rPr>
          <w:lang w:val="en-US"/>
        </w:rPr>
        <w:t>URL</w:t>
      </w:r>
      <w:r w:rsidRPr="004B6E65">
        <w:t>:</w:t>
      </w:r>
      <w:hyperlink r:id="rId54" w:history="1">
        <w:r w:rsidRPr="00155C57">
          <w:rPr>
            <w:rStyle w:val="af4"/>
          </w:rPr>
          <w:t>http://www.symmetron.ru/suppliers/sensors/ultrasonic.shtml</w:t>
        </w:r>
      </w:hyperlink>
      <w:r>
        <w:t xml:space="preserve"> .Д</w:t>
      </w:r>
      <w:r w:rsidRPr="004B6E65">
        <w:t xml:space="preserve">ата обращения </w:t>
      </w:r>
      <w:r>
        <w:t>06.03.18</w:t>
      </w:r>
      <w:r w:rsidRPr="004B6E65">
        <w:t>.</w:t>
      </w:r>
      <w:r>
        <w:t xml:space="preserve"> Формат доступа: свободный.</w:t>
      </w:r>
    </w:p>
    <w:p w:rsidR="008A1B33" w:rsidRDefault="004B6E65" w:rsidP="001B42BA">
      <w:pPr>
        <w:pStyle w:val="aa"/>
        <w:numPr>
          <w:ilvl w:val="0"/>
          <w:numId w:val="35"/>
        </w:numPr>
        <w:ind w:left="0"/>
      </w:pPr>
      <w:r w:rsidRPr="00AA7068">
        <w:rPr>
          <w:bCs/>
          <w:lang w:val="en-US"/>
        </w:rPr>
        <w:t>Alldatasheet</w:t>
      </w:r>
      <w:r w:rsidRPr="00AA7068">
        <w:rPr>
          <w:bCs/>
        </w:rPr>
        <w:t xml:space="preserve"> /</w:t>
      </w:r>
      <w:r w:rsidRPr="00AA7068">
        <w:rPr>
          <w:bCs/>
          <w:lang w:val="en-US"/>
        </w:rPr>
        <w:t>NJM</w:t>
      </w:r>
      <w:r w:rsidRPr="00AA7068">
        <w:rPr>
          <w:bCs/>
        </w:rPr>
        <w:t xml:space="preserve">4580 </w:t>
      </w:r>
      <w:r w:rsidRPr="00AA7068">
        <w:rPr>
          <w:bCs/>
          <w:lang w:val="en-US"/>
        </w:rPr>
        <w:t>Datasheet</w:t>
      </w:r>
      <w:r w:rsidRPr="00AA7068">
        <w:rPr>
          <w:bCs/>
        </w:rPr>
        <w:t xml:space="preserve"> (</w:t>
      </w:r>
      <w:r w:rsidRPr="00AA7068">
        <w:rPr>
          <w:bCs/>
          <w:lang w:val="en-US"/>
        </w:rPr>
        <w:t>PDF</w:t>
      </w:r>
      <w:r w:rsidRPr="00AA7068">
        <w:rPr>
          <w:bCs/>
        </w:rPr>
        <w:t xml:space="preserve">) - </w:t>
      </w:r>
      <w:r w:rsidRPr="00AA7068">
        <w:rPr>
          <w:bCs/>
          <w:lang w:val="en-US"/>
        </w:rPr>
        <w:t>NewJapanRadio</w:t>
      </w:r>
      <w:r w:rsidR="008A1B33" w:rsidRPr="004B6E65">
        <w:t>[Электронный ресурс].</w:t>
      </w:r>
      <w:r w:rsidR="008A1B33" w:rsidRPr="00AA7068">
        <w:rPr>
          <w:lang w:val="en-US"/>
        </w:rPr>
        <w:t>URL</w:t>
      </w:r>
      <w:r w:rsidR="008A1B33" w:rsidRPr="004B6E65">
        <w:t>:</w:t>
      </w:r>
      <w:hyperlink r:id="rId55" w:history="1">
        <w:r w:rsidR="008A1B33" w:rsidRPr="00155C57">
          <w:rPr>
            <w:rStyle w:val="af4"/>
          </w:rPr>
          <w:t>http://pdf1.alldatasheet.com/datasheet-pdf/view/7451/NJRC/NJM4580.html</w:t>
        </w:r>
      </w:hyperlink>
      <w:r w:rsidR="008A1B33">
        <w:t xml:space="preserve"> Д</w:t>
      </w:r>
      <w:r w:rsidR="008A1B33" w:rsidRPr="004B6E65">
        <w:t xml:space="preserve">ата обращения </w:t>
      </w:r>
      <w:r w:rsidR="008A1B33">
        <w:t>06.03.18</w:t>
      </w:r>
      <w:r w:rsidR="008A1B33" w:rsidRPr="004B6E65">
        <w:t>.</w:t>
      </w:r>
      <w:r w:rsidR="008A1B33">
        <w:t xml:space="preserve"> Формат доступа: свободный.</w:t>
      </w:r>
    </w:p>
    <w:p w:rsidR="008A1B33" w:rsidRDefault="008A1B33" w:rsidP="001B42BA">
      <w:pPr>
        <w:pStyle w:val="aa"/>
        <w:numPr>
          <w:ilvl w:val="0"/>
          <w:numId w:val="35"/>
        </w:numPr>
        <w:ind w:left="0"/>
      </w:pPr>
      <w:r w:rsidRPr="00AA7068">
        <w:rPr>
          <w:lang w:val="en-US"/>
        </w:rPr>
        <w:t>Alldatasheet</w:t>
      </w:r>
      <w:r w:rsidRPr="008A1B33">
        <w:t xml:space="preserve"> / </w:t>
      </w:r>
      <w:r w:rsidRPr="00AA7068">
        <w:rPr>
          <w:rFonts w:cs="Times New Roman"/>
          <w:lang w:val="en-US"/>
        </w:rPr>
        <w:t>LM</w:t>
      </w:r>
      <w:r w:rsidRPr="00AA7068">
        <w:rPr>
          <w:rFonts w:cs="Times New Roman"/>
        </w:rPr>
        <w:t>258</w:t>
      </w:r>
      <w:r w:rsidRPr="00AA7068">
        <w:rPr>
          <w:rFonts w:cs="Times New Roman"/>
          <w:lang w:val="en-US"/>
        </w:rPr>
        <w:t>NDatasheet</w:t>
      </w:r>
      <w:r w:rsidRPr="00AA7068">
        <w:rPr>
          <w:rFonts w:cs="Times New Roman"/>
        </w:rPr>
        <w:t xml:space="preserve"> (</w:t>
      </w:r>
      <w:r w:rsidRPr="00AA7068">
        <w:rPr>
          <w:rFonts w:cs="Times New Roman"/>
          <w:lang w:val="en-US"/>
        </w:rPr>
        <w:t>PDF</w:t>
      </w:r>
      <w:r w:rsidRPr="00AA7068">
        <w:rPr>
          <w:rFonts w:cs="Times New Roman"/>
        </w:rPr>
        <w:t xml:space="preserve">) - </w:t>
      </w:r>
      <w:r w:rsidRPr="00AA7068">
        <w:rPr>
          <w:rFonts w:cs="Times New Roman"/>
          <w:lang w:val="en-US"/>
        </w:rPr>
        <w:t>Motorola</w:t>
      </w:r>
      <w:r w:rsidRPr="00AA7068">
        <w:rPr>
          <w:rFonts w:cs="Times New Roman"/>
        </w:rPr>
        <w:t xml:space="preserve">, </w:t>
      </w:r>
      <w:r w:rsidRPr="00AA7068">
        <w:rPr>
          <w:rFonts w:cs="Times New Roman"/>
          <w:lang w:val="en-US"/>
        </w:rPr>
        <w:t>Inc</w:t>
      </w:r>
      <w:r w:rsidRPr="004B6E65">
        <w:t>[Электронный ресурс].</w:t>
      </w:r>
      <w:r w:rsidRPr="00AA7068">
        <w:rPr>
          <w:lang w:val="en-US"/>
        </w:rPr>
        <w:t>URL</w:t>
      </w:r>
      <w:r w:rsidRPr="004B6E65">
        <w:t>:</w:t>
      </w:r>
      <w:hyperlink r:id="rId56" w:history="1">
        <w:r w:rsidRPr="00155C57">
          <w:rPr>
            <w:rStyle w:val="af4"/>
          </w:rPr>
          <w:t>http://pdf1.alldatasheet.com/datasheet-pdf/view/3071/MOTOROLA/LM258N.html</w:t>
        </w:r>
      </w:hyperlink>
      <w:r>
        <w:t xml:space="preserve"> Д</w:t>
      </w:r>
      <w:r w:rsidRPr="004B6E65">
        <w:t xml:space="preserve">ата обращения </w:t>
      </w:r>
      <w:r>
        <w:t>06.03.18</w:t>
      </w:r>
      <w:r w:rsidRPr="004B6E65">
        <w:t>.</w:t>
      </w:r>
      <w:r>
        <w:t xml:space="preserve"> Формат доступа: свободный.</w:t>
      </w:r>
    </w:p>
    <w:p w:rsidR="008A1B33" w:rsidRDefault="008A1B33" w:rsidP="001B42BA">
      <w:pPr>
        <w:pStyle w:val="aa"/>
        <w:numPr>
          <w:ilvl w:val="0"/>
          <w:numId w:val="35"/>
        </w:numPr>
        <w:ind w:left="0"/>
      </w:pPr>
      <w:r w:rsidRPr="00AA7068">
        <w:rPr>
          <w:lang w:val="en-US"/>
        </w:rPr>
        <w:t>Microshemca</w:t>
      </w:r>
      <w:r>
        <w:t xml:space="preserve">/ </w:t>
      </w:r>
      <w:r w:rsidRPr="00AA7068">
        <w:rPr>
          <w:bCs/>
          <w:iCs/>
        </w:rPr>
        <w:t xml:space="preserve">Микросхема 4011 </w:t>
      </w:r>
      <w:r w:rsidRPr="004B6E65">
        <w:t>[Электронный ресурс].</w:t>
      </w:r>
      <w:r w:rsidRPr="00AA7068">
        <w:rPr>
          <w:lang w:val="en-US"/>
        </w:rPr>
        <w:t>URL</w:t>
      </w:r>
      <w:r w:rsidRPr="004B6E65">
        <w:t>:</w:t>
      </w:r>
      <w:hyperlink r:id="rId57" w:history="1">
        <w:r w:rsidRPr="00155C57">
          <w:rPr>
            <w:rStyle w:val="af4"/>
          </w:rPr>
          <w:t>http://www.microshemca.ru/4011/</w:t>
        </w:r>
      </w:hyperlink>
      <w:r>
        <w:t xml:space="preserve"> Д</w:t>
      </w:r>
      <w:r w:rsidRPr="004B6E65">
        <w:t xml:space="preserve">ата обращения </w:t>
      </w:r>
      <w:r>
        <w:t>06.03.18</w:t>
      </w:r>
      <w:r w:rsidRPr="004B6E65">
        <w:t>.</w:t>
      </w:r>
      <w:r>
        <w:t xml:space="preserve"> Формат доступа: свободный.</w:t>
      </w:r>
    </w:p>
    <w:p w:rsidR="008A1B33" w:rsidRDefault="008A1B33" w:rsidP="001B42BA">
      <w:pPr>
        <w:pStyle w:val="aa"/>
        <w:numPr>
          <w:ilvl w:val="0"/>
          <w:numId w:val="35"/>
        </w:numPr>
        <w:ind w:left="0"/>
      </w:pPr>
      <w:r w:rsidRPr="00AA7068">
        <w:rPr>
          <w:lang w:val="en-US"/>
        </w:rPr>
        <w:t>Microshemca</w:t>
      </w:r>
      <w:r>
        <w:t xml:space="preserve">/ </w:t>
      </w:r>
      <w:r w:rsidRPr="00AA7068">
        <w:rPr>
          <w:bCs/>
          <w:iCs/>
        </w:rPr>
        <w:t xml:space="preserve">Микросхема 4069 </w:t>
      </w:r>
      <w:r w:rsidRPr="004B6E65">
        <w:t>[Электронный ресурс].</w:t>
      </w:r>
      <w:r w:rsidRPr="00AA7068">
        <w:rPr>
          <w:lang w:val="en-US"/>
        </w:rPr>
        <w:t>URL</w:t>
      </w:r>
      <w:r w:rsidRPr="004B6E65">
        <w:t>:</w:t>
      </w:r>
      <w:hyperlink r:id="rId58" w:history="1">
        <w:r w:rsidR="00E849FB" w:rsidRPr="00155C57">
          <w:rPr>
            <w:rStyle w:val="af4"/>
          </w:rPr>
          <w:t>http://www.microshemca.ru/4069/</w:t>
        </w:r>
      </w:hyperlink>
      <w:r>
        <w:t xml:space="preserve"> Д</w:t>
      </w:r>
      <w:r w:rsidRPr="004B6E65">
        <w:t xml:space="preserve">ата обращения </w:t>
      </w:r>
      <w:r>
        <w:t>06.03.18</w:t>
      </w:r>
      <w:r w:rsidRPr="004B6E65">
        <w:t>.</w:t>
      </w:r>
      <w:r>
        <w:t xml:space="preserve"> Формат доступа: свободный.</w:t>
      </w:r>
    </w:p>
    <w:p w:rsidR="008A1B33" w:rsidRPr="00EB5B13" w:rsidRDefault="00E849FB" w:rsidP="001B42BA">
      <w:pPr>
        <w:pStyle w:val="aa"/>
        <w:numPr>
          <w:ilvl w:val="0"/>
          <w:numId w:val="35"/>
        </w:numPr>
        <w:ind w:left="0"/>
      </w:pPr>
      <w:r w:rsidRPr="00AA7068">
        <w:rPr>
          <w:lang w:val="en-US"/>
        </w:rPr>
        <w:t>Microshemca</w:t>
      </w:r>
      <w:r>
        <w:t xml:space="preserve">/ </w:t>
      </w:r>
      <w:r w:rsidRPr="00AA7068">
        <w:rPr>
          <w:bCs/>
          <w:iCs/>
        </w:rPr>
        <w:t xml:space="preserve">Микросхема 4553 </w:t>
      </w:r>
      <w:r w:rsidRPr="004B6E65">
        <w:t>[Электронный ресурс].</w:t>
      </w:r>
      <w:r w:rsidRPr="00AA7068">
        <w:rPr>
          <w:lang w:val="en-US"/>
        </w:rPr>
        <w:t>URL</w:t>
      </w:r>
      <w:r w:rsidRPr="004B6E65">
        <w:t>:</w:t>
      </w:r>
      <w:hyperlink r:id="rId59" w:history="1">
        <w:r w:rsidRPr="00155C57">
          <w:rPr>
            <w:rStyle w:val="af4"/>
          </w:rPr>
          <w:t>http://www.microshemca.ru/4553/</w:t>
        </w:r>
      </w:hyperlink>
      <w:r>
        <w:t xml:space="preserve"> Д</w:t>
      </w:r>
      <w:r w:rsidRPr="004B6E65">
        <w:t xml:space="preserve">ата обращения </w:t>
      </w:r>
      <w:r w:rsidR="00E566FE" w:rsidRPr="00E566FE">
        <w:t>10</w:t>
      </w:r>
      <w:r>
        <w:t>.03.18</w:t>
      </w:r>
      <w:r w:rsidRPr="004B6E65">
        <w:t>.</w:t>
      </w:r>
      <w:r>
        <w:t xml:space="preserve"> Формат доступа: свободный.</w:t>
      </w:r>
    </w:p>
    <w:p w:rsidR="00004C33" w:rsidRDefault="00004C33" w:rsidP="001B42BA">
      <w:pPr>
        <w:pStyle w:val="aa"/>
        <w:numPr>
          <w:ilvl w:val="0"/>
          <w:numId w:val="35"/>
        </w:numPr>
        <w:ind w:left="0"/>
      </w:pPr>
      <w:r w:rsidRPr="00AA7068">
        <w:rPr>
          <w:lang w:val="en-US"/>
        </w:rPr>
        <w:t>Microshemca</w:t>
      </w:r>
      <w:r>
        <w:t xml:space="preserve">/ </w:t>
      </w:r>
      <w:r w:rsidRPr="00AA7068">
        <w:rPr>
          <w:bCs/>
          <w:iCs/>
        </w:rPr>
        <w:t xml:space="preserve">Микросхема 4511 </w:t>
      </w:r>
      <w:r w:rsidRPr="004B6E65">
        <w:t>[Электронный ресурс].</w:t>
      </w:r>
      <w:r w:rsidRPr="00AA7068">
        <w:rPr>
          <w:lang w:val="en-US"/>
        </w:rPr>
        <w:t>URL</w:t>
      </w:r>
      <w:r w:rsidRPr="004B6E65">
        <w:t>:</w:t>
      </w:r>
      <w:hyperlink r:id="rId60" w:history="1">
        <w:r w:rsidRPr="00155C57">
          <w:rPr>
            <w:rStyle w:val="af4"/>
          </w:rPr>
          <w:t>http://www.microshemca.ru/4511/</w:t>
        </w:r>
      </w:hyperlink>
      <w:r>
        <w:t xml:space="preserve"> Д</w:t>
      </w:r>
      <w:r w:rsidRPr="004B6E65">
        <w:t xml:space="preserve">ата обращения </w:t>
      </w:r>
      <w:r w:rsidR="00E566FE" w:rsidRPr="00E566FE">
        <w:t>10</w:t>
      </w:r>
      <w:r>
        <w:t>.03.18</w:t>
      </w:r>
      <w:r w:rsidRPr="004B6E65">
        <w:t>.</w:t>
      </w:r>
      <w:r>
        <w:t xml:space="preserve"> Формат доступа: свободный.</w:t>
      </w:r>
    </w:p>
    <w:p w:rsidR="00911B9E" w:rsidRDefault="00911B9E" w:rsidP="001B42BA">
      <w:pPr>
        <w:pStyle w:val="aa"/>
        <w:numPr>
          <w:ilvl w:val="0"/>
          <w:numId w:val="35"/>
        </w:numPr>
        <w:ind w:left="0"/>
      </w:pPr>
      <w:r w:rsidRPr="00911B9E">
        <w:lastRenderedPageBreak/>
        <w:t>Сорокин, А.А. Оценка показателей надежности электронных устройств и систем: учебное пособие. Изд. 3-е, испр. и доп. / А.А. Сорокин, Н.В. Сотникова, Д.А. Хромихин; Балт. гос. техн. ун-т. – СПб., 2016. – 108 с.</w:t>
      </w:r>
    </w:p>
    <w:p w:rsidR="00971CE6" w:rsidRDefault="00971CE6" w:rsidP="00971CE6">
      <w:pPr>
        <w:pStyle w:val="aa"/>
        <w:numPr>
          <w:ilvl w:val="0"/>
          <w:numId w:val="35"/>
        </w:numPr>
        <w:ind w:left="0"/>
      </w:pPr>
      <w:r w:rsidRPr="00971CE6">
        <w:t>ГОСТ 27.202-83 Надежность в технике. Технологические системы. Методы оценки надежности по параметрам качества изготовляемой продукции</w:t>
      </w:r>
      <w:r>
        <w:t xml:space="preserve">. Введ. </w:t>
      </w:r>
      <w:r w:rsidRPr="00971CE6">
        <w:rPr>
          <w:bCs/>
        </w:rPr>
        <w:t>01.07.84</w:t>
      </w:r>
      <w:r>
        <w:t>.-36.</w:t>
      </w:r>
    </w:p>
    <w:p w:rsidR="009E3FDB" w:rsidRPr="009E3FDB" w:rsidRDefault="00A72508" w:rsidP="00971CE6">
      <w:pPr>
        <w:pStyle w:val="aa"/>
        <w:numPr>
          <w:ilvl w:val="0"/>
          <w:numId w:val="35"/>
        </w:numPr>
        <w:ind w:left="0"/>
      </w:pPr>
      <w:hyperlink r:id="rId61" w:history="1">
        <w:r w:rsidR="009E3FDB" w:rsidRPr="00293AAF">
          <w:rPr>
            <w:rStyle w:val="af4"/>
            <w:lang w:val="en-US"/>
          </w:rPr>
          <w:t>https</w:t>
        </w:r>
        <w:r w:rsidR="009E3FDB" w:rsidRPr="00293AAF">
          <w:rPr>
            <w:rStyle w:val="af4"/>
          </w:rPr>
          <w:t>://</w:t>
        </w:r>
        <w:r w:rsidR="009E3FDB" w:rsidRPr="00293AAF">
          <w:rPr>
            <w:rStyle w:val="af4"/>
            <w:lang w:val="en-US"/>
          </w:rPr>
          <w:t>www</w:t>
        </w:r>
        <w:r w:rsidR="009E3FDB" w:rsidRPr="00293AAF">
          <w:rPr>
            <w:rStyle w:val="af4"/>
          </w:rPr>
          <w:t>.</w:t>
        </w:r>
        <w:r w:rsidR="009E3FDB" w:rsidRPr="00293AAF">
          <w:rPr>
            <w:rStyle w:val="af4"/>
            <w:lang w:val="en-US"/>
          </w:rPr>
          <w:t>rlocman</w:t>
        </w:r>
        <w:r w:rsidR="009E3FDB" w:rsidRPr="00293AAF">
          <w:rPr>
            <w:rStyle w:val="af4"/>
          </w:rPr>
          <w:t>.</w:t>
        </w:r>
        <w:r w:rsidR="009E3FDB" w:rsidRPr="00293AAF">
          <w:rPr>
            <w:rStyle w:val="af4"/>
            <w:lang w:val="en-US"/>
          </w:rPr>
          <w:t>ru</w:t>
        </w:r>
        <w:r w:rsidR="009E3FDB" w:rsidRPr="00293AAF">
          <w:rPr>
            <w:rStyle w:val="af4"/>
          </w:rPr>
          <w:t>/</w:t>
        </w:r>
        <w:r w:rsidR="009E3FDB" w:rsidRPr="00293AAF">
          <w:rPr>
            <w:rStyle w:val="af4"/>
            <w:lang w:val="en-US"/>
          </w:rPr>
          <w:t>shem</w:t>
        </w:r>
        <w:r w:rsidR="009E3FDB" w:rsidRPr="00293AAF">
          <w:rPr>
            <w:rStyle w:val="af4"/>
          </w:rPr>
          <w:t>/</w:t>
        </w:r>
        <w:r w:rsidR="009E3FDB" w:rsidRPr="00293AAF">
          <w:rPr>
            <w:rStyle w:val="af4"/>
            <w:lang w:val="en-US"/>
          </w:rPr>
          <w:t>schematics</w:t>
        </w:r>
        <w:r w:rsidR="009E3FDB" w:rsidRPr="00293AAF">
          <w:rPr>
            <w:rStyle w:val="af4"/>
          </w:rPr>
          <w:t>.</w:t>
        </w:r>
        <w:r w:rsidR="009E3FDB" w:rsidRPr="00293AAF">
          <w:rPr>
            <w:rStyle w:val="af4"/>
            <w:lang w:val="en-US"/>
          </w:rPr>
          <w:t>html</w:t>
        </w:r>
        <w:r w:rsidR="009E3FDB" w:rsidRPr="00293AAF">
          <w:rPr>
            <w:rStyle w:val="af4"/>
          </w:rPr>
          <w:t>?</w:t>
        </w:r>
        <w:r w:rsidR="009E3FDB" w:rsidRPr="00293AAF">
          <w:rPr>
            <w:rStyle w:val="af4"/>
            <w:lang w:val="en-US"/>
          </w:rPr>
          <w:t>di</w:t>
        </w:r>
        <w:r w:rsidR="009E3FDB" w:rsidRPr="00293AAF">
          <w:rPr>
            <w:rStyle w:val="af4"/>
          </w:rPr>
          <w:t>=4894</w:t>
        </w:r>
        <w:r w:rsidR="009E3FDB" w:rsidRPr="0002670A">
          <w:rPr>
            <w:rStyle w:val="af4"/>
          </w:rPr>
          <w:t>5</w:t>
        </w:r>
      </w:hyperlink>
    </w:p>
    <w:p w:rsidR="009E3FDB" w:rsidRPr="009E3FDB" w:rsidRDefault="009E3FDB" w:rsidP="009E3FDB">
      <w:r w:rsidRPr="009E3FDB">
        <w:rPr>
          <w:rFonts w:cs="Times New Roman"/>
        </w:rPr>
        <w:t>Микросхемы КМОП — идеальное семейство логических схем</w:t>
      </w:r>
    </w:p>
    <w:p w:rsidR="009E3FDB" w:rsidRPr="009E3FDB" w:rsidRDefault="009E3FDB" w:rsidP="009E3FDB"/>
    <w:p w:rsidR="009E3FDB" w:rsidRPr="009E3FDB" w:rsidRDefault="009E3FDB" w:rsidP="009E3FDB"/>
    <w:p w:rsidR="008A1B33" w:rsidRDefault="008A1B33" w:rsidP="001B42BA"/>
    <w:p w:rsidR="00CE3C4A" w:rsidRDefault="00CE3C4A" w:rsidP="001B42BA"/>
    <w:p w:rsidR="00CE3C4A" w:rsidRDefault="00CE3C4A" w:rsidP="001B42BA"/>
    <w:p w:rsidR="00CE3C4A" w:rsidRDefault="00CE3C4A" w:rsidP="001B42BA"/>
    <w:p w:rsidR="00CE3C4A" w:rsidRDefault="00CE3C4A" w:rsidP="001B42BA"/>
    <w:p w:rsidR="008D00BC" w:rsidRDefault="008D00BC" w:rsidP="001B42BA"/>
    <w:p w:rsidR="008D00BC" w:rsidRDefault="008D00BC" w:rsidP="001B42BA"/>
    <w:p w:rsidR="008D00BC" w:rsidRDefault="008D00BC" w:rsidP="001B42BA"/>
    <w:p w:rsidR="008D00BC" w:rsidRDefault="008D00BC" w:rsidP="001B42BA"/>
    <w:p w:rsidR="008D00BC" w:rsidRDefault="008D00BC" w:rsidP="001B42BA"/>
    <w:p w:rsidR="008D00BC" w:rsidRDefault="008D00BC" w:rsidP="001B42BA"/>
    <w:p w:rsidR="008D00BC" w:rsidRDefault="008D00BC" w:rsidP="001B42BA"/>
    <w:p w:rsidR="008D00BC" w:rsidRDefault="008D00BC" w:rsidP="001B42BA"/>
    <w:p w:rsidR="008D00BC" w:rsidRDefault="008D00BC" w:rsidP="001B42BA"/>
    <w:p w:rsidR="008D00BC" w:rsidRDefault="008D00BC" w:rsidP="001B42BA"/>
    <w:p w:rsidR="008D00BC" w:rsidRDefault="008D00BC" w:rsidP="001B42BA"/>
    <w:p w:rsidR="00CE3C4A" w:rsidRDefault="00CE3C4A" w:rsidP="001B42BA"/>
    <w:p w:rsidR="00CE3C4A" w:rsidRDefault="00CE3C4A" w:rsidP="001B42BA"/>
    <w:p w:rsidR="00CE3C4A" w:rsidRPr="008A1B33" w:rsidRDefault="00CE3C4A" w:rsidP="00CE3C4A">
      <w:pPr>
        <w:pStyle w:val="1"/>
      </w:pPr>
      <w:bookmarkStart w:id="27" w:name="_Toc517037618"/>
      <w:r>
        <w:lastRenderedPageBreak/>
        <w:t>ПРИЛОЖЕНИЕ 1</w:t>
      </w:r>
      <w:r w:rsidR="00F1792E">
        <w:t>. КОНСТРУКТОРСКАЯ ДОКУМЕНТАЦИЯ</w:t>
      </w:r>
      <w:bookmarkEnd w:id="27"/>
    </w:p>
    <w:p w:rsidR="004B6E65" w:rsidRPr="008A1B33" w:rsidRDefault="004B6E65" w:rsidP="001B42BA"/>
    <w:p w:rsidR="008A1B33" w:rsidRPr="008A1B33" w:rsidRDefault="008A1B33" w:rsidP="004B6E65">
      <w:pPr>
        <w:rPr>
          <w:b/>
          <w:bCs/>
        </w:rPr>
      </w:pPr>
    </w:p>
    <w:p w:rsidR="004B6E65" w:rsidRPr="008A1B33" w:rsidRDefault="004B6E65" w:rsidP="004B6E65">
      <w:pPr>
        <w:rPr>
          <w:bCs/>
        </w:rPr>
      </w:pPr>
    </w:p>
    <w:p w:rsidR="00BE4E7E" w:rsidRPr="008A1B33" w:rsidRDefault="00BE4E7E" w:rsidP="00BE4E7E"/>
    <w:sectPr w:rsidR="00BE4E7E" w:rsidRPr="008A1B33" w:rsidSect="006D0818">
      <w:footerReference w:type="default" r:id="rId62"/>
      <w:pgSz w:w="11906" w:h="16838"/>
      <w:pgMar w:top="1134" w:right="850" w:bottom="1134" w:left="1701" w:header="709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F2F6A" w:rsidRDefault="001F2F6A" w:rsidP="00580570">
      <w:pPr>
        <w:spacing w:line="240" w:lineRule="auto"/>
      </w:pPr>
      <w:r>
        <w:separator/>
      </w:r>
    </w:p>
  </w:endnote>
  <w:endnote w:type="continuationSeparator" w:id="1">
    <w:p w:rsidR="001F2F6A" w:rsidRDefault="001F2F6A" w:rsidP="0058057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3360069"/>
      <w:docPartObj>
        <w:docPartGallery w:val="Page Numbers (Bottom of Page)"/>
        <w:docPartUnique/>
      </w:docPartObj>
    </w:sdtPr>
    <w:sdtContent>
      <w:p w:rsidR="008420BA" w:rsidRDefault="008420BA">
        <w:pPr>
          <w:pStyle w:val="ad"/>
          <w:jc w:val="center"/>
        </w:pPr>
        <w:fldSimple w:instr=" PAGE   \* MERGEFORMAT ">
          <w:r w:rsidR="00ED601C">
            <w:rPr>
              <w:noProof/>
            </w:rPr>
            <w:t>3</w:t>
          </w:r>
        </w:fldSimple>
      </w:p>
    </w:sdtContent>
  </w:sdt>
  <w:p w:rsidR="008420BA" w:rsidRDefault="008420BA">
    <w:pPr>
      <w:pStyle w:val="ad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20BA" w:rsidRDefault="008420BA">
    <w:pPr>
      <w:pStyle w:val="ad"/>
      <w:jc w:val="center"/>
    </w:pPr>
    <w:fldSimple w:instr=" PAGE   \* MERGEFORMAT ">
      <w:r w:rsidR="00852F0E">
        <w:rPr>
          <w:noProof/>
        </w:rPr>
        <w:t>39</w:t>
      </w:r>
    </w:fldSimple>
  </w:p>
  <w:p w:rsidR="008420BA" w:rsidRDefault="008420BA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F2F6A" w:rsidRDefault="001F2F6A" w:rsidP="00580570">
      <w:pPr>
        <w:spacing w:line="240" w:lineRule="auto"/>
      </w:pPr>
      <w:r>
        <w:separator/>
      </w:r>
    </w:p>
  </w:footnote>
  <w:footnote w:type="continuationSeparator" w:id="1">
    <w:p w:rsidR="001F2F6A" w:rsidRDefault="001F2F6A" w:rsidP="0058057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9261B"/>
    <w:multiLevelType w:val="hybridMultilevel"/>
    <w:tmpl w:val="2BAE388C"/>
    <w:lvl w:ilvl="0" w:tplc="A7981C7E">
      <w:start w:val="1"/>
      <w:numFmt w:val="decimal"/>
      <w:lvlText w:val="%1)"/>
      <w:lvlJc w:val="left"/>
      <w:pPr>
        <w:ind w:left="362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5B9ABFF2">
      <w:numFmt w:val="bullet"/>
      <w:lvlText w:val="•"/>
      <w:lvlJc w:val="left"/>
      <w:pPr>
        <w:ind w:left="1380" w:hanging="360"/>
      </w:pPr>
      <w:rPr>
        <w:rFonts w:hint="default"/>
        <w:lang w:val="ru-RU" w:eastAsia="ru-RU" w:bidi="ru-RU"/>
      </w:rPr>
    </w:lvl>
    <w:lvl w:ilvl="2" w:tplc="2F82E4C2">
      <w:numFmt w:val="bullet"/>
      <w:lvlText w:val="•"/>
      <w:lvlJc w:val="left"/>
      <w:pPr>
        <w:ind w:left="2401" w:hanging="360"/>
      </w:pPr>
      <w:rPr>
        <w:rFonts w:hint="default"/>
        <w:lang w:val="ru-RU" w:eastAsia="ru-RU" w:bidi="ru-RU"/>
      </w:rPr>
    </w:lvl>
    <w:lvl w:ilvl="3" w:tplc="8DA2FFD4">
      <w:numFmt w:val="bullet"/>
      <w:lvlText w:val="•"/>
      <w:lvlJc w:val="left"/>
      <w:pPr>
        <w:ind w:left="3421" w:hanging="360"/>
      </w:pPr>
      <w:rPr>
        <w:rFonts w:hint="default"/>
        <w:lang w:val="ru-RU" w:eastAsia="ru-RU" w:bidi="ru-RU"/>
      </w:rPr>
    </w:lvl>
    <w:lvl w:ilvl="4" w:tplc="FA0AFD5A">
      <w:numFmt w:val="bullet"/>
      <w:lvlText w:val="•"/>
      <w:lvlJc w:val="left"/>
      <w:pPr>
        <w:ind w:left="4442" w:hanging="360"/>
      </w:pPr>
      <w:rPr>
        <w:rFonts w:hint="default"/>
        <w:lang w:val="ru-RU" w:eastAsia="ru-RU" w:bidi="ru-RU"/>
      </w:rPr>
    </w:lvl>
    <w:lvl w:ilvl="5" w:tplc="114CF588">
      <w:numFmt w:val="bullet"/>
      <w:lvlText w:val="•"/>
      <w:lvlJc w:val="left"/>
      <w:pPr>
        <w:ind w:left="5463" w:hanging="360"/>
      </w:pPr>
      <w:rPr>
        <w:rFonts w:hint="default"/>
        <w:lang w:val="ru-RU" w:eastAsia="ru-RU" w:bidi="ru-RU"/>
      </w:rPr>
    </w:lvl>
    <w:lvl w:ilvl="6" w:tplc="12826008">
      <w:numFmt w:val="bullet"/>
      <w:lvlText w:val="•"/>
      <w:lvlJc w:val="left"/>
      <w:pPr>
        <w:ind w:left="6483" w:hanging="360"/>
      </w:pPr>
      <w:rPr>
        <w:rFonts w:hint="default"/>
        <w:lang w:val="ru-RU" w:eastAsia="ru-RU" w:bidi="ru-RU"/>
      </w:rPr>
    </w:lvl>
    <w:lvl w:ilvl="7" w:tplc="84120776">
      <w:numFmt w:val="bullet"/>
      <w:lvlText w:val="•"/>
      <w:lvlJc w:val="left"/>
      <w:pPr>
        <w:ind w:left="7504" w:hanging="360"/>
      </w:pPr>
      <w:rPr>
        <w:rFonts w:hint="default"/>
        <w:lang w:val="ru-RU" w:eastAsia="ru-RU" w:bidi="ru-RU"/>
      </w:rPr>
    </w:lvl>
    <w:lvl w:ilvl="8" w:tplc="A9800DC0">
      <w:numFmt w:val="bullet"/>
      <w:lvlText w:val="•"/>
      <w:lvlJc w:val="left"/>
      <w:pPr>
        <w:ind w:left="8525" w:hanging="360"/>
      </w:pPr>
      <w:rPr>
        <w:rFonts w:hint="default"/>
        <w:lang w:val="ru-RU" w:eastAsia="ru-RU" w:bidi="ru-RU"/>
      </w:rPr>
    </w:lvl>
  </w:abstractNum>
  <w:abstractNum w:abstractNumId="1">
    <w:nsid w:val="052B6C4A"/>
    <w:multiLevelType w:val="multilevel"/>
    <w:tmpl w:val="47C0E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E07B33"/>
    <w:multiLevelType w:val="hybridMultilevel"/>
    <w:tmpl w:val="170A21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957D25"/>
    <w:multiLevelType w:val="hybridMultilevel"/>
    <w:tmpl w:val="A08CA060"/>
    <w:lvl w:ilvl="0" w:tplc="EC668514">
      <w:start w:val="6"/>
      <w:numFmt w:val="decimal"/>
      <w:lvlText w:val="%1"/>
      <w:lvlJc w:val="left"/>
      <w:pPr>
        <w:ind w:left="362" w:hanging="33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EBEAEFD6">
      <w:numFmt w:val="bullet"/>
      <w:lvlText w:val="•"/>
      <w:lvlJc w:val="left"/>
      <w:pPr>
        <w:ind w:left="1380" w:hanging="332"/>
      </w:pPr>
      <w:rPr>
        <w:rFonts w:hint="default"/>
        <w:lang w:val="ru-RU" w:eastAsia="ru-RU" w:bidi="ru-RU"/>
      </w:rPr>
    </w:lvl>
    <w:lvl w:ilvl="2" w:tplc="650AA80E">
      <w:numFmt w:val="bullet"/>
      <w:lvlText w:val="•"/>
      <w:lvlJc w:val="left"/>
      <w:pPr>
        <w:ind w:left="2401" w:hanging="332"/>
      </w:pPr>
      <w:rPr>
        <w:rFonts w:hint="default"/>
        <w:lang w:val="ru-RU" w:eastAsia="ru-RU" w:bidi="ru-RU"/>
      </w:rPr>
    </w:lvl>
    <w:lvl w:ilvl="3" w:tplc="BFFCDFB6">
      <w:numFmt w:val="bullet"/>
      <w:lvlText w:val="•"/>
      <w:lvlJc w:val="left"/>
      <w:pPr>
        <w:ind w:left="3421" w:hanging="332"/>
      </w:pPr>
      <w:rPr>
        <w:rFonts w:hint="default"/>
        <w:lang w:val="ru-RU" w:eastAsia="ru-RU" w:bidi="ru-RU"/>
      </w:rPr>
    </w:lvl>
    <w:lvl w:ilvl="4" w:tplc="E20C836C">
      <w:numFmt w:val="bullet"/>
      <w:lvlText w:val="•"/>
      <w:lvlJc w:val="left"/>
      <w:pPr>
        <w:ind w:left="4442" w:hanging="332"/>
      </w:pPr>
      <w:rPr>
        <w:rFonts w:hint="default"/>
        <w:lang w:val="ru-RU" w:eastAsia="ru-RU" w:bidi="ru-RU"/>
      </w:rPr>
    </w:lvl>
    <w:lvl w:ilvl="5" w:tplc="6270B950">
      <w:numFmt w:val="bullet"/>
      <w:lvlText w:val="•"/>
      <w:lvlJc w:val="left"/>
      <w:pPr>
        <w:ind w:left="5463" w:hanging="332"/>
      </w:pPr>
      <w:rPr>
        <w:rFonts w:hint="default"/>
        <w:lang w:val="ru-RU" w:eastAsia="ru-RU" w:bidi="ru-RU"/>
      </w:rPr>
    </w:lvl>
    <w:lvl w:ilvl="6" w:tplc="CF9AD0D8">
      <w:numFmt w:val="bullet"/>
      <w:lvlText w:val="•"/>
      <w:lvlJc w:val="left"/>
      <w:pPr>
        <w:ind w:left="6483" w:hanging="332"/>
      </w:pPr>
      <w:rPr>
        <w:rFonts w:hint="default"/>
        <w:lang w:val="ru-RU" w:eastAsia="ru-RU" w:bidi="ru-RU"/>
      </w:rPr>
    </w:lvl>
    <w:lvl w:ilvl="7" w:tplc="AEA21B00">
      <w:numFmt w:val="bullet"/>
      <w:lvlText w:val="•"/>
      <w:lvlJc w:val="left"/>
      <w:pPr>
        <w:ind w:left="7504" w:hanging="332"/>
      </w:pPr>
      <w:rPr>
        <w:rFonts w:hint="default"/>
        <w:lang w:val="ru-RU" w:eastAsia="ru-RU" w:bidi="ru-RU"/>
      </w:rPr>
    </w:lvl>
    <w:lvl w:ilvl="8" w:tplc="2A28A48E">
      <w:numFmt w:val="bullet"/>
      <w:lvlText w:val="•"/>
      <w:lvlJc w:val="left"/>
      <w:pPr>
        <w:ind w:left="8525" w:hanging="332"/>
      </w:pPr>
      <w:rPr>
        <w:rFonts w:hint="default"/>
        <w:lang w:val="ru-RU" w:eastAsia="ru-RU" w:bidi="ru-RU"/>
      </w:rPr>
    </w:lvl>
  </w:abstractNum>
  <w:abstractNum w:abstractNumId="4">
    <w:nsid w:val="0C76403A"/>
    <w:multiLevelType w:val="hybridMultilevel"/>
    <w:tmpl w:val="183E676A"/>
    <w:lvl w:ilvl="0" w:tplc="7D4C5F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483101B"/>
    <w:multiLevelType w:val="hybridMultilevel"/>
    <w:tmpl w:val="2BC80764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6">
    <w:nsid w:val="15B44087"/>
    <w:multiLevelType w:val="hybridMultilevel"/>
    <w:tmpl w:val="6F50EF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0201EB"/>
    <w:multiLevelType w:val="hybridMultilevel"/>
    <w:tmpl w:val="3EA46884"/>
    <w:lvl w:ilvl="0" w:tplc="1AAA3616">
      <w:numFmt w:val="bullet"/>
      <w:lvlText w:val=""/>
      <w:lvlJc w:val="left"/>
      <w:pPr>
        <w:ind w:left="644" w:hanging="360"/>
      </w:pPr>
      <w:rPr>
        <w:rFonts w:ascii="Wingdings" w:eastAsiaTheme="minorHAnsi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8">
    <w:nsid w:val="1B460AFB"/>
    <w:multiLevelType w:val="hybridMultilevel"/>
    <w:tmpl w:val="A37C4A12"/>
    <w:lvl w:ilvl="0" w:tplc="C9C4DF2C">
      <w:start w:val="1"/>
      <w:numFmt w:val="decimal"/>
      <w:lvlText w:val="%1."/>
      <w:lvlJc w:val="left"/>
      <w:pPr>
        <w:ind w:left="801" w:hanging="4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31642972">
      <w:numFmt w:val="none"/>
      <w:lvlText w:val=""/>
      <w:lvlJc w:val="left"/>
      <w:pPr>
        <w:tabs>
          <w:tab w:val="num" w:pos="360"/>
        </w:tabs>
      </w:pPr>
    </w:lvl>
    <w:lvl w:ilvl="2" w:tplc="7D4C5FF8">
      <w:start w:val="1"/>
      <w:numFmt w:val="bullet"/>
      <w:lvlText w:val=""/>
      <w:lvlJc w:val="left"/>
      <w:pPr>
        <w:ind w:left="362" w:hanging="360"/>
      </w:pPr>
      <w:rPr>
        <w:rFonts w:ascii="Symbol" w:hAnsi="Symbol" w:hint="default"/>
        <w:w w:val="100"/>
        <w:lang w:val="ru-RU" w:eastAsia="ru-RU" w:bidi="ru-RU"/>
      </w:rPr>
    </w:lvl>
    <w:lvl w:ilvl="3" w:tplc="4740EE44">
      <w:numFmt w:val="bullet"/>
      <w:lvlText w:val="-"/>
      <w:lvlJc w:val="left"/>
      <w:pPr>
        <w:ind w:left="362" w:hanging="24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4" w:tplc="5922FA8C">
      <w:numFmt w:val="bullet"/>
      <w:lvlText w:val="•"/>
      <w:lvlJc w:val="left"/>
      <w:pPr>
        <w:ind w:left="2572" w:hanging="243"/>
      </w:pPr>
      <w:rPr>
        <w:rFonts w:hint="default"/>
        <w:lang w:val="ru-RU" w:eastAsia="ru-RU" w:bidi="ru-RU"/>
      </w:rPr>
    </w:lvl>
    <w:lvl w:ilvl="5" w:tplc="6F78AD0E">
      <w:numFmt w:val="bullet"/>
      <w:lvlText w:val="•"/>
      <w:lvlJc w:val="left"/>
      <w:pPr>
        <w:ind w:left="3904" w:hanging="243"/>
      </w:pPr>
      <w:rPr>
        <w:rFonts w:hint="default"/>
        <w:lang w:val="ru-RU" w:eastAsia="ru-RU" w:bidi="ru-RU"/>
      </w:rPr>
    </w:lvl>
    <w:lvl w:ilvl="6" w:tplc="60426262">
      <w:numFmt w:val="bullet"/>
      <w:lvlText w:val="•"/>
      <w:lvlJc w:val="left"/>
      <w:pPr>
        <w:ind w:left="5237" w:hanging="243"/>
      </w:pPr>
      <w:rPr>
        <w:rFonts w:hint="default"/>
        <w:lang w:val="ru-RU" w:eastAsia="ru-RU" w:bidi="ru-RU"/>
      </w:rPr>
    </w:lvl>
    <w:lvl w:ilvl="7" w:tplc="C68212E8">
      <w:numFmt w:val="bullet"/>
      <w:lvlText w:val="•"/>
      <w:lvlJc w:val="left"/>
      <w:pPr>
        <w:ind w:left="6569" w:hanging="243"/>
      </w:pPr>
      <w:rPr>
        <w:rFonts w:hint="default"/>
        <w:lang w:val="ru-RU" w:eastAsia="ru-RU" w:bidi="ru-RU"/>
      </w:rPr>
    </w:lvl>
    <w:lvl w:ilvl="8" w:tplc="9322FAFA">
      <w:numFmt w:val="bullet"/>
      <w:lvlText w:val="•"/>
      <w:lvlJc w:val="left"/>
      <w:pPr>
        <w:ind w:left="7901" w:hanging="243"/>
      </w:pPr>
      <w:rPr>
        <w:rFonts w:hint="default"/>
        <w:lang w:val="ru-RU" w:eastAsia="ru-RU" w:bidi="ru-RU"/>
      </w:rPr>
    </w:lvl>
  </w:abstractNum>
  <w:abstractNum w:abstractNumId="9">
    <w:nsid w:val="2244563F"/>
    <w:multiLevelType w:val="hybridMultilevel"/>
    <w:tmpl w:val="66D8F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152D0F"/>
    <w:multiLevelType w:val="hybridMultilevel"/>
    <w:tmpl w:val="25B888A2"/>
    <w:lvl w:ilvl="0" w:tplc="262CD446">
      <w:start w:val="20"/>
      <w:numFmt w:val="bullet"/>
      <w:lvlText w:val=""/>
      <w:lvlJc w:val="left"/>
      <w:pPr>
        <w:ind w:left="560" w:hanging="360"/>
      </w:pPr>
      <w:rPr>
        <w:rFonts w:ascii="Wingdings" w:eastAsiaTheme="minorHAnsi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20" w:hanging="360"/>
      </w:pPr>
      <w:rPr>
        <w:rFonts w:ascii="Wingdings" w:hAnsi="Wingdings" w:hint="default"/>
      </w:rPr>
    </w:lvl>
  </w:abstractNum>
  <w:abstractNum w:abstractNumId="11">
    <w:nsid w:val="29A02A6D"/>
    <w:multiLevelType w:val="hybridMultilevel"/>
    <w:tmpl w:val="7F3C7FF4"/>
    <w:lvl w:ilvl="0" w:tplc="7D4C5F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BA16F0C"/>
    <w:multiLevelType w:val="hybridMultilevel"/>
    <w:tmpl w:val="CD888E74"/>
    <w:lvl w:ilvl="0" w:tplc="7D4C5F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CAB5C97"/>
    <w:multiLevelType w:val="hybridMultilevel"/>
    <w:tmpl w:val="B58E9622"/>
    <w:lvl w:ilvl="0" w:tplc="2D043BBC">
      <w:start w:val="2"/>
      <w:numFmt w:val="decimal"/>
      <w:lvlText w:val="%1"/>
      <w:lvlJc w:val="left"/>
      <w:pPr>
        <w:ind w:left="1070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14DA4422">
      <w:numFmt w:val="bullet"/>
      <w:lvlText w:val="•"/>
      <w:lvlJc w:val="left"/>
      <w:pPr>
        <w:ind w:left="2028" w:hanging="212"/>
      </w:pPr>
      <w:rPr>
        <w:rFonts w:hint="default"/>
        <w:lang w:val="ru-RU" w:eastAsia="ru-RU" w:bidi="ru-RU"/>
      </w:rPr>
    </w:lvl>
    <w:lvl w:ilvl="2" w:tplc="231A0C12">
      <w:numFmt w:val="bullet"/>
      <w:lvlText w:val="•"/>
      <w:lvlJc w:val="left"/>
      <w:pPr>
        <w:ind w:left="2977" w:hanging="212"/>
      </w:pPr>
      <w:rPr>
        <w:rFonts w:hint="default"/>
        <w:lang w:val="ru-RU" w:eastAsia="ru-RU" w:bidi="ru-RU"/>
      </w:rPr>
    </w:lvl>
    <w:lvl w:ilvl="3" w:tplc="887C6978">
      <w:numFmt w:val="bullet"/>
      <w:lvlText w:val="•"/>
      <w:lvlJc w:val="left"/>
      <w:pPr>
        <w:ind w:left="3925" w:hanging="212"/>
      </w:pPr>
      <w:rPr>
        <w:rFonts w:hint="default"/>
        <w:lang w:val="ru-RU" w:eastAsia="ru-RU" w:bidi="ru-RU"/>
      </w:rPr>
    </w:lvl>
    <w:lvl w:ilvl="4" w:tplc="AAE45C56">
      <w:numFmt w:val="bullet"/>
      <w:lvlText w:val="•"/>
      <w:lvlJc w:val="left"/>
      <w:pPr>
        <w:ind w:left="4874" w:hanging="212"/>
      </w:pPr>
      <w:rPr>
        <w:rFonts w:hint="default"/>
        <w:lang w:val="ru-RU" w:eastAsia="ru-RU" w:bidi="ru-RU"/>
      </w:rPr>
    </w:lvl>
    <w:lvl w:ilvl="5" w:tplc="E6C24480">
      <w:numFmt w:val="bullet"/>
      <w:lvlText w:val="•"/>
      <w:lvlJc w:val="left"/>
      <w:pPr>
        <w:ind w:left="5823" w:hanging="212"/>
      </w:pPr>
      <w:rPr>
        <w:rFonts w:hint="default"/>
        <w:lang w:val="ru-RU" w:eastAsia="ru-RU" w:bidi="ru-RU"/>
      </w:rPr>
    </w:lvl>
    <w:lvl w:ilvl="6" w:tplc="3B78C32A">
      <w:numFmt w:val="bullet"/>
      <w:lvlText w:val="•"/>
      <w:lvlJc w:val="left"/>
      <w:pPr>
        <w:ind w:left="6771" w:hanging="212"/>
      </w:pPr>
      <w:rPr>
        <w:rFonts w:hint="default"/>
        <w:lang w:val="ru-RU" w:eastAsia="ru-RU" w:bidi="ru-RU"/>
      </w:rPr>
    </w:lvl>
    <w:lvl w:ilvl="7" w:tplc="B5F89762">
      <w:numFmt w:val="bullet"/>
      <w:lvlText w:val="•"/>
      <w:lvlJc w:val="left"/>
      <w:pPr>
        <w:ind w:left="7720" w:hanging="212"/>
      </w:pPr>
      <w:rPr>
        <w:rFonts w:hint="default"/>
        <w:lang w:val="ru-RU" w:eastAsia="ru-RU" w:bidi="ru-RU"/>
      </w:rPr>
    </w:lvl>
    <w:lvl w:ilvl="8" w:tplc="269A3202">
      <w:numFmt w:val="bullet"/>
      <w:lvlText w:val="•"/>
      <w:lvlJc w:val="left"/>
      <w:pPr>
        <w:ind w:left="8669" w:hanging="212"/>
      </w:pPr>
      <w:rPr>
        <w:rFonts w:hint="default"/>
        <w:lang w:val="ru-RU" w:eastAsia="ru-RU" w:bidi="ru-RU"/>
      </w:rPr>
    </w:lvl>
  </w:abstractNum>
  <w:abstractNum w:abstractNumId="14">
    <w:nsid w:val="2D5C4C29"/>
    <w:multiLevelType w:val="hybridMultilevel"/>
    <w:tmpl w:val="EBE672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4470D7"/>
    <w:multiLevelType w:val="multilevel"/>
    <w:tmpl w:val="507C081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0933B59"/>
    <w:multiLevelType w:val="hybridMultilevel"/>
    <w:tmpl w:val="02385680"/>
    <w:lvl w:ilvl="0" w:tplc="ED1A92B8">
      <w:numFmt w:val="bullet"/>
      <w:lvlText w:val=""/>
      <w:lvlJc w:val="left"/>
      <w:pPr>
        <w:ind w:left="560" w:hanging="360"/>
      </w:pPr>
      <w:rPr>
        <w:rFonts w:ascii="Wingdings" w:eastAsiaTheme="minorHAnsi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20" w:hanging="360"/>
      </w:pPr>
      <w:rPr>
        <w:rFonts w:ascii="Wingdings" w:hAnsi="Wingdings" w:hint="default"/>
      </w:rPr>
    </w:lvl>
  </w:abstractNum>
  <w:abstractNum w:abstractNumId="17">
    <w:nsid w:val="31D32974"/>
    <w:multiLevelType w:val="hybridMultilevel"/>
    <w:tmpl w:val="C0784362"/>
    <w:lvl w:ilvl="0" w:tplc="429A5A0A">
      <w:numFmt w:val="bullet"/>
      <w:lvlText w:val=""/>
      <w:lvlJc w:val="left"/>
      <w:pPr>
        <w:ind w:left="560" w:hanging="360"/>
      </w:pPr>
      <w:rPr>
        <w:rFonts w:ascii="Wingdings" w:eastAsiaTheme="minorHAnsi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20" w:hanging="360"/>
      </w:pPr>
      <w:rPr>
        <w:rFonts w:ascii="Wingdings" w:hAnsi="Wingdings" w:hint="default"/>
      </w:rPr>
    </w:lvl>
  </w:abstractNum>
  <w:abstractNum w:abstractNumId="18">
    <w:nsid w:val="38C65209"/>
    <w:multiLevelType w:val="hybridMultilevel"/>
    <w:tmpl w:val="5658EEB6"/>
    <w:lvl w:ilvl="0" w:tplc="7D4C5F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410A532A"/>
    <w:multiLevelType w:val="hybridMultilevel"/>
    <w:tmpl w:val="DE0AAE14"/>
    <w:lvl w:ilvl="0" w:tplc="7D4C5F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BF544DD"/>
    <w:multiLevelType w:val="hybridMultilevel"/>
    <w:tmpl w:val="3E3A89BE"/>
    <w:lvl w:ilvl="0" w:tplc="7D4C5FF8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>
    <w:nsid w:val="4EDD3614"/>
    <w:multiLevelType w:val="hybridMultilevel"/>
    <w:tmpl w:val="3C145A24"/>
    <w:lvl w:ilvl="0" w:tplc="7D4C5F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007593A"/>
    <w:multiLevelType w:val="hybridMultilevel"/>
    <w:tmpl w:val="ACB2AD46"/>
    <w:lvl w:ilvl="0" w:tplc="7D4C5FF8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3">
    <w:nsid w:val="515D1314"/>
    <w:multiLevelType w:val="hybridMultilevel"/>
    <w:tmpl w:val="B4886684"/>
    <w:lvl w:ilvl="0" w:tplc="8EDC3662">
      <w:numFmt w:val="bullet"/>
      <w:lvlText w:val=""/>
      <w:lvlJc w:val="left"/>
      <w:pPr>
        <w:ind w:left="560" w:hanging="360"/>
      </w:pPr>
      <w:rPr>
        <w:rFonts w:ascii="Wingdings" w:eastAsiaTheme="minorHAnsi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20" w:hanging="360"/>
      </w:pPr>
      <w:rPr>
        <w:rFonts w:ascii="Wingdings" w:hAnsi="Wingdings" w:hint="default"/>
      </w:rPr>
    </w:lvl>
  </w:abstractNum>
  <w:abstractNum w:abstractNumId="24">
    <w:nsid w:val="53C74D3C"/>
    <w:multiLevelType w:val="hybridMultilevel"/>
    <w:tmpl w:val="25D481FA"/>
    <w:lvl w:ilvl="0" w:tplc="F0325DE2">
      <w:start w:val="2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57D60528"/>
    <w:multiLevelType w:val="hybridMultilevel"/>
    <w:tmpl w:val="F1F4BBC2"/>
    <w:lvl w:ilvl="0" w:tplc="7D4C5FF8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6">
    <w:nsid w:val="583D7649"/>
    <w:multiLevelType w:val="hybridMultilevel"/>
    <w:tmpl w:val="491E9518"/>
    <w:lvl w:ilvl="0" w:tplc="54360B30">
      <w:start w:val="1"/>
      <w:numFmt w:val="decimal"/>
      <w:lvlText w:val="%1)"/>
      <w:lvlJc w:val="left"/>
      <w:pPr>
        <w:ind w:left="1199" w:hanging="34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85A0BA24">
      <w:numFmt w:val="bullet"/>
      <w:lvlText w:val="•"/>
      <w:lvlJc w:val="left"/>
      <w:pPr>
        <w:ind w:left="2157" w:hanging="348"/>
      </w:pPr>
      <w:rPr>
        <w:rFonts w:hint="default"/>
        <w:lang w:val="ru-RU" w:eastAsia="ru-RU" w:bidi="ru-RU"/>
      </w:rPr>
    </w:lvl>
    <w:lvl w:ilvl="2" w:tplc="9E1C2A10">
      <w:numFmt w:val="bullet"/>
      <w:lvlText w:val="•"/>
      <w:lvlJc w:val="left"/>
      <w:pPr>
        <w:ind w:left="3106" w:hanging="348"/>
      </w:pPr>
      <w:rPr>
        <w:rFonts w:hint="default"/>
        <w:lang w:val="ru-RU" w:eastAsia="ru-RU" w:bidi="ru-RU"/>
      </w:rPr>
    </w:lvl>
    <w:lvl w:ilvl="3" w:tplc="23C6EB4A">
      <w:numFmt w:val="bullet"/>
      <w:lvlText w:val="•"/>
      <w:lvlJc w:val="left"/>
      <w:pPr>
        <w:ind w:left="4054" w:hanging="348"/>
      </w:pPr>
      <w:rPr>
        <w:rFonts w:hint="default"/>
        <w:lang w:val="ru-RU" w:eastAsia="ru-RU" w:bidi="ru-RU"/>
      </w:rPr>
    </w:lvl>
    <w:lvl w:ilvl="4" w:tplc="0EBCBC6A">
      <w:numFmt w:val="bullet"/>
      <w:lvlText w:val="•"/>
      <w:lvlJc w:val="left"/>
      <w:pPr>
        <w:ind w:left="5003" w:hanging="348"/>
      </w:pPr>
      <w:rPr>
        <w:rFonts w:hint="default"/>
        <w:lang w:val="ru-RU" w:eastAsia="ru-RU" w:bidi="ru-RU"/>
      </w:rPr>
    </w:lvl>
    <w:lvl w:ilvl="5" w:tplc="E17604DA">
      <w:numFmt w:val="bullet"/>
      <w:lvlText w:val="•"/>
      <w:lvlJc w:val="left"/>
      <w:pPr>
        <w:ind w:left="5952" w:hanging="348"/>
      </w:pPr>
      <w:rPr>
        <w:rFonts w:hint="default"/>
        <w:lang w:val="ru-RU" w:eastAsia="ru-RU" w:bidi="ru-RU"/>
      </w:rPr>
    </w:lvl>
    <w:lvl w:ilvl="6" w:tplc="98FA2B56">
      <w:numFmt w:val="bullet"/>
      <w:lvlText w:val="•"/>
      <w:lvlJc w:val="left"/>
      <w:pPr>
        <w:ind w:left="6900" w:hanging="348"/>
      </w:pPr>
      <w:rPr>
        <w:rFonts w:hint="default"/>
        <w:lang w:val="ru-RU" w:eastAsia="ru-RU" w:bidi="ru-RU"/>
      </w:rPr>
    </w:lvl>
    <w:lvl w:ilvl="7" w:tplc="03A2B968">
      <w:numFmt w:val="bullet"/>
      <w:lvlText w:val="•"/>
      <w:lvlJc w:val="left"/>
      <w:pPr>
        <w:ind w:left="7849" w:hanging="348"/>
      </w:pPr>
      <w:rPr>
        <w:rFonts w:hint="default"/>
        <w:lang w:val="ru-RU" w:eastAsia="ru-RU" w:bidi="ru-RU"/>
      </w:rPr>
    </w:lvl>
    <w:lvl w:ilvl="8" w:tplc="4BF0CC66">
      <w:numFmt w:val="bullet"/>
      <w:lvlText w:val="•"/>
      <w:lvlJc w:val="left"/>
      <w:pPr>
        <w:ind w:left="8798" w:hanging="348"/>
      </w:pPr>
      <w:rPr>
        <w:rFonts w:hint="default"/>
        <w:lang w:val="ru-RU" w:eastAsia="ru-RU" w:bidi="ru-RU"/>
      </w:rPr>
    </w:lvl>
  </w:abstractNum>
  <w:abstractNum w:abstractNumId="27">
    <w:nsid w:val="5C7B20B6"/>
    <w:multiLevelType w:val="hybridMultilevel"/>
    <w:tmpl w:val="9146AF00"/>
    <w:lvl w:ilvl="0" w:tplc="7D4C5F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2C445A4"/>
    <w:multiLevelType w:val="hybridMultilevel"/>
    <w:tmpl w:val="DA521FA2"/>
    <w:lvl w:ilvl="0" w:tplc="F516084C">
      <w:start w:val="1"/>
      <w:numFmt w:val="decimal"/>
      <w:lvlText w:val="%1)"/>
      <w:lvlJc w:val="left"/>
      <w:pPr>
        <w:ind w:left="362" w:hanging="33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B170BA9C">
      <w:numFmt w:val="bullet"/>
      <w:lvlText w:val="•"/>
      <w:lvlJc w:val="left"/>
      <w:pPr>
        <w:ind w:left="1380" w:hanging="334"/>
      </w:pPr>
      <w:rPr>
        <w:rFonts w:hint="default"/>
        <w:lang w:val="ru-RU" w:eastAsia="ru-RU" w:bidi="ru-RU"/>
      </w:rPr>
    </w:lvl>
    <w:lvl w:ilvl="2" w:tplc="76983ABA">
      <w:numFmt w:val="bullet"/>
      <w:lvlText w:val="•"/>
      <w:lvlJc w:val="left"/>
      <w:pPr>
        <w:ind w:left="2401" w:hanging="334"/>
      </w:pPr>
      <w:rPr>
        <w:rFonts w:hint="default"/>
        <w:lang w:val="ru-RU" w:eastAsia="ru-RU" w:bidi="ru-RU"/>
      </w:rPr>
    </w:lvl>
    <w:lvl w:ilvl="3" w:tplc="53F444F4">
      <w:numFmt w:val="bullet"/>
      <w:lvlText w:val="•"/>
      <w:lvlJc w:val="left"/>
      <w:pPr>
        <w:ind w:left="3421" w:hanging="334"/>
      </w:pPr>
      <w:rPr>
        <w:rFonts w:hint="default"/>
        <w:lang w:val="ru-RU" w:eastAsia="ru-RU" w:bidi="ru-RU"/>
      </w:rPr>
    </w:lvl>
    <w:lvl w:ilvl="4" w:tplc="D786CE7C">
      <w:numFmt w:val="bullet"/>
      <w:lvlText w:val="•"/>
      <w:lvlJc w:val="left"/>
      <w:pPr>
        <w:ind w:left="4442" w:hanging="334"/>
      </w:pPr>
      <w:rPr>
        <w:rFonts w:hint="default"/>
        <w:lang w:val="ru-RU" w:eastAsia="ru-RU" w:bidi="ru-RU"/>
      </w:rPr>
    </w:lvl>
    <w:lvl w:ilvl="5" w:tplc="1AE66948">
      <w:numFmt w:val="bullet"/>
      <w:lvlText w:val="•"/>
      <w:lvlJc w:val="left"/>
      <w:pPr>
        <w:ind w:left="5463" w:hanging="334"/>
      </w:pPr>
      <w:rPr>
        <w:rFonts w:hint="default"/>
        <w:lang w:val="ru-RU" w:eastAsia="ru-RU" w:bidi="ru-RU"/>
      </w:rPr>
    </w:lvl>
    <w:lvl w:ilvl="6" w:tplc="7578E4D4">
      <w:numFmt w:val="bullet"/>
      <w:lvlText w:val="•"/>
      <w:lvlJc w:val="left"/>
      <w:pPr>
        <w:ind w:left="6483" w:hanging="334"/>
      </w:pPr>
      <w:rPr>
        <w:rFonts w:hint="default"/>
        <w:lang w:val="ru-RU" w:eastAsia="ru-RU" w:bidi="ru-RU"/>
      </w:rPr>
    </w:lvl>
    <w:lvl w:ilvl="7" w:tplc="3DAC621A">
      <w:numFmt w:val="bullet"/>
      <w:lvlText w:val="•"/>
      <w:lvlJc w:val="left"/>
      <w:pPr>
        <w:ind w:left="7504" w:hanging="334"/>
      </w:pPr>
      <w:rPr>
        <w:rFonts w:hint="default"/>
        <w:lang w:val="ru-RU" w:eastAsia="ru-RU" w:bidi="ru-RU"/>
      </w:rPr>
    </w:lvl>
    <w:lvl w:ilvl="8" w:tplc="10FE62C8">
      <w:numFmt w:val="bullet"/>
      <w:lvlText w:val="•"/>
      <w:lvlJc w:val="left"/>
      <w:pPr>
        <w:ind w:left="8525" w:hanging="334"/>
      </w:pPr>
      <w:rPr>
        <w:rFonts w:hint="default"/>
        <w:lang w:val="ru-RU" w:eastAsia="ru-RU" w:bidi="ru-RU"/>
      </w:rPr>
    </w:lvl>
  </w:abstractNum>
  <w:abstractNum w:abstractNumId="29">
    <w:nsid w:val="6D762744"/>
    <w:multiLevelType w:val="hybridMultilevel"/>
    <w:tmpl w:val="3C90B0DA"/>
    <w:lvl w:ilvl="0" w:tplc="0419000F">
      <w:start w:val="1"/>
      <w:numFmt w:val="decimal"/>
      <w:lvlText w:val="%1."/>
      <w:lvlJc w:val="left"/>
      <w:pPr>
        <w:ind w:left="2138" w:hanging="360"/>
      </w:p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0">
    <w:nsid w:val="6E493E1F"/>
    <w:multiLevelType w:val="multilevel"/>
    <w:tmpl w:val="5EFA38E0"/>
    <w:lvl w:ilvl="0">
      <w:start w:val="1"/>
      <w:numFmt w:val="decimal"/>
      <w:lvlText w:val="%1."/>
      <w:lvlJc w:val="left"/>
      <w:pPr>
        <w:ind w:left="767" w:hanging="360"/>
      </w:pPr>
    </w:lvl>
    <w:lvl w:ilvl="1">
      <w:start w:val="4"/>
      <w:numFmt w:val="decimal"/>
      <w:isLgl/>
      <w:lvlText w:val="%1.%2"/>
      <w:lvlJc w:val="left"/>
      <w:pPr>
        <w:ind w:left="82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2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8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4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4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0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67" w:hanging="2160"/>
      </w:pPr>
      <w:rPr>
        <w:rFonts w:hint="default"/>
      </w:rPr>
    </w:lvl>
  </w:abstractNum>
  <w:abstractNum w:abstractNumId="31">
    <w:nsid w:val="6F3B081F"/>
    <w:multiLevelType w:val="hybridMultilevel"/>
    <w:tmpl w:val="8A0699CE"/>
    <w:lvl w:ilvl="0" w:tplc="7D4C5FF8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2">
    <w:nsid w:val="74CB5B5F"/>
    <w:multiLevelType w:val="hybridMultilevel"/>
    <w:tmpl w:val="C930AD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ED3DFD"/>
    <w:multiLevelType w:val="hybridMultilevel"/>
    <w:tmpl w:val="92681F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7E01BA7"/>
    <w:multiLevelType w:val="hybridMultilevel"/>
    <w:tmpl w:val="0F7EBC5A"/>
    <w:lvl w:ilvl="0" w:tplc="5F42DD7A">
      <w:numFmt w:val="bullet"/>
      <w:lvlText w:val=""/>
      <w:lvlJc w:val="left"/>
      <w:pPr>
        <w:ind w:left="112" w:hanging="853"/>
      </w:pPr>
      <w:rPr>
        <w:rFonts w:hint="default"/>
        <w:w w:val="100"/>
        <w:lang w:val="en-US" w:eastAsia="en-US" w:bidi="en-US"/>
      </w:rPr>
    </w:lvl>
    <w:lvl w:ilvl="1" w:tplc="3E5473E0">
      <w:numFmt w:val="bullet"/>
      <w:lvlText w:val="•"/>
      <w:lvlJc w:val="left"/>
      <w:pPr>
        <w:ind w:left="1150" w:hanging="853"/>
      </w:pPr>
      <w:rPr>
        <w:rFonts w:hint="default"/>
        <w:lang w:val="en-US" w:eastAsia="en-US" w:bidi="en-US"/>
      </w:rPr>
    </w:lvl>
    <w:lvl w:ilvl="2" w:tplc="EBC6B06A">
      <w:numFmt w:val="bullet"/>
      <w:lvlText w:val="•"/>
      <w:lvlJc w:val="left"/>
      <w:pPr>
        <w:ind w:left="2181" w:hanging="853"/>
      </w:pPr>
      <w:rPr>
        <w:rFonts w:hint="default"/>
        <w:lang w:val="en-US" w:eastAsia="en-US" w:bidi="en-US"/>
      </w:rPr>
    </w:lvl>
    <w:lvl w:ilvl="3" w:tplc="73B68B38">
      <w:numFmt w:val="bullet"/>
      <w:lvlText w:val="•"/>
      <w:lvlJc w:val="left"/>
      <w:pPr>
        <w:ind w:left="3211" w:hanging="853"/>
      </w:pPr>
      <w:rPr>
        <w:rFonts w:hint="default"/>
        <w:lang w:val="en-US" w:eastAsia="en-US" w:bidi="en-US"/>
      </w:rPr>
    </w:lvl>
    <w:lvl w:ilvl="4" w:tplc="6BC8764E">
      <w:numFmt w:val="bullet"/>
      <w:lvlText w:val="•"/>
      <w:lvlJc w:val="left"/>
      <w:pPr>
        <w:ind w:left="4242" w:hanging="853"/>
      </w:pPr>
      <w:rPr>
        <w:rFonts w:hint="default"/>
        <w:lang w:val="en-US" w:eastAsia="en-US" w:bidi="en-US"/>
      </w:rPr>
    </w:lvl>
    <w:lvl w:ilvl="5" w:tplc="EA822F00">
      <w:numFmt w:val="bullet"/>
      <w:lvlText w:val="•"/>
      <w:lvlJc w:val="left"/>
      <w:pPr>
        <w:ind w:left="5273" w:hanging="853"/>
      </w:pPr>
      <w:rPr>
        <w:rFonts w:hint="default"/>
        <w:lang w:val="en-US" w:eastAsia="en-US" w:bidi="en-US"/>
      </w:rPr>
    </w:lvl>
    <w:lvl w:ilvl="6" w:tplc="608C33D4">
      <w:numFmt w:val="bullet"/>
      <w:lvlText w:val="•"/>
      <w:lvlJc w:val="left"/>
      <w:pPr>
        <w:ind w:left="6303" w:hanging="853"/>
      </w:pPr>
      <w:rPr>
        <w:rFonts w:hint="default"/>
        <w:lang w:val="en-US" w:eastAsia="en-US" w:bidi="en-US"/>
      </w:rPr>
    </w:lvl>
    <w:lvl w:ilvl="7" w:tplc="D7C40BE8">
      <w:numFmt w:val="bullet"/>
      <w:lvlText w:val="•"/>
      <w:lvlJc w:val="left"/>
      <w:pPr>
        <w:ind w:left="7334" w:hanging="853"/>
      </w:pPr>
      <w:rPr>
        <w:rFonts w:hint="default"/>
        <w:lang w:val="en-US" w:eastAsia="en-US" w:bidi="en-US"/>
      </w:rPr>
    </w:lvl>
    <w:lvl w:ilvl="8" w:tplc="09ECF16E">
      <w:numFmt w:val="bullet"/>
      <w:lvlText w:val="•"/>
      <w:lvlJc w:val="left"/>
      <w:pPr>
        <w:ind w:left="8365" w:hanging="853"/>
      </w:pPr>
      <w:rPr>
        <w:rFonts w:hint="default"/>
        <w:lang w:val="en-US" w:eastAsia="en-US" w:bidi="en-US"/>
      </w:rPr>
    </w:lvl>
  </w:abstractNum>
  <w:abstractNum w:abstractNumId="35">
    <w:nsid w:val="7B356362"/>
    <w:multiLevelType w:val="hybridMultilevel"/>
    <w:tmpl w:val="097650FC"/>
    <w:lvl w:ilvl="0" w:tplc="7D4C5FF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7FE12765"/>
    <w:multiLevelType w:val="hybridMultilevel"/>
    <w:tmpl w:val="30069B68"/>
    <w:lvl w:ilvl="0" w:tplc="67D84AB8">
      <w:start w:val="1"/>
      <w:numFmt w:val="decimal"/>
      <w:lvlText w:val="%1)"/>
      <w:lvlJc w:val="left"/>
      <w:pPr>
        <w:ind w:left="1430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EF68F32C">
      <w:numFmt w:val="bullet"/>
      <w:lvlText w:val="•"/>
      <w:lvlJc w:val="left"/>
      <w:pPr>
        <w:ind w:left="2260" w:hanging="360"/>
      </w:pPr>
      <w:rPr>
        <w:rFonts w:hint="default"/>
        <w:lang w:val="ru-RU" w:eastAsia="ru-RU" w:bidi="ru-RU"/>
      </w:rPr>
    </w:lvl>
    <w:lvl w:ilvl="2" w:tplc="7A54541E">
      <w:numFmt w:val="bullet"/>
      <w:lvlText w:val="•"/>
      <w:lvlJc w:val="left"/>
      <w:pPr>
        <w:ind w:left="3660" w:hanging="360"/>
      </w:pPr>
      <w:rPr>
        <w:rFonts w:hint="default"/>
        <w:lang w:val="ru-RU" w:eastAsia="ru-RU" w:bidi="ru-RU"/>
      </w:rPr>
    </w:lvl>
    <w:lvl w:ilvl="3" w:tplc="97D68B70">
      <w:numFmt w:val="bullet"/>
      <w:lvlText w:val="•"/>
      <w:lvlJc w:val="left"/>
      <w:pPr>
        <w:ind w:left="5620" w:hanging="360"/>
      </w:pPr>
      <w:rPr>
        <w:rFonts w:hint="default"/>
        <w:lang w:val="ru-RU" w:eastAsia="ru-RU" w:bidi="ru-RU"/>
      </w:rPr>
    </w:lvl>
    <w:lvl w:ilvl="4" w:tplc="F2FC5E7A">
      <w:numFmt w:val="bullet"/>
      <w:lvlText w:val="•"/>
      <w:lvlJc w:val="left"/>
      <w:pPr>
        <w:ind w:left="5392" w:hanging="360"/>
      </w:pPr>
      <w:rPr>
        <w:rFonts w:hint="default"/>
        <w:lang w:val="ru-RU" w:eastAsia="ru-RU" w:bidi="ru-RU"/>
      </w:rPr>
    </w:lvl>
    <w:lvl w:ilvl="5" w:tplc="F66C4374">
      <w:numFmt w:val="bullet"/>
      <w:lvlText w:val="•"/>
      <w:lvlJc w:val="left"/>
      <w:pPr>
        <w:ind w:left="5165" w:hanging="360"/>
      </w:pPr>
      <w:rPr>
        <w:rFonts w:hint="default"/>
        <w:lang w:val="ru-RU" w:eastAsia="ru-RU" w:bidi="ru-RU"/>
      </w:rPr>
    </w:lvl>
    <w:lvl w:ilvl="6" w:tplc="4A10D228">
      <w:numFmt w:val="bullet"/>
      <w:lvlText w:val="•"/>
      <w:lvlJc w:val="left"/>
      <w:pPr>
        <w:ind w:left="4938" w:hanging="360"/>
      </w:pPr>
      <w:rPr>
        <w:rFonts w:hint="default"/>
        <w:lang w:val="ru-RU" w:eastAsia="ru-RU" w:bidi="ru-RU"/>
      </w:rPr>
    </w:lvl>
    <w:lvl w:ilvl="7" w:tplc="CD0CCD42">
      <w:numFmt w:val="bullet"/>
      <w:lvlText w:val="•"/>
      <w:lvlJc w:val="left"/>
      <w:pPr>
        <w:ind w:left="4711" w:hanging="360"/>
      </w:pPr>
      <w:rPr>
        <w:rFonts w:hint="default"/>
        <w:lang w:val="ru-RU" w:eastAsia="ru-RU" w:bidi="ru-RU"/>
      </w:rPr>
    </w:lvl>
    <w:lvl w:ilvl="8" w:tplc="1616C2D0">
      <w:numFmt w:val="bullet"/>
      <w:lvlText w:val="•"/>
      <w:lvlJc w:val="left"/>
      <w:pPr>
        <w:ind w:left="4484" w:hanging="360"/>
      </w:pPr>
      <w:rPr>
        <w:rFonts w:hint="default"/>
        <w:lang w:val="ru-RU" w:eastAsia="ru-RU" w:bidi="ru-RU"/>
      </w:rPr>
    </w:lvl>
  </w:abstractNum>
  <w:num w:numId="1">
    <w:abstractNumId w:val="30"/>
  </w:num>
  <w:num w:numId="2">
    <w:abstractNumId w:val="2"/>
  </w:num>
  <w:num w:numId="3">
    <w:abstractNumId w:val="9"/>
  </w:num>
  <w:num w:numId="4">
    <w:abstractNumId w:val="32"/>
  </w:num>
  <w:num w:numId="5">
    <w:abstractNumId w:val="6"/>
  </w:num>
  <w:num w:numId="6">
    <w:abstractNumId w:val="34"/>
  </w:num>
  <w:num w:numId="7">
    <w:abstractNumId w:val="0"/>
  </w:num>
  <w:num w:numId="8">
    <w:abstractNumId w:val="33"/>
  </w:num>
  <w:num w:numId="9">
    <w:abstractNumId w:val="28"/>
  </w:num>
  <w:num w:numId="10">
    <w:abstractNumId w:val="15"/>
  </w:num>
  <w:num w:numId="11">
    <w:abstractNumId w:val="1"/>
  </w:num>
  <w:num w:numId="12">
    <w:abstractNumId w:val="21"/>
  </w:num>
  <w:num w:numId="13">
    <w:abstractNumId w:val="18"/>
  </w:num>
  <w:num w:numId="14">
    <w:abstractNumId w:val="27"/>
  </w:num>
  <w:num w:numId="15">
    <w:abstractNumId w:val="4"/>
  </w:num>
  <w:num w:numId="16">
    <w:abstractNumId w:val="19"/>
  </w:num>
  <w:num w:numId="17">
    <w:abstractNumId w:val="36"/>
  </w:num>
  <w:num w:numId="18">
    <w:abstractNumId w:val="11"/>
  </w:num>
  <w:num w:numId="19">
    <w:abstractNumId w:val="26"/>
  </w:num>
  <w:num w:numId="20">
    <w:abstractNumId w:val="8"/>
  </w:num>
  <w:num w:numId="21">
    <w:abstractNumId w:val="5"/>
  </w:num>
  <w:num w:numId="22">
    <w:abstractNumId w:val="29"/>
  </w:num>
  <w:num w:numId="23">
    <w:abstractNumId w:val="12"/>
  </w:num>
  <w:num w:numId="24">
    <w:abstractNumId w:val="25"/>
  </w:num>
  <w:num w:numId="25">
    <w:abstractNumId w:val="31"/>
  </w:num>
  <w:num w:numId="26">
    <w:abstractNumId w:val="20"/>
  </w:num>
  <w:num w:numId="27">
    <w:abstractNumId w:val="22"/>
  </w:num>
  <w:num w:numId="28">
    <w:abstractNumId w:val="3"/>
  </w:num>
  <w:num w:numId="29">
    <w:abstractNumId w:val="13"/>
  </w:num>
  <w:num w:numId="30">
    <w:abstractNumId w:val="10"/>
  </w:num>
  <w:num w:numId="31">
    <w:abstractNumId w:val="17"/>
  </w:num>
  <w:num w:numId="32">
    <w:abstractNumId w:val="16"/>
  </w:num>
  <w:num w:numId="33">
    <w:abstractNumId w:val="7"/>
  </w:num>
  <w:num w:numId="34">
    <w:abstractNumId w:val="23"/>
  </w:num>
  <w:num w:numId="35">
    <w:abstractNumId w:val="14"/>
  </w:num>
  <w:num w:numId="36">
    <w:abstractNumId w:val="24"/>
  </w:num>
  <w:num w:numId="37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defaultTabStop w:val="708"/>
  <w:drawingGridHorizontalSpacing w:val="140"/>
  <w:displayHorizontalDrawingGridEvery w:val="2"/>
  <w:characterSpacingControl w:val="doNotCompress"/>
  <w:hdrShapeDefaults>
    <o:shapedefaults v:ext="edit" spidmax="17410"/>
  </w:hdrShapeDefaults>
  <w:footnotePr>
    <w:footnote w:id="0"/>
    <w:footnote w:id="1"/>
  </w:footnotePr>
  <w:endnotePr>
    <w:endnote w:id="0"/>
    <w:endnote w:id="1"/>
  </w:endnotePr>
  <w:compat/>
  <w:rsids>
    <w:rsidRoot w:val="003A7370"/>
    <w:rsid w:val="00004C33"/>
    <w:rsid w:val="00004FDC"/>
    <w:rsid w:val="00007842"/>
    <w:rsid w:val="00010ECE"/>
    <w:rsid w:val="000113C1"/>
    <w:rsid w:val="000120A3"/>
    <w:rsid w:val="00021F4F"/>
    <w:rsid w:val="00023037"/>
    <w:rsid w:val="0002589D"/>
    <w:rsid w:val="000260D2"/>
    <w:rsid w:val="0002670A"/>
    <w:rsid w:val="000270F2"/>
    <w:rsid w:val="00027C0E"/>
    <w:rsid w:val="000300FD"/>
    <w:rsid w:val="00031D33"/>
    <w:rsid w:val="00037111"/>
    <w:rsid w:val="00040471"/>
    <w:rsid w:val="000424F9"/>
    <w:rsid w:val="00042631"/>
    <w:rsid w:val="00043335"/>
    <w:rsid w:val="00045582"/>
    <w:rsid w:val="0005000F"/>
    <w:rsid w:val="000521D8"/>
    <w:rsid w:val="00052473"/>
    <w:rsid w:val="00052AE2"/>
    <w:rsid w:val="0005320B"/>
    <w:rsid w:val="00055176"/>
    <w:rsid w:val="00060A88"/>
    <w:rsid w:val="00061738"/>
    <w:rsid w:val="0006315D"/>
    <w:rsid w:val="000651BD"/>
    <w:rsid w:val="000652AD"/>
    <w:rsid w:val="0007085B"/>
    <w:rsid w:val="000719B9"/>
    <w:rsid w:val="000746A1"/>
    <w:rsid w:val="0007738E"/>
    <w:rsid w:val="0008032C"/>
    <w:rsid w:val="0008202B"/>
    <w:rsid w:val="0008218D"/>
    <w:rsid w:val="00085C17"/>
    <w:rsid w:val="000962E0"/>
    <w:rsid w:val="000976A9"/>
    <w:rsid w:val="00097C7C"/>
    <w:rsid w:val="000A0546"/>
    <w:rsid w:val="000A3E0E"/>
    <w:rsid w:val="000A4733"/>
    <w:rsid w:val="000A6891"/>
    <w:rsid w:val="000B2517"/>
    <w:rsid w:val="000B3EC9"/>
    <w:rsid w:val="000B4CBD"/>
    <w:rsid w:val="000B5109"/>
    <w:rsid w:val="000B6241"/>
    <w:rsid w:val="000B667B"/>
    <w:rsid w:val="000B67C4"/>
    <w:rsid w:val="000B67FF"/>
    <w:rsid w:val="000C1E5F"/>
    <w:rsid w:val="000C2535"/>
    <w:rsid w:val="000C2DA5"/>
    <w:rsid w:val="000C3C92"/>
    <w:rsid w:val="000C3DD4"/>
    <w:rsid w:val="000C4200"/>
    <w:rsid w:val="000C6865"/>
    <w:rsid w:val="000D00FA"/>
    <w:rsid w:val="000D2301"/>
    <w:rsid w:val="000D2946"/>
    <w:rsid w:val="000D2AB8"/>
    <w:rsid w:val="000D43AB"/>
    <w:rsid w:val="000D69AA"/>
    <w:rsid w:val="000D69EA"/>
    <w:rsid w:val="000D7A46"/>
    <w:rsid w:val="000E049B"/>
    <w:rsid w:val="000E23B4"/>
    <w:rsid w:val="000E27BA"/>
    <w:rsid w:val="000E492C"/>
    <w:rsid w:val="000F0B0E"/>
    <w:rsid w:val="000F4876"/>
    <w:rsid w:val="000F5973"/>
    <w:rsid w:val="000F5F2C"/>
    <w:rsid w:val="000F6596"/>
    <w:rsid w:val="000F6ECD"/>
    <w:rsid w:val="000F7DF6"/>
    <w:rsid w:val="001008CD"/>
    <w:rsid w:val="00101A41"/>
    <w:rsid w:val="00103042"/>
    <w:rsid w:val="001054F2"/>
    <w:rsid w:val="001057D6"/>
    <w:rsid w:val="0010597E"/>
    <w:rsid w:val="00106461"/>
    <w:rsid w:val="00106547"/>
    <w:rsid w:val="00113A51"/>
    <w:rsid w:val="00113FA7"/>
    <w:rsid w:val="00114AF9"/>
    <w:rsid w:val="0011580C"/>
    <w:rsid w:val="001163B5"/>
    <w:rsid w:val="0012149D"/>
    <w:rsid w:val="0012189C"/>
    <w:rsid w:val="001238F4"/>
    <w:rsid w:val="00125791"/>
    <w:rsid w:val="00126487"/>
    <w:rsid w:val="0012793C"/>
    <w:rsid w:val="001315FB"/>
    <w:rsid w:val="001323A0"/>
    <w:rsid w:val="00132C31"/>
    <w:rsid w:val="0013358F"/>
    <w:rsid w:val="0013360D"/>
    <w:rsid w:val="001344DC"/>
    <w:rsid w:val="001345B1"/>
    <w:rsid w:val="0013540A"/>
    <w:rsid w:val="00135ADC"/>
    <w:rsid w:val="00135E44"/>
    <w:rsid w:val="00135FC1"/>
    <w:rsid w:val="00137270"/>
    <w:rsid w:val="0014060D"/>
    <w:rsid w:val="00140C37"/>
    <w:rsid w:val="00144432"/>
    <w:rsid w:val="0014510D"/>
    <w:rsid w:val="00145228"/>
    <w:rsid w:val="00145E7C"/>
    <w:rsid w:val="00146AF0"/>
    <w:rsid w:val="0014701C"/>
    <w:rsid w:val="00147AFF"/>
    <w:rsid w:val="00151B42"/>
    <w:rsid w:val="0015318D"/>
    <w:rsid w:val="00153365"/>
    <w:rsid w:val="0015465A"/>
    <w:rsid w:val="00155330"/>
    <w:rsid w:val="00161279"/>
    <w:rsid w:val="00162041"/>
    <w:rsid w:val="00163242"/>
    <w:rsid w:val="00164211"/>
    <w:rsid w:val="00164773"/>
    <w:rsid w:val="001649D9"/>
    <w:rsid w:val="0016504F"/>
    <w:rsid w:val="00165060"/>
    <w:rsid w:val="001670CC"/>
    <w:rsid w:val="001671CB"/>
    <w:rsid w:val="0016735E"/>
    <w:rsid w:val="00167558"/>
    <w:rsid w:val="00167621"/>
    <w:rsid w:val="00170A73"/>
    <w:rsid w:val="0017158A"/>
    <w:rsid w:val="00171818"/>
    <w:rsid w:val="00171951"/>
    <w:rsid w:val="00171FF0"/>
    <w:rsid w:val="001735A5"/>
    <w:rsid w:val="001763EA"/>
    <w:rsid w:val="00176F05"/>
    <w:rsid w:val="00177AF1"/>
    <w:rsid w:val="00181D68"/>
    <w:rsid w:val="00182170"/>
    <w:rsid w:val="00182B36"/>
    <w:rsid w:val="00184362"/>
    <w:rsid w:val="001843B7"/>
    <w:rsid w:val="001844D9"/>
    <w:rsid w:val="00185126"/>
    <w:rsid w:val="001852AA"/>
    <w:rsid w:val="00187BBD"/>
    <w:rsid w:val="00187BE3"/>
    <w:rsid w:val="001907B0"/>
    <w:rsid w:val="00191261"/>
    <w:rsid w:val="00191262"/>
    <w:rsid w:val="001934AB"/>
    <w:rsid w:val="001935FC"/>
    <w:rsid w:val="00194AED"/>
    <w:rsid w:val="001A0446"/>
    <w:rsid w:val="001A2CCC"/>
    <w:rsid w:val="001A3173"/>
    <w:rsid w:val="001A3F3A"/>
    <w:rsid w:val="001A4991"/>
    <w:rsid w:val="001A53CE"/>
    <w:rsid w:val="001A54A0"/>
    <w:rsid w:val="001A5740"/>
    <w:rsid w:val="001A6F8A"/>
    <w:rsid w:val="001B1972"/>
    <w:rsid w:val="001B42BA"/>
    <w:rsid w:val="001B726D"/>
    <w:rsid w:val="001B7705"/>
    <w:rsid w:val="001C19C3"/>
    <w:rsid w:val="001C1EAE"/>
    <w:rsid w:val="001C279B"/>
    <w:rsid w:val="001C3478"/>
    <w:rsid w:val="001C41AC"/>
    <w:rsid w:val="001C47EF"/>
    <w:rsid w:val="001C5A1D"/>
    <w:rsid w:val="001C63AD"/>
    <w:rsid w:val="001D2013"/>
    <w:rsid w:val="001D31B8"/>
    <w:rsid w:val="001D5C10"/>
    <w:rsid w:val="001D5F3A"/>
    <w:rsid w:val="001D6325"/>
    <w:rsid w:val="001E3B21"/>
    <w:rsid w:val="001E3CC0"/>
    <w:rsid w:val="001E619F"/>
    <w:rsid w:val="001F2F6A"/>
    <w:rsid w:val="001F368A"/>
    <w:rsid w:val="001F4987"/>
    <w:rsid w:val="001F4A9F"/>
    <w:rsid w:val="0020154D"/>
    <w:rsid w:val="00202AA3"/>
    <w:rsid w:val="00207BF2"/>
    <w:rsid w:val="00210689"/>
    <w:rsid w:val="00213390"/>
    <w:rsid w:val="0021362F"/>
    <w:rsid w:val="00213BF9"/>
    <w:rsid w:val="00214F8B"/>
    <w:rsid w:val="0021510D"/>
    <w:rsid w:val="0021590F"/>
    <w:rsid w:val="002164FA"/>
    <w:rsid w:val="00216623"/>
    <w:rsid w:val="00220E1D"/>
    <w:rsid w:val="00221551"/>
    <w:rsid w:val="00221604"/>
    <w:rsid w:val="00222974"/>
    <w:rsid w:val="00225E82"/>
    <w:rsid w:val="00225F30"/>
    <w:rsid w:val="0022693C"/>
    <w:rsid w:val="002278B4"/>
    <w:rsid w:val="002305CF"/>
    <w:rsid w:val="00234152"/>
    <w:rsid w:val="002355A8"/>
    <w:rsid w:val="002367DA"/>
    <w:rsid w:val="002370BD"/>
    <w:rsid w:val="002372BD"/>
    <w:rsid w:val="0023782F"/>
    <w:rsid w:val="002378CF"/>
    <w:rsid w:val="00240941"/>
    <w:rsid w:val="00240DDA"/>
    <w:rsid w:val="0024284F"/>
    <w:rsid w:val="00242B5A"/>
    <w:rsid w:val="00242E63"/>
    <w:rsid w:val="00243992"/>
    <w:rsid w:val="002447DB"/>
    <w:rsid w:val="00246538"/>
    <w:rsid w:val="0025199C"/>
    <w:rsid w:val="002524F3"/>
    <w:rsid w:val="0025331A"/>
    <w:rsid w:val="00254C99"/>
    <w:rsid w:val="002564F3"/>
    <w:rsid w:val="00256D4F"/>
    <w:rsid w:val="00262327"/>
    <w:rsid w:val="00263B67"/>
    <w:rsid w:val="00263D8F"/>
    <w:rsid w:val="00264E99"/>
    <w:rsid w:val="00264FAB"/>
    <w:rsid w:val="00266698"/>
    <w:rsid w:val="0026715F"/>
    <w:rsid w:val="00272140"/>
    <w:rsid w:val="00273560"/>
    <w:rsid w:val="002743B9"/>
    <w:rsid w:val="002746D1"/>
    <w:rsid w:val="00275C5B"/>
    <w:rsid w:val="0028158D"/>
    <w:rsid w:val="002832B4"/>
    <w:rsid w:val="00284842"/>
    <w:rsid w:val="002908FD"/>
    <w:rsid w:val="002916B0"/>
    <w:rsid w:val="00292AF7"/>
    <w:rsid w:val="00295558"/>
    <w:rsid w:val="002959E4"/>
    <w:rsid w:val="002A0501"/>
    <w:rsid w:val="002A0DC3"/>
    <w:rsid w:val="002A226C"/>
    <w:rsid w:val="002A3613"/>
    <w:rsid w:val="002A6EE0"/>
    <w:rsid w:val="002A7994"/>
    <w:rsid w:val="002B0266"/>
    <w:rsid w:val="002B0F75"/>
    <w:rsid w:val="002B1386"/>
    <w:rsid w:val="002B1838"/>
    <w:rsid w:val="002B3670"/>
    <w:rsid w:val="002B5C0C"/>
    <w:rsid w:val="002B62DF"/>
    <w:rsid w:val="002B773E"/>
    <w:rsid w:val="002C11A1"/>
    <w:rsid w:val="002C11FB"/>
    <w:rsid w:val="002C3624"/>
    <w:rsid w:val="002C4A39"/>
    <w:rsid w:val="002C4E75"/>
    <w:rsid w:val="002C5CFC"/>
    <w:rsid w:val="002C5DA6"/>
    <w:rsid w:val="002C63C1"/>
    <w:rsid w:val="002C66B9"/>
    <w:rsid w:val="002C6A8A"/>
    <w:rsid w:val="002D0953"/>
    <w:rsid w:val="002D184A"/>
    <w:rsid w:val="002D2143"/>
    <w:rsid w:val="002D423E"/>
    <w:rsid w:val="002D5589"/>
    <w:rsid w:val="002D593B"/>
    <w:rsid w:val="002D6503"/>
    <w:rsid w:val="002D79E0"/>
    <w:rsid w:val="002D7CC1"/>
    <w:rsid w:val="002E010B"/>
    <w:rsid w:val="002E070F"/>
    <w:rsid w:val="002E0784"/>
    <w:rsid w:val="002E0BE3"/>
    <w:rsid w:val="002E2648"/>
    <w:rsid w:val="002E655F"/>
    <w:rsid w:val="002F0834"/>
    <w:rsid w:val="002F12E3"/>
    <w:rsid w:val="002F4645"/>
    <w:rsid w:val="002F50E5"/>
    <w:rsid w:val="002F779F"/>
    <w:rsid w:val="002F7FE0"/>
    <w:rsid w:val="00302025"/>
    <w:rsid w:val="0030428D"/>
    <w:rsid w:val="00304544"/>
    <w:rsid w:val="0030480C"/>
    <w:rsid w:val="0030777C"/>
    <w:rsid w:val="00307A30"/>
    <w:rsid w:val="00310EE9"/>
    <w:rsid w:val="00312EB8"/>
    <w:rsid w:val="00312F18"/>
    <w:rsid w:val="00312FB6"/>
    <w:rsid w:val="00314969"/>
    <w:rsid w:val="0031553D"/>
    <w:rsid w:val="00315F28"/>
    <w:rsid w:val="00316F01"/>
    <w:rsid w:val="003177D7"/>
    <w:rsid w:val="00317E68"/>
    <w:rsid w:val="003236AF"/>
    <w:rsid w:val="0032554F"/>
    <w:rsid w:val="00326A44"/>
    <w:rsid w:val="00326C93"/>
    <w:rsid w:val="0032791B"/>
    <w:rsid w:val="00331AB4"/>
    <w:rsid w:val="00332D23"/>
    <w:rsid w:val="00333640"/>
    <w:rsid w:val="00333FE2"/>
    <w:rsid w:val="0033486C"/>
    <w:rsid w:val="00334A29"/>
    <w:rsid w:val="00334EE7"/>
    <w:rsid w:val="00335A19"/>
    <w:rsid w:val="003367AF"/>
    <w:rsid w:val="003417A5"/>
    <w:rsid w:val="00343AA1"/>
    <w:rsid w:val="00343E36"/>
    <w:rsid w:val="00345859"/>
    <w:rsid w:val="00345BE6"/>
    <w:rsid w:val="00346051"/>
    <w:rsid w:val="00346773"/>
    <w:rsid w:val="0035078C"/>
    <w:rsid w:val="00350846"/>
    <w:rsid w:val="0035185A"/>
    <w:rsid w:val="00352685"/>
    <w:rsid w:val="00354755"/>
    <w:rsid w:val="00356E2C"/>
    <w:rsid w:val="00356F1D"/>
    <w:rsid w:val="003609ED"/>
    <w:rsid w:val="003628A0"/>
    <w:rsid w:val="00365BC7"/>
    <w:rsid w:val="003661C7"/>
    <w:rsid w:val="00366C50"/>
    <w:rsid w:val="00367BE4"/>
    <w:rsid w:val="00370E8C"/>
    <w:rsid w:val="00372547"/>
    <w:rsid w:val="003742F9"/>
    <w:rsid w:val="003763D9"/>
    <w:rsid w:val="003766D0"/>
    <w:rsid w:val="0038067E"/>
    <w:rsid w:val="00381894"/>
    <w:rsid w:val="003832D3"/>
    <w:rsid w:val="00384381"/>
    <w:rsid w:val="003845FC"/>
    <w:rsid w:val="00387E99"/>
    <w:rsid w:val="003941BB"/>
    <w:rsid w:val="00396671"/>
    <w:rsid w:val="003966EA"/>
    <w:rsid w:val="003974DA"/>
    <w:rsid w:val="003A05CC"/>
    <w:rsid w:val="003A20DA"/>
    <w:rsid w:val="003A7370"/>
    <w:rsid w:val="003B0FBF"/>
    <w:rsid w:val="003B1004"/>
    <w:rsid w:val="003B3361"/>
    <w:rsid w:val="003B5857"/>
    <w:rsid w:val="003B6D91"/>
    <w:rsid w:val="003B7745"/>
    <w:rsid w:val="003C19A3"/>
    <w:rsid w:val="003C3928"/>
    <w:rsid w:val="003C5156"/>
    <w:rsid w:val="003C57DC"/>
    <w:rsid w:val="003C668B"/>
    <w:rsid w:val="003C7EC5"/>
    <w:rsid w:val="003D1A8D"/>
    <w:rsid w:val="003D3526"/>
    <w:rsid w:val="003D6410"/>
    <w:rsid w:val="003E0144"/>
    <w:rsid w:val="003E0B15"/>
    <w:rsid w:val="003E2079"/>
    <w:rsid w:val="003E3144"/>
    <w:rsid w:val="003E65D7"/>
    <w:rsid w:val="003E71EB"/>
    <w:rsid w:val="003E7D1A"/>
    <w:rsid w:val="003F0DD0"/>
    <w:rsid w:val="003F2248"/>
    <w:rsid w:val="003F4488"/>
    <w:rsid w:val="003F4D2B"/>
    <w:rsid w:val="003F7151"/>
    <w:rsid w:val="00400385"/>
    <w:rsid w:val="00401938"/>
    <w:rsid w:val="00404247"/>
    <w:rsid w:val="00410F4C"/>
    <w:rsid w:val="00411B88"/>
    <w:rsid w:val="00413A49"/>
    <w:rsid w:val="004141AD"/>
    <w:rsid w:val="00414D39"/>
    <w:rsid w:val="004161EB"/>
    <w:rsid w:val="00416A19"/>
    <w:rsid w:val="0041793B"/>
    <w:rsid w:val="004215EC"/>
    <w:rsid w:val="004266FB"/>
    <w:rsid w:val="004302EF"/>
    <w:rsid w:val="0043081C"/>
    <w:rsid w:val="00432A6B"/>
    <w:rsid w:val="004356D0"/>
    <w:rsid w:val="00435863"/>
    <w:rsid w:val="0043697E"/>
    <w:rsid w:val="00436A44"/>
    <w:rsid w:val="00440717"/>
    <w:rsid w:val="00440BF5"/>
    <w:rsid w:val="004417B6"/>
    <w:rsid w:val="00441A54"/>
    <w:rsid w:val="00441C8F"/>
    <w:rsid w:val="00442B0E"/>
    <w:rsid w:val="004449EC"/>
    <w:rsid w:val="00446A42"/>
    <w:rsid w:val="00447859"/>
    <w:rsid w:val="0045085C"/>
    <w:rsid w:val="00455149"/>
    <w:rsid w:val="004609CF"/>
    <w:rsid w:val="00460A87"/>
    <w:rsid w:val="004611FD"/>
    <w:rsid w:val="00463D67"/>
    <w:rsid w:val="0046404D"/>
    <w:rsid w:val="00464DA7"/>
    <w:rsid w:val="004650E6"/>
    <w:rsid w:val="004661F9"/>
    <w:rsid w:val="0046700E"/>
    <w:rsid w:val="00467135"/>
    <w:rsid w:val="004743A2"/>
    <w:rsid w:val="00474895"/>
    <w:rsid w:val="00475B66"/>
    <w:rsid w:val="004760CD"/>
    <w:rsid w:val="004762A4"/>
    <w:rsid w:val="00476439"/>
    <w:rsid w:val="00477A95"/>
    <w:rsid w:val="00481BB5"/>
    <w:rsid w:val="00481F46"/>
    <w:rsid w:val="00483ACA"/>
    <w:rsid w:val="00484ADC"/>
    <w:rsid w:val="00485319"/>
    <w:rsid w:val="00486C93"/>
    <w:rsid w:val="00486D3E"/>
    <w:rsid w:val="00487F14"/>
    <w:rsid w:val="0049163F"/>
    <w:rsid w:val="004920D8"/>
    <w:rsid w:val="00495239"/>
    <w:rsid w:val="004A046F"/>
    <w:rsid w:val="004A069F"/>
    <w:rsid w:val="004A3EB2"/>
    <w:rsid w:val="004A49DD"/>
    <w:rsid w:val="004A4D82"/>
    <w:rsid w:val="004A5082"/>
    <w:rsid w:val="004B01F8"/>
    <w:rsid w:val="004B12E5"/>
    <w:rsid w:val="004B1620"/>
    <w:rsid w:val="004B1D37"/>
    <w:rsid w:val="004B674A"/>
    <w:rsid w:val="004B6E65"/>
    <w:rsid w:val="004C4A21"/>
    <w:rsid w:val="004C7BC3"/>
    <w:rsid w:val="004D565F"/>
    <w:rsid w:val="004E06D3"/>
    <w:rsid w:val="004E1C64"/>
    <w:rsid w:val="004E2CD2"/>
    <w:rsid w:val="004E4440"/>
    <w:rsid w:val="004E5871"/>
    <w:rsid w:val="004E5E6C"/>
    <w:rsid w:val="004E5F7A"/>
    <w:rsid w:val="004F12B1"/>
    <w:rsid w:val="004F144D"/>
    <w:rsid w:val="004F2057"/>
    <w:rsid w:val="004F252D"/>
    <w:rsid w:val="004F25B2"/>
    <w:rsid w:val="004F276E"/>
    <w:rsid w:val="004F4248"/>
    <w:rsid w:val="004F49B0"/>
    <w:rsid w:val="004F62E5"/>
    <w:rsid w:val="004F68D1"/>
    <w:rsid w:val="00500BCC"/>
    <w:rsid w:val="0050376B"/>
    <w:rsid w:val="00504908"/>
    <w:rsid w:val="00504D02"/>
    <w:rsid w:val="00505540"/>
    <w:rsid w:val="00505D1B"/>
    <w:rsid w:val="005067B8"/>
    <w:rsid w:val="005071CA"/>
    <w:rsid w:val="00510EB5"/>
    <w:rsid w:val="00512DD1"/>
    <w:rsid w:val="00513837"/>
    <w:rsid w:val="00513C53"/>
    <w:rsid w:val="005141B6"/>
    <w:rsid w:val="00514211"/>
    <w:rsid w:val="00515672"/>
    <w:rsid w:val="00516B09"/>
    <w:rsid w:val="00521775"/>
    <w:rsid w:val="00523EC1"/>
    <w:rsid w:val="00527499"/>
    <w:rsid w:val="00532BF4"/>
    <w:rsid w:val="0053350D"/>
    <w:rsid w:val="005352B7"/>
    <w:rsid w:val="00537352"/>
    <w:rsid w:val="005400E4"/>
    <w:rsid w:val="00541FFB"/>
    <w:rsid w:val="00542532"/>
    <w:rsid w:val="00542CA9"/>
    <w:rsid w:val="00543742"/>
    <w:rsid w:val="00546A53"/>
    <w:rsid w:val="00546BF4"/>
    <w:rsid w:val="00546EC6"/>
    <w:rsid w:val="0055024F"/>
    <w:rsid w:val="00552C29"/>
    <w:rsid w:val="00553996"/>
    <w:rsid w:val="005549EF"/>
    <w:rsid w:val="00554D93"/>
    <w:rsid w:val="005558DD"/>
    <w:rsid w:val="00555ED8"/>
    <w:rsid w:val="00557D24"/>
    <w:rsid w:val="0056165D"/>
    <w:rsid w:val="00561A2C"/>
    <w:rsid w:val="00562E08"/>
    <w:rsid w:val="0056429E"/>
    <w:rsid w:val="00565098"/>
    <w:rsid w:val="00567BEF"/>
    <w:rsid w:val="005706FF"/>
    <w:rsid w:val="00570DEB"/>
    <w:rsid w:val="0057148F"/>
    <w:rsid w:val="00571BEC"/>
    <w:rsid w:val="00572DBF"/>
    <w:rsid w:val="00573A79"/>
    <w:rsid w:val="005743CC"/>
    <w:rsid w:val="00575357"/>
    <w:rsid w:val="00580570"/>
    <w:rsid w:val="005819B7"/>
    <w:rsid w:val="005822F3"/>
    <w:rsid w:val="00583391"/>
    <w:rsid w:val="00584982"/>
    <w:rsid w:val="00584C35"/>
    <w:rsid w:val="00591375"/>
    <w:rsid w:val="0059216F"/>
    <w:rsid w:val="005946E0"/>
    <w:rsid w:val="0059520C"/>
    <w:rsid w:val="00597C1C"/>
    <w:rsid w:val="005A25B0"/>
    <w:rsid w:val="005A466F"/>
    <w:rsid w:val="005A5A98"/>
    <w:rsid w:val="005A6D8A"/>
    <w:rsid w:val="005B0124"/>
    <w:rsid w:val="005B031E"/>
    <w:rsid w:val="005B1115"/>
    <w:rsid w:val="005B5B85"/>
    <w:rsid w:val="005C0610"/>
    <w:rsid w:val="005C3103"/>
    <w:rsid w:val="005C416E"/>
    <w:rsid w:val="005C4610"/>
    <w:rsid w:val="005C4A56"/>
    <w:rsid w:val="005C5145"/>
    <w:rsid w:val="005D01C8"/>
    <w:rsid w:val="005D0A70"/>
    <w:rsid w:val="005D2ACC"/>
    <w:rsid w:val="005D4328"/>
    <w:rsid w:val="005D4379"/>
    <w:rsid w:val="005D470D"/>
    <w:rsid w:val="005D6C75"/>
    <w:rsid w:val="005E159E"/>
    <w:rsid w:val="005E39E4"/>
    <w:rsid w:val="005E63FE"/>
    <w:rsid w:val="005E6777"/>
    <w:rsid w:val="005F0D55"/>
    <w:rsid w:val="005F2C8E"/>
    <w:rsid w:val="005F3D5D"/>
    <w:rsid w:val="00601269"/>
    <w:rsid w:val="006021D8"/>
    <w:rsid w:val="00605D9B"/>
    <w:rsid w:val="00606EE3"/>
    <w:rsid w:val="0060781B"/>
    <w:rsid w:val="006106AD"/>
    <w:rsid w:val="00611947"/>
    <w:rsid w:val="00612A9F"/>
    <w:rsid w:val="00615978"/>
    <w:rsid w:val="00617B12"/>
    <w:rsid w:val="006208BE"/>
    <w:rsid w:val="00621E48"/>
    <w:rsid w:val="00622361"/>
    <w:rsid w:val="00623954"/>
    <w:rsid w:val="00625488"/>
    <w:rsid w:val="006257D7"/>
    <w:rsid w:val="00625A15"/>
    <w:rsid w:val="006260F2"/>
    <w:rsid w:val="006279BD"/>
    <w:rsid w:val="00630066"/>
    <w:rsid w:val="006313F0"/>
    <w:rsid w:val="0063315B"/>
    <w:rsid w:val="00635C75"/>
    <w:rsid w:val="00635D0D"/>
    <w:rsid w:val="006377DB"/>
    <w:rsid w:val="00637AF9"/>
    <w:rsid w:val="00640113"/>
    <w:rsid w:val="00643C5C"/>
    <w:rsid w:val="00644425"/>
    <w:rsid w:val="006446EB"/>
    <w:rsid w:val="006448E0"/>
    <w:rsid w:val="00644912"/>
    <w:rsid w:val="006449C2"/>
    <w:rsid w:val="0065119D"/>
    <w:rsid w:val="006527B2"/>
    <w:rsid w:val="006552B9"/>
    <w:rsid w:val="006641DC"/>
    <w:rsid w:val="006667CB"/>
    <w:rsid w:val="00667D1A"/>
    <w:rsid w:val="006705C8"/>
    <w:rsid w:val="00670E1B"/>
    <w:rsid w:val="006720B8"/>
    <w:rsid w:val="00674D0D"/>
    <w:rsid w:val="00675772"/>
    <w:rsid w:val="0067666B"/>
    <w:rsid w:val="00677701"/>
    <w:rsid w:val="00682E90"/>
    <w:rsid w:val="00683369"/>
    <w:rsid w:val="00683597"/>
    <w:rsid w:val="00684677"/>
    <w:rsid w:val="006851B0"/>
    <w:rsid w:val="006863D8"/>
    <w:rsid w:val="00690376"/>
    <w:rsid w:val="006913EA"/>
    <w:rsid w:val="006917AC"/>
    <w:rsid w:val="006920ED"/>
    <w:rsid w:val="00692310"/>
    <w:rsid w:val="006936D8"/>
    <w:rsid w:val="0069526B"/>
    <w:rsid w:val="00695882"/>
    <w:rsid w:val="00695E8A"/>
    <w:rsid w:val="00696F86"/>
    <w:rsid w:val="0069725E"/>
    <w:rsid w:val="006A188A"/>
    <w:rsid w:val="006A20FB"/>
    <w:rsid w:val="006A2843"/>
    <w:rsid w:val="006A3390"/>
    <w:rsid w:val="006A3B5B"/>
    <w:rsid w:val="006A5921"/>
    <w:rsid w:val="006A68E3"/>
    <w:rsid w:val="006B0FD0"/>
    <w:rsid w:val="006B1E6D"/>
    <w:rsid w:val="006B3516"/>
    <w:rsid w:val="006B3BFE"/>
    <w:rsid w:val="006B5516"/>
    <w:rsid w:val="006C0DED"/>
    <w:rsid w:val="006C0E0B"/>
    <w:rsid w:val="006C521B"/>
    <w:rsid w:val="006C6306"/>
    <w:rsid w:val="006C665D"/>
    <w:rsid w:val="006C68AA"/>
    <w:rsid w:val="006C6A73"/>
    <w:rsid w:val="006C6BD6"/>
    <w:rsid w:val="006C71DA"/>
    <w:rsid w:val="006C73F2"/>
    <w:rsid w:val="006D0818"/>
    <w:rsid w:val="006D1889"/>
    <w:rsid w:val="006D2310"/>
    <w:rsid w:val="006D4BED"/>
    <w:rsid w:val="006D5EDB"/>
    <w:rsid w:val="006D6EF5"/>
    <w:rsid w:val="006E1006"/>
    <w:rsid w:val="006E2DBC"/>
    <w:rsid w:val="006E3E43"/>
    <w:rsid w:val="006E474B"/>
    <w:rsid w:val="006F06FD"/>
    <w:rsid w:val="006F0DB4"/>
    <w:rsid w:val="006F115A"/>
    <w:rsid w:val="006F570E"/>
    <w:rsid w:val="006F6382"/>
    <w:rsid w:val="00700ED1"/>
    <w:rsid w:val="00702090"/>
    <w:rsid w:val="00706344"/>
    <w:rsid w:val="007074A5"/>
    <w:rsid w:val="007076E7"/>
    <w:rsid w:val="0071017A"/>
    <w:rsid w:val="007102B3"/>
    <w:rsid w:val="0071070C"/>
    <w:rsid w:val="00711944"/>
    <w:rsid w:val="007125BB"/>
    <w:rsid w:val="00715BDB"/>
    <w:rsid w:val="00715C42"/>
    <w:rsid w:val="007177CF"/>
    <w:rsid w:val="007209D3"/>
    <w:rsid w:val="00721EDF"/>
    <w:rsid w:val="00722F44"/>
    <w:rsid w:val="00724246"/>
    <w:rsid w:val="00725DD6"/>
    <w:rsid w:val="007262B2"/>
    <w:rsid w:val="007279F2"/>
    <w:rsid w:val="00727F6F"/>
    <w:rsid w:val="00730A3F"/>
    <w:rsid w:val="007315EC"/>
    <w:rsid w:val="007338B1"/>
    <w:rsid w:val="007355DD"/>
    <w:rsid w:val="00735C83"/>
    <w:rsid w:val="0073641A"/>
    <w:rsid w:val="007364B7"/>
    <w:rsid w:val="00737E8E"/>
    <w:rsid w:val="00740E3C"/>
    <w:rsid w:val="007427B1"/>
    <w:rsid w:val="007435F9"/>
    <w:rsid w:val="00743A8C"/>
    <w:rsid w:val="00744060"/>
    <w:rsid w:val="00745255"/>
    <w:rsid w:val="00745B03"/>
    <w:rsid w:val="00745B3C"/>
    <w:rsid w:val="00745FFB"/>
    <w:rsid w:val="00746D93"/>
    <w:rsid w:val="00747A23"/>
    <w:rsid w:val="00751965"/>
    <w:rsid w:val="007522C5"/>
    <w:rsid w:val="007531CD"/>
    <w:rsid w:val="00755404"/>
    <w:rsid w:val="00755A27"/>
    <w:rsid w:val="00756E80"/>
    <w:rsid w:val="0075740F"/>
    <w:rsid w:val="00757CCC"/>
    <w:rsid w:val="007604EF"/>
    <w:rsid w:val="00764005"/>
    <w:rsid w:val="007648F5"/>
    <w:rsid w:val="00764BCA"/>
    <w:rsid w:val="00765862"/>
    <w:rsid w:val="00766288"/>
    <w:rsid w:val="007667F3"/>
    <w:rsid w:val="00766C57"/>
    <w:rsid w:val="007701BC"/>
    <w:rsid w:val="007767D2"/>
    <w:rsid w:val="00781941"/>
    <w:rsid w:val="00781957"/>
    <w:rsid w:val="00782139"/>
    <w:rsid w:val="00782BF2"/>
    <w:rsid w:val="007856B0"/>
    <w:rsid w:val="00786C22"/>
    <w:rsid w:val="007870F3"/>
    <w:rsid w:val="007879D2"/>
    <w:rsid w:val="00790EEB"/>
    <w:rsid w:val="007911D0"/>
    <w:rsid w:val="0079654D"/>
    <w:rsid w:val="007A14FF"/>
    <w:rsid w:val="007A327F"/>
    <w:rsid w:val="007A44A7"/>
    <w:rsid w:val="007A4519"/>
    <w:rsid w:val="007A6634"/>
    <w:rsid w:val="007A706B"/>
    <w:rsid w:val="007B0B80"/>
    <w:rsid w:val="007B4BA1"/>
    <w:rsid w:val="007C1891"/>
    <w:rsid w:val="007C193C"/>
    <w:rsid w:val="007C22AC"/>
    <w:rsid w:val="007C6026"/>
    <w:rsid w:val="007D0752"/>
    <w:rsid w:val="007D085B"/>
    <w:rsid w:val="007D294C"/>
    <w:rsid w:val="007D43BA"/>
    <w:rsid w:val="007D5BA4"/>
    <w:rsid w:val="007D6674"/>
    <w:rsid w:val="007D6C5E"/>
    <w:rsid w:val="007D74DD"/>
    <w:rsid w:val="007E0739"/>
    <w:rsid w:val="007E0C37"/>
    <w:rsid w:val="007E1F35"/>
    <w:rsid w:val="007E27B8"/>
    <w:rsid w:val="007E4846"/>
    <w:rsid w:val="007F0DC8"/>
    <w:rsid w:val="007F0DD5"/>
    <w:rsid w:val="007F139F"/>
    <w:rsid w:val="007F5F91"/>
    <w:rsid w:val="00801CD9"/>
    <w:rsid w:val="00802169"/>
    <w:rsid w:val="008023C1"/>
    <w:rsid w:val="008061A7"/>
    <w:rsid w:val="00806AD0"/>
    <w:rsid w:val="008104CE"/>
    <w:rsid w:val="00810839"/>
    <w:rsid w:val="00810DAB"/>
    <w:rsid w:val="00811689"/>
    <w:rsid w:val="00812322"/>
    <w:rsid w:val="00823A3B"/>
    <w:rsid w:val="008240C7"/>
    <w:rsid w:val="008243FF"/>
    <w:rsid w:val="00825924"/>
    <w:rsid w:val="00827792"/>
    <w:rsid w:val="00832654"/>
    <w:rsid w:val="00833BCC"/>
    <w:rsid w:val="00835788"/>
    <w:rsid w:val="00837294"/>
    <w:rsid w:val="008373D0"/>
    <w:rsid w:val="00837E14"/>
    <w:rsid w:val="00841445"/>
    <w:rsid w:val="008420BA"/>
    <w:rsid w:val="00842102"/>
    <w:rsid w:val="008430BE"/>
    <w:rsid w:val="00843EFF"/>
    <w:rsid w:val="00845721"/>
    <w:rsid w:val="0084603C"/>
    <w:rsid w:val="00851E69"/>
    <w:rsid w:val="00852AB9"/>
    <w:rsid w:val="00852F0E"/>
    <w:rsid w:val="0085630C"/>
    <w:rsid w:val="008566B5"/>
    <w:rsid w:val="00861172"/>
    <w:rsid w:val="0086159E"/>
    <w:rsid w:val="00861905"/>
    <w:rsid w:val="008625E5"/>
    <w:rsid w:val="008632FF"/>
    <w:rsid w:val="008645B8"/>
    <w:rsid w:val="0086744B"/>
    <w:rsid w:val="0086754E"/>
    <w:rsid w:val="00870476"/>
    <w:rsid w:val="008705BA"/>
    <w:rsid w:val="008705F1"/>
    <w:rsid w:val="00870FA1"/>
    <w:rsid w:val="00871842"/>
    <w:rsid w:val="008727EE"/>
    <w:rsid w:val="00874FC1"/>
    <w:rsid w:val="00876EA0"/>
    <w:rsid w:val="0087728D"/>
    <w:rsid w:val="0088045D"/>
    <w:rsid w:val="00883465"/>
    <w:rsid w:val="00883A38"/>
    <w:rsid w:val="00883BD7"/>
    <w:rsid w:val="00884233"/>
    <w:rsid w:val="00884691"/>
    <w:rsid w:val="00884D07"/>
    <w:rsid w:val="00885AC5"/>
    <w:rsid w:val="00885CAB"/>
    <w:rsid w:val="008860CB"/>
    <w:rsid w:val="00886734"/>
    <w:rsid w:val="00890943"/>
    <w:rsid w:val="00890C12"/>
    <w:rsid w:val="00891D84"/>
    <w:rsid w:val="00892DC7"/>
    <w:rsid w:val="0089525C"/>
    <w:rsid w:val="00896553"/>
    <w:rsid w:val="00896E0D"/>
    <w:rsid w:val="008973F4"/>
    <w:rsid w:val="00897CC9"/>
    <w:rsid w:val="008A023B"/>
    <w:rsid w:val="008A1B33"/>
    <w:rsid w:val="008A2404"/>
    <w:rsid w:val="008A256B"/>
    <w:rsid w:val="008A2FEB"/>
    <w:rsid w:val="008A37CF"/>
    <w:rsid w:val="008A503D"/>
    <w:rsid w:val="008A6F89"/>
    <w:rsid w:val="008B0A89"/>
    <w:rsid w:val="008B3DF3"/>
    <w:rsid w:val="008B5265"/>
    <w:rsid w:val="008C03E5"/>
    <w:rsid w:val="008C1843"/>
    <w:rsid w:val="008C1DA8"/>
    <w:rsid w:val="008C39C1"/>
    <w:rsid w:val="008C4874"/>
    <w:rsid w:val="008C488C"/>
    <w:rsid w:val="008C6086"/>
    <w:rsid w:val="008C6110"/>
    <w:rsid w:val="008D00BC"/>
    <w:rsid w:val="008D0CD4"/>
    <w:rsid w:val="008D353F"/>
    <w:rsid w:val="008D4F84"/>
    <w:rsid w:val="008D652E"/>
    <w:rsid w:val="008D77ED"/>
    <w:rsid w:val="008E0CA5"/>
    <w:rsid w:val="008E1B48"/>
    <w:rsid w:val="008E1D7B"/>
    <w:rsid w:val="008E24B9"/>
    <w:rsid w:val="008E31D3"/>
    <w:rsid w:val="008E3F4B"/>
    <w:rsid w:val="008E6FAC"/>
    <w:rsid w:val="008F01CE"/>
    <w:rsid w:val="008F2E84"/>
    <w:rsid w:val="008F40E9"/>
    <w:rsid w:val="008F5356"/>
    <w:rsid w:val="008F66B5"/>
    <w:rsid w:val="009000B3"/>
    <w:rsid w:val="009042C8"/>
    <w:rsid w:val="0090549B"/>
    <w:rsid w:val="00906611"/>
    <w:rsid w:val="00910730"/>
    <w:rsid w:val="00910D08"/>
    <w:rsid w:val="0091183F"/>
    <w:rsid w:val="00911B9E"/>
    <w:rsid w:val="009171F8"/>
    <w:rsid w:val="00917939"/>
    <w:rsid w:val="009209C5"/>
    <w:rsid w:val="0092240A"/>
    <w:rsid w:val="0092738C"/>
    <w:rsid w:val="009304AD"/>
    <w:rsid w:val="009311C6"/>
    <w:rsid w:val="0093148A"/>
    <w:rsid w:val="00933225"/>
    <w:rsid w:val="009358B6"/>
    <w:rsid w:val="00935A6B"/>
    <w:rsid w:val="00936ADE"/>
    <w:rsid w:val="00937115"/>
    <w:rsid w:val="00937C94"/>
    <w:rsid w:val="00940A02"/>
    <w:rsid w:val="00941984"/>
    <w:rsid w:val="00942FDF"/>
    <w:rsid w:val="00952AF1"/>
    <w:rsid w:val="009553AA"/>
    <w:rsid w:val="009561F6"/>
    <w:rsid w:val="00956FBA"/>
    <w:rsid w:val="00957261"/>
    <w:rsid w:val="00960DDB"/>
    <w:rsid w:val="0096108C"/>
    <w:rsid w:val="00963B75"/>
    <w:rsid w:val="009642B5"/>
    <w:rsid w:val="00970317"/>
    <w:rsid w:val="00970C8F"/>
    <w:rsid w:val="00971095"/>
    <w:rsid w:val="00971CE6"/>
    <w:rsid w:val="00973CF7"/>
    <w:rsid w:val="00974908"/>
    <w:rsid w:val="0097582D"/>
    <w:rsid w:val="00977114"/>
    <w:rsid w:val="00981073"/>
    <w:rsid w:val="0098130C"/>
    <w:rsid w:val="009833E6"/>
    <w:rsid w:val="0098354E"/>
    <w:rsid w:val="00983611"/>
    <w:rsid w:val="00985A7F"/>
    <w:rsid w:val="00986050"/>
    <w:rsid w:val="00986707"/>
    <w:rsid w:val="009872B0"/>
    <w:rsid w:val="00987844"/>
    <w:rsid w:val="00990774"/>
    <w:rsid w:val="00990D8B"/>
    <w:rsid w:val="00992082"/>
    <w:rsid w:val="00992B3A"/>
    <w:rsid w:val="00994FE5"/>
    <w:rsid w:val="0099687E"/>
    <w:rsid w:val="0099788E"/>
    <w:rsid w:val="009A16B3"/>
    <w:rsid w:val="009A3242"/>
    <w:rsid w:val="009A37AB"/>
    <w:rsid w:val="009A5119"/>
    <w:rsid w:val="009A5410"/>
    <w:rsid w:val="009A6A3F"/>
    <w:rsid w:val="009B0A24"/>
    <w:rsid w:val="009B27EB"/>
    <w:rsid w:val="009B34B6"/>
    <w:rsid w:val="009B36D1"/>
    <w:rsid w:val="009C1233"/>
    <w:rsid w:val="009C1764"/>
    <w:rsid w:val="009C2814"/>
    <w:rsid w:val="009C6413"/>
    <w:rsid w:val="009C6533"/>
    <w:rsid w:val="009C6787"/>
    <w:rsid w:val="009D02B8"/>
    <w:rsid w:val="009D1122"/>
    <w:rsid w:val="009D125A"/>
    <w:rsid w:val="009D1AA6"/>
    <w:rsid w:val="009D2786"/>
    <w:rsid w:val="009D4933"/>
    <w:rsid w:val="009D520E"/>
    <w:rsid w:val="009D685C"/>
    <w:rsid w:val="009E1989"/>
    <w:rsid w:val="009E228D"/>
    <w:rsid w:val="009E343C"/>
    <w:rsid w:val="009E3FDB"/>
    <w:rsid w:val="009E55A2"/>
    <w:rsid w:val="009E68CF"/>
    <w:rsid w:val="009F0F5D"/>
    <w:rsid w:val="009F42FE"/>
    <w:rsid w:val="009F4993"/>
    <w:rsid w:val="009F5599"/>
    <w:rsid w:val="009F5EAB"/>
    <w:rsid w:val="009F669B"/>
    <w:rsid w:val="00A0058F"/>
    <w:rsid w:val="00A00BB6"/>
    <w:rsid w:val="00A02A1F"/>
    <w:rsid w:val="00A030C0"/>
    <w:rsid w:val="00A031FB"/>
    <w:rsid w:val="00A039AD"/>
    <w:rsid w:val="00A0525C"/>
    <w:rsid w:val="00A054DA"/>
    <w:rsid w:val="00A06D56"/>
    <w:rsid w:val="00A07401"/>
    <w:rsid w:val="00A076CE"/>
    <w:rsid w:val="00A07A66"/>
    <w:rsid w:val="00A11F3A"/>
    <w:rsid w:val="00A14CBB"/>
    <w:rsid w:val="00A168EC"/>
    <w:rsid w:val="00A16BAB"/>
    <w:rsid w:val="00A1708A"/>
    <w:rsid w:val="00A17556"/>
    <w:rsid w:val="00A22591"/>
    <w:rsid w:val="00A23919"/>
    <w:rsid w:val="00A25634"/>
    <w:rsid w:val="00A263DD"/>
    <w:rsid w:val="00A268CE"/>
    <w:rsid w:val="00A278A1"/>
    <w:rsid w:val="00A311E6"/>
    <w:rsid w:val="00A344D4"/>
    <w:rsid w:val="00A34F17"/>
    <w:rsid w:val="00A4321D"/>
    <w:rsid w:val="00A43391"/>
    <w:rsid w:val="00A454C3"/>
    <w:rsid w:val="00A46378"/>
    <w:rsid w:val="00A5126B"/>
    <w:rsid w:val="00A5272E"/>
    <w:rsid w:val="00A53B7C"/>
    <w:rsid w:val="00A5560F"/>
    <w:rsid w:val="00A57812"/>
    <w:rsid w:val="00A57C40"/>
    <w:rsid w:val="00A62836"/>
    <w:rsid w:val="00A649EF"/>
    <w:rsid w:val="00A65054"/>
    <w:rsid w:val="00A66DD1"/>
    <w:rsid w:val="00A706F3"/>
    <w:rsid w:val="00A708CA"/>
    <w:rsid w:val="00A71685"/>
    <w:rsid w:val="00A72025"/>
    <w:rsid w:val="00A72508"/>
    <w:rsid w:val="00A74E9C"/>
    <w:rsid w:val="00A75355"/>
    <w:rsid w:val="00A76736"/>
    <w:rsid w:val="00A8069B"/>
    <w:rsid w:val="00A810A0"/>
    <w:rsid w:val="00A8268F"/>
    <w:rsid w:val="00A82846"/>
    <w:rsid w:val="00A82E2E"/>
    <w:rsid w:val="00A91AE7"/>
    <w:rsid w:val="00A9494F"/>
    <w:rsid w:val="00A94FC4"/>
    <w:rsid w:val="00A951CA"/>
    <w:rsid w:val="00A95634"/>
    <w:rsid w:val="00A9639B"/>
    <w:rsid w:val="00A96476"/>
    <w:rsid w:val="00A97D8A"/>
    <w:rsid w:val="00AA0349"/>
    <w:rsid w:val="00AA29DD"/>
    <w:rsid w:val="00AA2A35"/>
    <w:rsid w:val="00AA3193"/>
    <w:rsid w:val="00AA3C77"/>
    <w:rsid w:val="00AA4318"/>
    <w:rsid w:val="00AA5202"/>
    <w:rsid w:val="00AA5530"/>
    <w:rsid w:val="00AA7068"/>
    <w:rsid w:val="00AB25C7"/>
    <w:rsid w:val="00AB27F0"/>
    <w:rsid w:val="00AB3350"/>
    <w:rsid w:val="00AB4BA3"/>
    <w:rsid w:val="00AB4BE8"/>
    <w:rsid w:val="00AB5746"/>
    <w:rsid w:val="00AB5DC3"/>
    <w:rsid w:val="00AB629D"/>
    <w:rsid w:val="00AC32CE"/>
    <w:rsid w:val="00AC391E"/>
    <w:rsid w:val="00AC39EC"/>
    <w:rsid w:val="00AC7660"/>
    <w:rsid w:val="00AD1114"/>
    <w:rsid w:val="00AD1694"/>
    <w:rsid w:val="00AD677B"/>
    <w:rsid w:val="00AD7293"/>
    <w:rsid w:val="00AD7EFE"/>
    <w:rsid w:val="00AE020E"/>
    <w:rsid w:val="00AE0643"/>
    <w:rsid w:val="00AE20C9"/>
    <w:rsid w:val="00AE21E1"/>
    <w:rsid w:val="00AE4030"/>
    <w:rsid w:val="00AE6221"/>
    <w:rsid w:val="00AE6DC4"/>
    <w:rsid w:val="00B02152"/>
    <w:rsid w:val="00B05AC2"/>
    <w:rsid w:val="00B0645B"/>
    <w:rsid w:val="00B065CA"/>
    <w:rsid w:val="00B079D6"/>
    <w:rsid w:val="00B12E08"/>
    <w:rsid w:val="00B21CF8"/>
    <w:rsid w:val="00B24E65"/>
    <w:rsid w:val="00B314C8"/>
    <w:rsid w:val="00B31E0C"/>
    <w:rsid w:val="00B323D3"/>
    <w:rsid w:val="00B3338F"/>
    <w:rsid w:val="00B3464D"/>
    <w:rsid w:val="00B34BE2"/>
    <w:rsid w:val="00B35763"/>
    <w:rsid w:val="00B37A2C"/>
    <w:rsid w:val="00B40408"/>
    <w:rsid w:val="00B419DA"/>
    <w:rsid w:val="00B42422"/>
    <w:rsid w:val="00B42BDD"/>
    <w:rsid w:val="00B42D8E"/>
    <w:rsid w:val="00B43D1D"/>
    <w:rsid w:val="00B44639"/>
    <w:rsid w:val="00B44B02"/>
    <w:rsid w:val="00B46CBF"/>
    <w:rsid w:val="00B46E0D"/>
    <w:rsid w:val="00B47E1D"/>
    <w:rsid w:val="00B511A4"/>
    <w:rsid w:val="00B511D2"/>
    <w:rsid w:val="00B51BCB"/>
    <w:rsid w:val="00B5210D"/>
    <w:rsid w:val="00B52E55"/>
    <w:rsid w:val="00B53017"/>
    <w:rsid w:val="00B5395C"/>
    <w:rsid w:val="00B5430F"/>
    <w:rsid w:val="00B63EBF"/>
    <w:rsid w:val="00B64CE9"/>
    <w:rsid w:val="00B666CB"/>
    <w:rsid w:val="00B66B9D"/>
    <w:rsid w:val="00B66D56"/>
    <w:rsid w:val="00B67025"/>
    <w:rsid w:val="00B67886"/>
    <w:rsid w:val="00B67A26"/>
    <w:rsid w:val="00B67CF5"/>
    <w:rsid w:val="00B717C0"/>
    <w:rsid w:val="00B72AFF"/>
    <w:rsid w:val="00B74E64"/>
    <w:rsid w:val="00B74F1B"/>
    <w:rsid w:val="00B75333"/>
    <w:rsid w:val="00B761B0"/>
    <w:rsid w:val="00B76A7A"/>
    <w:rsid w:val="00B77427"/>
    <w:rsid w:val="00B77E9F"/>
    <w:rsid w:val="00B77FF8"/>
    <w:rsid w:val="00B80510"/>
    <w:rsid w:val="00B82274"/>
    <w:rsid w:val="00B82675"/>
    <w:rsid w:val="00B82B2A"/>
    <w:rsid w:val="00B91660"/>
    <w:rsid w:val="00B91E8E"/>
    <w:rsid w:val="00B93CCF"/>
    <w:rsid w:val="00B94252"/>
    <w:rsid w:val="00B958E9"/>
    <w:rsid w:val="00B96156"/>
    <w:rsid w:val="00B96F0B"/>
    <w:rsid w:val="00BA050C"/>
    <w:rsid w:val="00BA091C"/>
    <w:rsid w:val="00BA0B17"/>
    <w:rsid w:val="00BA1D6E"/>
    <w:rsid w:val="00BA4F34"/>
    <w:rsid w:val="00BA533A"/>
    <w:rsid w:val="00BA6D81"/>
    <w:rsid w:val="00BB07D3"/>
    <w:rsid w:val="00BB304E"/>
    <w:rsid w:val="00BB33AC"/>
    <w:rsid w:val="00BB4AAD"/>
    <w:rsid w:val="00BB507B"/>
    <w:rsid w:val="00BB527A"/>
    <w:rsid w:val="00BB6E5B"/>
    <w:rsid w:val="00BC63B4"/>
    <w:rsid w:val="00BC790F"/>
    <w:rsid w:val="00BD014B"/>
    <w:rsid w:val="00BD40EA"/>
    <w:rsid w:val="00BD4F8C"/>
    <w:rsid w:val="00BD6931"/>
    <w:rsid w:val="00BD69E0"/>
    <w:rsid w:val="00BE082C"/>
    <w:rsid w:val="00BE105D"/>
    <w:rsid w:val="00BE436E"/>
    <w:rsid w:val="00BE4E7E"/>
    <w:rsid w:val="00BE5763"/>
    <w:rsid w:val="00BE619E"/>
    <w:rsid w:val="00BE6268"/>
    <w:rsid w:val="00BE67C1"/>
    <w:rsid w:val="00BE6E6B"/>
    <w:rsid w:val="00BE6FC8"/>
    <w:rsid w:val="00BE70F9"/>
    <w:rsid w:val="00BE7A95"/>
    <w:rsid w:val="00BF0639"/>
    <w:rsid w:val="00BF0E91"/>
    <w:rsid w:val="00BF113B"/>
    <w:rsid w:val="00BF1ED5"/>
    <w:rsid w:val="00BF2778"/>
    <w:rsid w:val="00BF2E0F"/>
    <w:rsid w:val="00BF69CC"/>
    <w:rsid w:val="00BF6D78"/>
    <w:rsid w:val="00BF6E7A"/>
    <w:rsid w:val="00C006C1"/>
    <w:rsid w:val="00C0156D"/>
    <w:rsid w:val="00C040D8"/>
    <w:rsid w:val="00C04CD6"/>
    <w:rsid w:val="00C0592F"/>
    <w:rsid w:val="00C0615A"/>
    <w:rsid w:val="00C1208B"/>
    <w:rsid w:val="00C1409F"/>
    <w:rsid w:val="00C147F0"/>
    <w:rsid w:val="00C14A16"/>
    <w:rsid w:val="00C14A68"/>
    <w:rsid w:val="00C158D2"/>
    <w:rsid w:val="00C15EB7"/>
    <w:rsid w:val="00C22293"/>
    <w:rsid w:val="00C227DE"/>
    <w:rsid w:val="00C234DA"/>
    <w:rsid w:val="00C23D04"/>
    <w:rsid w:val="00C24676"/>
    <w:rsid w:val="00C27BFF"/>
    <w:rsid w:val="00C27D09"/>
    <w:rsid w:val="00C27D2C"/>
    <w:rsid w:val="00C3091E"/>
    <w:rsid w:val="00C30C23"/>
    <w:rsid w:val="00C33223"/>
    <w:rsid w:val="00C33384"/>
    <w:rsid w:val="00C33CC1"/>
    <w:rsid w:val="00C3523A"/>
    <w:rsid w:val="00C370CB"/>
    <w:rsid w:val="00C40062"/>
    <w:rsid w:val="00C418EA"/>
    <w:rsid w:val="00C42383"/>
    <w:rsid w:val="00C42C56"/>
    <w:rsid w:val="00C44169"/>
    <w:rsid w:val="00C444AD"/>
    <w:rsid w:val="00C44FF7"/>
    <w:rsid w:val="00C45010"/>
    <w:rsid w:val="00C457AB"/>
    <w:rsid w:val="00C457D7"/>
    <w:rsid w:val="00C47645"/>
    <w:rsid w:val="00C50CD0"/>
    <w:rsid w:val="00C51DDE"/>
    <w:rsid w:val="00C53457"/>
    <w:rsid w:val="00C53D87"/>
    <w:rsid w:val="00C5454E"/>
    <w:rsid w:val="00C56E4E"/>
    <w:rsid w:val="00C57445"/>
    <w:rsid w:val="00C60C56"/>
    <w:rsid w:val="00C60C84"/>
    <w:rsid w:val="00C636E7"/>
    <w:rsid w:val="00C656B9"/>
    <w:rsid w:val="00C65BDC"/>
    <w:rsid w:val="00C6652C"/>
    <w:rsid w:val="00C67809"/>
    <w:rsid w:val="00C70850"/>
    <w:rsid w:val="00C70CCB"/>
    <w:rsid w:val="00C7106B"/>
    <w:rsid w:val="00C73977"/>
    <w:rsid w:val="00C760A0"/>
    <w:rsid w:val="00C77A36"/>
    <w:rsid w:val="00C77F32"/>
    <w:rsid w:val="00C80235"/>
    <w:rsid w:val="00C815AD"/>
    <w:rsid w:val="00C829BE"/>
    <w:rsid w:val="00C82AB1"/>
    <w:rsid w:val="00C82FA6"/>
    <w:rsid w:val="00C8601E"/>
    <w:rsid w:val="00C86ABD"/>
    <w:rsid w:val="00C86E8D"/>
    <w:rsid w:val="00C870BE"/>
    <w:rsid w:val="00C871BC"/>
    <w:rsid w:val="00C90963"/>
    <w:rsid w:val="00C90B7C"/>
    <w:rsid w:val="00C90BC2"/>
    <w:rsid w:val="00C932A8"/>
    <w:rsid w:val="00C94304"/>
    <w:rsid w:val="00C963B3"/>
    <w:rsid w:val="00CA012E"/>
    <w:rsid w:val="00CA10A9"/>
    <w:rsid w:val="00CA236D"/>
    <w:rsid w:val="00CA32E9"/>
    <w:rsid w:val="00CA49B4"/>
    <w:rsid w:val="00CA4C9E"/>
    <w:rsid w:val="00CA55BF"/>
    <w:rsid w:val="00CA5876"/>
    <w:rsid w:val="00CA7B9D"/>
    <w:rsid w:val="00CB0010"/>
    <w:rsid w:val="00CB26FB"/>
    <w:rsid w:val="00CB2962"/>
    <w:rsid w:val="00CC11AD"/>
    <w:rsid w:val="00CC128F"/>
    <w:rsid w:val="00CC254A"/>
    <w:rsid w:val="00CC4851"/>
    <w:rsid w:val="00CC5642"/>
    <w:rsid w:val="00CD1501"/>
    <w:rsid w:val="00CD15EB"/>
    <w:rsid w:val="00CD224F"/>
    <w:rsid w:val="00CD2C57"/>
    <w:rsid w:val="00CD398C"/>
    <w:rsid w:val="00CD4E4E"/>
    <w:rsid w:val="00CD5D52"/>
    <w:rsid w:val="00CD5E67"/>
    <w:rsid w:val="00CD6537"/>
    <w:rsid w:val="00CE164A"/>
    <w:rsid w:val="00CE2C65"/>
    <w:rsid w:val="00CE3C4A"/>
    <w:rsid w:val="00CE4BE7"/>
    <w:rsid w:val="00CE4CFA"/>
    <w:rsid w:val="00CF3BCC"/>
    <w:rsid w:val="00CF3D55"/>
    <w:rsid w:val="00CF49A1"/>
    <w:rsid w:val="00CF4AD8"/>
    <w:rsid w:val="00CF5DB2"/>
    <w:rsid w:val="00CF621C"/>
    <w:rsid w:val="00CF737A"/>
    <w:rsid w:val="00CF7A6A"/>
    <w:rsid w:val="00D01E0B"/>
    <w:rsid w:val="00D0376B"/>
    <w:rsid w:val="00D03AC8"/>
    <w:rsid w:val="00D0539C"/>
    <w:rsid w:val="00D060A8"/>
    <w:rsid w:val="00D1000D"/>
    <w:rsid w:val="00D11451"/>
    <w:rsid w:val="00D12123"/>
    <w:rsid w:val="00D14B8D"/>
    <w:rsid w:val="00D21BDB"/>
    <w:rsid w:val="00D232F3"/>
    <w:rsid w:val="00D2507C"/>
    <w:rsid w:val="00D27249"/>
    <w:rsid w:val="00D27FE0"/>
    <w:rsid w:val="00D30477"/>
    <w:rsid w:val="00D31E5C"/>
    <w:rsid w:val="00D3214A"/>
    <w:rsid w:val="00D32B97"/>
    <w:rsid w:val="00D33347"/>
    <w:rsid w:val="00D34282"/>
    <w:rsid w:val="00D36BC2"/>
    <w:rsid w:val="00D375BC"/>
    <w:rsid w:val="00D432AC"/>
    <w:rsid w:val="00D43E84"/>
    <w:rsid w:val="00D45C3C"/>
    <w:rsid w:val="00D47205"/>
    <w:rsid w:val="00D47492"/>
    <w:rsid w:val="00D47688"/>
    <w:rsid w:val="00D501B2"/>
    <w:rsid w:val="00D52241"/>
    <w:rsid w:val="00D529BC"/>
    <w:rsid w:val="00D52D0F"/>
    <w:rsid w:val="00D5514E"/>
    <w:rsid w:val="00D564D4"/>
    <w:rsid w:val="00D56B18"/>
    <w:rsid w:val="00D56C44"/>
    <w:rsid w:val="00D6047D"/>
    <w:rsid w:val="00D6226E"/>
    <w:rsid w:val="00D62AFC"/>
    <w:rsid w:val="00D638C6"/>
    <w:rsid w:val="00D67424"/>
    <w:rsid w:val="00D67499"/>
    <w:rsid w:val="00D70E68"/>
    <w:rsid w:val="00D71CE3"/>
    <w:rsid w:val="00D72586"/>
    <w:rsid w:val="00D776A1"/>
    <w:rsid w:val="00D8162B"/>
    <w:rsid w:val="00D8367B"/>
    <w:rsid w:val="00D85F9F"/>
    <w:rsid w:val="00D90489"/>
    <w:rsid w:val="00D914E3"/>
    <w:rsid w:val="00D91D31"/>
    <w:rsid w:val="00D92601"/>
    <w:rsid w:val="00D93E25"/>
    <w:rsid w:val="00D9527D"/>
    <w:rsid w:val="00D9632D"/>
    <w:rsid w:val="00D96B16"/>
    <w:rsid w:val="00D97763"/>
    <w:rsid w:val="00DA069E"/>
    <w:rsid w:val="00DA13DB"/>
    <w:rsid w:val="00DA2D24"/>
    <w:rsid w:val="00DA331A"/>
    <w:rsid w:val="00DA3D94"/>
    <w:rsid w:val="00DA5E72"/>
    <w:rsid w:val="00DA792F"/>
    <w:rsid w:val="00DA7B2F"/>
    <w:rsid w:val="00DB4C24"/>
    <w:rsid w:val="00DB582F"/>
    <w:rsid w:val="00DB643C"/>
    <w:rsid w:val="00DB675C"/>
    <w:rsid w:val="00DB67C1"/>
    <w:rsid w:val="00DC0220"/>
    <w:rsid w:val="00DC1559"/>
    <w:rsid w:val="00DC1B3E"/>
    <w:rsid w:val="00DC1BB9"/>
    <w:rsid w:val="00DC45C9"/>
    <w:rsid w:val="00DC4701"/>
    <w:rsid w:val="00DC4DB2"/>
    <w:rsid w:val="00DC51C3"/>
    <w:rsid w:val="00DC554B"/>
    <w:rsid w:val="00DC62DC"/>
    <w:rsid w:val="00DC6469"/>
    <w:rsid w:val="00DD0F58"/>
    <w:rsid w:val="00DD10B3"/>
    <w:rsid w:val="00DD288B"/>
    <w:rsid w:val="00DD2971"/>
    <w:rsid w:val="00DD329A"/>
    <w:rsid w:val="00DD5CF0"/>
    <w:rsid w:val="00DD6B3E"/>
    <w:rsid w:val="00DE2202"/>
    <w:rsid w:val="00DE2524"/>
    <w:rsid w:val="00DE587B"/>
    <w:rsid w:val="00DF0947"/>
    <w:rsid w:val="00DF0A9C"/>
    <w:rsid w:val="00DF1F0A"/>
    <w:rsid w:val="00DF342F"/>
    <w:rsid w:val="00E0017B"/>
    <w:rsid w:val="00E02538"/>
    <w:rsid w:val="00E0339E"/>
    <w:rsid w:val="00E03CC3"/>
    <w:rsid w:val="00E04F21"/>
    <w:rsid w:val="00E10E18"/>
    <w:rsid w:val="00E110BA"/>
    <w:rsid w:val="00E15E16"/>
    <w:rsid w:val="00E177F9"/>
    <w:rsid w:val="00E24BB5"/>
    <w:rsid w:val="00E25DA2"/>
    <w:rsid w:val="00E27684"/>
    <w:rsid w:val="00E30413"/>
    <w:rsid w:val="00E40B50"/>
    <w:rsid w:val="00E41595"/>
    <w:rsid w:val="00E46029"/>
    <w:rsid w:val="00E460E5"/>
    <w:rsid w:val="00E520F2"/>
    <w:rsid w:val="00E536C4"/>
    <w:rsid w:val="00E545F6"/>
    <w:rsid w:val="00E566FE"/>
    <w:rsid w:val="00E60E44"/>
    <w:rsid w:val="00E658CD"/>
    <w:rsid w:val="00E67704"/>
    <w:rsid w:val="00E72292"/>
    <w:rsid w:val="00E7244A"/>
    <w:rsid w:val="00E751C9"/>
    <w:rsid w:val="00E76881"/>
    <w:rsid w:val="00E77DA1"/>
    <w:rsid w:val="00E817BA"/>
    <w:rsid w:val="00E81F64"/>
    <w:rsid w:val="00E82037"/>
    <w:rsid w:val="00E83A48"/>
    <w:rsid w:val="00E849FB"/>
    <w:rsid w:val="00E84BB9"/>
    <w:rsid w:val="00E84F28"/>
    <w:rsid w:val="00E854CD"/>
    <w:rsid w:val="00E871CB"/>
    <w:rsid w:val="00E90329"/>
    <w:rsid w:val="00E91155"/>
    <w:rsid w:val="00E91DEC"/>
    <w:rsid w:val="00E92062"/>
    <w:rsid w:val="00E948E5"/>
    <w:rsid w:val="00E95147"/>
    <w:rsid w:val="00E96E22"/>
    <w:rsid w:val="00E96F4E"/>
    <w:rsid w:val="00EA12DA"/>
    <w:rsid w:val="00EA17C8"/>
    <w:rsid w:val="00EA2D65"/>
    <w:rsid w:val="00EA4126"/>
    <w:rsid w:val="00EA4871"/>
    <w:rsid w:val="00EA4941"/>
    <w:rsid w:val="00EA5905"/>
    <w:rsid w:val="00EA64D3"/>
    <w:rsid w:val="00EB1315"/>
    <w:rsid w:val="00EB2F88"/>
    <w:rsid w:val="00EB5A57"/>
    <w:rsid w:val="00EB5B13"/>
    <w:rsid w:val="00EB60FB"/>
    <w:rsid w:val="00EB6386"/>
    <w:rsid w:val="00EB7904"/>
    <w:rsid w:val="00EC082F"/>
    <w:rsid w:val="00EC10B6"/>
    <w:rsid w:val="00EC200D"/>
    <w:rsid w:val="00EC4076"/>
    <w:rsid w:val="00EC6D96"/>
    <w:rsid w:val="00EC7A31"/>
    <w:rsid w:val="00ED07E1"/>
    <w:rsid w:val="00ED27EF"/>
    <w:rsid w:val="00ED4AF3"/>
    <w:rsid w:val="00ED5A55"/>
    <w:rsid w:val="00ED5EFF"/>
    <w:rsid w:val="00ED601C"/>
    <w:rsid w:val="00EE172C"/>
    <w:rsid w:val="00EE1C4F"/>
    <w:rsid w:val="00EE2BAC"/>
    <w:rsid w:val="00EE2D93"/>
    <w:rsid w:val="00EE2F4C"/>
    <w:rsid w:val="00EE4105"/>
    <w:rsid w:val="00EE418E"/>
    <w:rsid w:val="00EE43C9"/>
    <w:rsid w:val="00EE55BA"/>
    <w:rsid w:val="00EE73FD"/>
    <w:rsid w:val="00EF0A67"/>
    <w:rsid w:val="00EF568C"/>
    <w:rsid w:val="00F00242"/>
    <w:rsid w:val="00F0249C"/>
    <w:rsid w:val="00F0600D"/>
    <w:rsid w:val="00F073EB"/>
    <w:rsid w:val="00F07A18"/>
    <w:rsid w:val="00F107A3"/>
    <w:rsid w:val="00F107F4"/>
    <w:rsid w:val="00F108B5"/>
    <w:rsid w:val="00F110C4"/>
    <w:rsid w:val="00F1374E"/>
    <w:rsid w:val="00F1393D"/>
    <w:rsid w:val="00F14AEE"/>
    <w:rsid w:val="00F15358"/>
    <w:rsid w:val="00F15363"/>
    <w:rsid w:val="00F153DC"/>
    <w:rsid w:val="00F15B1B"/>
    <w:rsid w:val="00F1755F"/>
    <w:rsid w:val="00F1792E"/>
    <w:rsid w:val="00F17C99"/>
    <w:rsid w:val="00F20848"/>
    <w:rsid w:val="00F218E1"/>
    <w:rsid w:val="00F221D4"/>
    <w:rsid w:val="00F23DB9"/>
    <w:rsid w:val="00F244F2"/>
    <w:rsid w:val="00F301D3"/>
    <w:rsid w:val="00F3057B"/>
    <w:rsid w:val="00F30A86"/>
    <w:rsid w:val="00F30F23"/>
    <w:rsid w:val="00F32952"/>
    <w:rsid w:val="00F32C6F"/>
    <w:rsid w:val="00F33ED9"/>
    <w:rsid w:val="00F35BC2"/>
    <w:rsid w:val="00F36DF0"/>
    <w:rsid w:val="00F3734B"/>
    <w:rsid w:val="00F40BAF"/>
    <w:rsid w:val="00F425C0"/>
    <w:rsid w:val="00F468A1"/>
    <w:rsid w:val="00F55E3C"/>
    <w:rsid w:val="00F56A7C"/>
    <w:rsid w:val="00F5780B"/>
    <w:rsid w:val="00F60214"/>
    <w:rsid w:val="00F62DDE"/>
    <w:rsid w:val="00F6656B"/>
    <w:rsid w:val="00F66B5D"/>
    <w:rsid w:val="00F72015"/>
    <w:rsid w:val="00F728FE"/>
    <w:rsid w:val="00F7320D"/>
    <w:rsid w:val="00F740E9"/>
    <w:rsid w:val="00F77137"/>
    <w:rsid w:val="00F8080A"/>
    <w:rsid w:val="00F82F0E"/>
    <w:rsid w:val="00F83CA6"/>
    <w:rsid w:val="00F85242"/>
    <w:rsid w:val="00F86A44"/>
    <w:rsid w:val="00F86D2F"/>
    <w:rsid w:val="00F873AE"/>
    <w:rsid w:val="00F8743E"/>
    <w:rsid w:val="00F8764F"/>
    <w:rsid w:val="00F87B66"/>
    <w:rsid w:val="00F97D62"/>
    <w:rsid w:val="00FA1EF1"/>
    <w:rsid w:val="00FA323F"/>
    <w:rsid w:val="00FA4943"/>
    <w:rsid w:val="00FA4AC7"/>
    <w:rsid w:val="00FA5260"/>
    <w:rsid w:val="00FB2724"/>
    <w:rsid w:val="00FB4032"/>
    <w:rsid w:val="00FB4826"/>
    <w:rsid w:val="00FB5726"/>
    <w:rsid w:val="00FB6A1E"/>
    <w:rsid w:val="00FB7290"/>
    <w:rsid w:val="00FB7C9F"/>
    <w:rsid w:val="00FC102A"/>
    <w:rsid w:val="00FC121D"/>
    <w:rsid w:val="00FC512A"/>
    <w:rsid w:val="00FC5703"/>
    <w:rsid w:val="00FD11CA"/>
    <w:rsid w:val="00FE1103"/>
    <w:rsid w:val="00FE165F"/>
    <w:rsid w:val="00FE613A"/>
    <w:rsid w:val="00FE7123"/>
    <w:rsid w:val="00FF0C55"/>
    <w:rsid w:val="00FF16C4"/>
    <w:rsid w:val="00FF3E02"/>
    <w:rsid w:val="00FF4365"/>
    <w:rsid w:val="00FF47F1"/>
    <w:rsid w:val="00FF5B10"/>
    <w:rsid w:val="00FF5CF7"/>
    <w:rsid w:val="00FF5EDE"/>
    <w:rsid w:val="00FF630E"/>
    <w:rsid w:val="00FF66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6E7A"/>
    <w:pPr>
      <w:spacing w:after="0" w:line="360" w:lineRule="auto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584982"/>
    <w:pPr>
      <w:keepNext/>
      <w:keepLines/>
      <w:spacing w:before="480"/>
      <w:jc w:val="center"/>
      <w:outlineLvl w:val="0"/>
    </w:pPr>
    <w:rPr>
      <w:rFonts w:eastAsiaTheme="majorEastAsia" w:cstheme="majorBidi"/>
      <w:b/>
      <w:bCs/>
      <w:color w:val="000000" w:themeColor="text1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F4488"/>
    <w:pPr>
      <w:keepNext/>
      <w:keepLines/>
      <w:spacing w:before="200"/>
      <w:outlineLvl w:val="1"/>
    </w:pPr>
    <w:rPr>
      <w:rFonts w:eastAsiaTheme="majorEastAsia" w:cstheme="majorBidi"/>
      <w:bCs/>
      <w:color w:val="000000" w:themeColor="text1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457AB"/>
    <w:pPr>
      <w:keepNext/>
      <w:keepLines/>
      <w:spacing w:before="200"/>
      <w:jc w:val="both"/>
      <w:outlineLvl w:val="2"/>
    </w:pPr>
    <w:rPr>
      <w:rFonts w:eastAsiaTheme="majorEastAsia" w:cstheme="majorBidi"/>
      <w:bCs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5399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84982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character" w:styleId="a3">
    <w:name w:val="Emphasis"/>
    <w:basedOn w:val="a0"/>
    <w:uiPriority w:val="20"/>
    <w:qFormat/>
    <w:rsid w:val="0013360D"/>
    <w:rPr>
      <w:i/>
      <w:iCs/>
    </w:rPr>
  </w:style>
  <w:style w:type="paragraph" w:styleId="a4">
    <w:name w:val="Subtitle"/>
    <w:basedOn w:val="a"/>
    <w:next w:val="a"/>
    <w:link w:val="a5"/>
    <w:uiPriority w:val="11"/>
    <w:qFormat/>
    <w:rsid w:val="00584982"/>
    <w:pPr>
      <w:numPr>
        <w:ilvl w:val="1"/>
      </w:numPr>
    </w:pPr>
    <w:rPr>
      <w:rFonts w:eastAsiaTheme="majorEastAsia" w:cstheme="majorBidi"/>
      <w:iCs/>
      <w:szCs w:val="24"/>
    </w:rPr>
  </w:style>
  <w:style w:type="character" w:customStyle="1" w:styleId="a5">
    <w:name w:val="Подзаголовок Знак"/>
    <w:basedOn w:val="a0"/>
    <w:link w:val="a4"/>
    <w:uiPriority w:val="11"/>
    <w:rsid w:val="00584982"/>
    <w:rPr>
      <w:rFonts w:ascii="Times New Roman" w:eastAsiaTheme="majorEastAsia" w:hAnsi="Times New Roman" w:cstheme="majorBidi"/>
      <w:iCs/>
      <w:sz w:val="28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2E070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E070F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484ADC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484ADC"/>
    <w:rPr>
      <w:b/>
      <w:bCs/>
    </w:rPr>
  </w:style>
  <w:style w:type="paragraph" w:styleId="aa">
    <w:name w:val="List Paragraph"/>
    <w:basedOn w:val="a"/>
    <w:uiPriority w:val="1"/>
    <w:qFormat/>
    <w:rsid w:val="00484ADC"/>
    <w:pPr>
      <w:ind w:left="720"/>
      <w:contextualSpacing/>
    </w:pPr>
  </w:style>
  <w:style w:type="paragraph" w:styleId="ab">
    <w:name w:val="header"/>
    <w:basedOn w:val="a"/>
    <w:link w:val="ac"/>
    <w:uiPriority w:val="99"/>
    <w:unhideWhenUsed/>
    <w:rsid w:val="00580570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580570"/>
  </w:style>
  <w:style w:type="paragraph" w:styleId="ad">
    <w:name w:val="footer"/>
    <w:basedOn w:val="a"/>
    <w:link w:val="ae"/>
    <w:uiPriority w:val="99"/>
    <w:unhideWhenUsed/>
    <w:rsid w:val="00580570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580570"/>
  </w:style>
  <w:style w:type="character" w:styleId="af">
    <w:name w:val="Placeholder Text"/>
    <w:basedOn w:val="a0"/>
    <w:uiPriority w:val="99"/>
    <w:semiHidden/>
    <w:rsid w:val="003D3526"/>
    <w:rPr>
      <w:color w:val="808080"/>
    </w:rPr>
  </w:style>
  <w:style w:type="paragraph" w:styleId="af0">
    <w:name w:val="Title"/>
    <w:basedOn w:val="a"/>
    <w:next w:val="a"/>
    <w:link w:val="af1"/>
    <w:uiPriority w:val="10"/>
    <w:qFormat/>
    <w:rsid w:val="00C27D0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1">
    <w:name w:val="Название Знак"/>
    <w:basedOn w:val="a0"/>
    <w:link w:val="af0"/>
    <w:uiPriority w:val="10"/>
    <w:rsid w:val="00C27D0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2">
    <w:name w:val="Body Text"/>
    <w:basedOn w:val="a"/>
    <w:link w:val="af3"/>
    <w:uiPriority w:val="1"/>
    <w:qFormat/>
    <w:rsid w:val="00106547"/>
    <w:pPr>
      <w:widowControl w:val="0"/>
      <w:autoSpaceDE w:val="0"/>
      <w:autoSpaceDN w:val="0"/>
      <w:spacing w:line="240" w:lineRule="auto"/>
    </w:pPr>
    <w:rPr>
      <w:rFonts w:eastAsia="Times New Roman" w:cs="Times New Roman"/>
      <w:szCs w:val="28"/>
      <w:lang w:val="en-US" w:bidi="en-US"/>
    </w:rPr>
  </w:style>
  <w:style w:type="character" w:customStyle="1" w:styleId="af3">
    <w:name w:val="Основной текст Знак"/>
    <w:basedOn w:val="a0"/>
    <w:link w:val="af2"/>
    <w:uiPriority w:val="1"/>
    <w:rsid w:val="00106547"/>
    <w:rPr>
      <w:rFonts w:ascii="Times New Roman" w:eastAsia="Times New Roman" w:hAnsi="Times New Roman" w:cs="Times New Roman"/>
      <w:sz w:val="28"/>
      <w:szCs w:val="28"/>
      <w:lang w:val="en-US" w:bidi="en-US"/>
    </w:rPr>
  </w:style>
  <w:style w:type="character" w:styleId="af4">
    <w:name w:val="Hyperlink"/>
    <w:basedOn w:val="a0"/>
    <w:uiPriority w:val="99"/>
    <w:unhideWhenUsed/>
    <w:rsid w:val="00B065CA"/>
    <w:rPr>
      <w:color w:val="0000FF" w:themeColor="hyperlink"/>
      <w:u w:val="single"/>
    </w:rPr>
  </w:style>
  <w:style w:type="table" w:styleId="af5">
    <w:name w:val="Table Grid"/>
    <w:basedOn w:val="a1"/>
    <w:uiPriority w:val="59"/>
    <w:rsid w:val="00B065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rsid w:val="00C457AB"/>
    <w:rPr>
      <w:rFonts w:ascii="Times New Roman" w:eastAsiaTheme="majorEastAsia" w:hAnsi="Times New Roman" w:cstheme="majorBidi"/>
      <w:bCs/>
      <w:sz w:val="28"/>
    </w:rPr>
  </w:style>
  <w:style w:type="table" w:customStyle="1" w:styleId="GridTableLight">
    <w:name w:val="Grid Table Light"/>
    <w:basedOn w:val="a1"/>
    <w:uiPriority w:val="40"/>
    <w:rsid w:val="0086754E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6">
    <w:name w:val="TOC Heading"/>
    <w:basedOn w:val="1"/>
    <w:next w:val="a"/>
    <w:uiPriority w:val="39"/>
    <w:semiHidden/>
    <w:unhideWhenUsed/>
    <w:qFormat/>
    <w:rsid w:val="00D232F3"/>
    <w:pPr>
      <w:spacing w:line="276" w:lineRule="auto"/>
      <w:jc w:val="left"/>
      <w:outlineLvl w:val="9"/>
    </w:pPr>
    <w:rPr>
      <w:rFonts w:asciiTheme="majorHAnsi" w:hAnsiTheme="majorHAnsi"/>
      <w:color w:val="365F91" w:themeColor="accent1" w:themeShade="BF"/>
    </w:rPr>
  </w:style>
  <w:style w:type="paragraph" w:styleId="11">
    <w:name w:val="toc 1"/>
    <w:basedOn w:val="a"/>
    <w:next w:val="a"/>
    <w:autoRedefine/>
    <w:uiPriority w:val="39"/>
    <w:unhideWhenUsed/>
    <w:qFormat/>
    <w:rsid w:val="00790EEB"/>
    <w:pPr>
      <w:tabs>
        <w:tab w:val="right" w:leader="dot" w:pos="9349"/>
      </w:tabs>
      <w:spacing w:after="100"/>
    </w:pPr>
    <w:rPr>
      <w:b/>
      <w:noProof/>
      <w:kern w:val="28"/>
      <w:lang w:bidi="ru-RU"/>
    </w:rPr>
  </w:style>
  <w:style w:type="character" w:customStyle="1" w:styleId="20">
    <w:name w:val="Заголовок 2 Знак"/>
    <w:basedOn w:val="a0"/>
    <w:link w:val="2"/>
    <w:uiPriority w:val="9"/>
    <w:rsid w:val="003F4488"/>
    <w:rPr>
      <w:rFonts w:ascii="Times New Roman" w:eastAsiaTheme="majorEastAsia" w:hAnsi="Times New Roman" w:cstheme="majorBidi"/>
      <w:bCs/>
      <w:color w:val="000000" w:themeColor="text1"/>
      <w:sz w:val="28"/>
      <w:szCs w:val="26"/>
    </w:rPr>
  </w:style>
  <w:style w:type="paragraph" w:styleId="21">
    <w:name w:val="toc 2"/>
    <w:basedOn w:val="a"/>
    <w:next w:val="a"/>
    <w:autoRedefine/>
    <w:uiPriority w:val="39"/>
    <w:unhideWhenUsed/>
    <w:qFormat/>
    <w:rsid w:val="00D232F3"/>
    <w:pPr>
      <w:spacing w:after="100"/>
      <w:ind w:left="280"/>
    </w:pPr>
  </w:style>
  <w:style w:type="table" w:customStyle="1" w:styleId="TableNormal">
    <w:name w:val="Table Normal"/>
    <w:uiPriority w:val="2"/>
    <w:semiHidden/>
    <w:unhideWhenUsed/>
    <w:qFormat/>
    <w:rsid w:val="008023C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023C1"/>
    <w:pPr>
      <w:widowControl w:val="0"/>
      <w:autoSpaceDE w:val="0"/>
      <w:autoSpaceDN w:val="0"/>
      <w:spacing w:line="240" w:lineRule="auto"/>
    </w:pPr>
    <w:rPr>
      <w:rFonts w:eastAsia="Times New Roman" w:cs="Times New Roman"/>
      <w:sz w:val="22"/>
      <w:lang w:val="en-US"/>
    </w:rPr>
  </w:style>
  <w:style w:type="paragraph" w:styleId="31">
    <w:name w:val="toc 3"/>
    <w:basedOn w:val="a"/>
    <w:next w:val="a"/>
    <w:autoRedefine/>
    <w:uiPriority w:val="39"/>
    <w:unhideWhenUsed/>
    <w:qFormat/>
    <w:rsid w:val="001344DC"/>
    <w:pPr>
      <w:spacing w:after="100"/>
      <w:ind w:left="560"/>
    </w:pPr>
  </w:style>
  <w:style w:type="character" w:customStyle="1" w:styleId="40">
    <w:name w:val="Заголовок 4 Знак"/>
    <w:basedOn w:val="a0"/>
    <w:link w:val="4"/>
    <w:uiPriority w:val="9"/>
    <w:semiHidden/>
    <w:rsid w:val="00553996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styleId="af7">
    <w:name w:val="FollowedHyperlink"/>
    <w:basedOn w:val="a0"/>
    <w:uiPriority w:val="99"/>
    <w:semiHidden/>
    <w:unhideWhenUsed/>
    <w:rsid w:val="002372BD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1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48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4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02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8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7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2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7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0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8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67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20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2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5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8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92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70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1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86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7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92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955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825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42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940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02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40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787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55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371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89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1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02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011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8405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2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946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882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524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90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326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603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329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5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13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3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05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25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22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4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7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61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02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80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9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6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26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98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42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76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48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657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2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33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03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798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309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38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7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5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63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86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9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0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972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4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36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68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9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31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1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80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66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4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95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56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1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9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0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48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15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83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31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18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9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83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366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09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63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39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5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9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740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1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07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765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1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8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79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21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8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422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94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19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24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38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27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54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15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54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14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871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123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3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6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0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4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2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3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2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05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9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9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0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4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4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7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34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0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794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1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698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56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300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99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02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67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89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247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77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48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57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549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745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61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0150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54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039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94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233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768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09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181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121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62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14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27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4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0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6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33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8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5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1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07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56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2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8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5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33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7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97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9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0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93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44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12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64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2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7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9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0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7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1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2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0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5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0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9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6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8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5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2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56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8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gif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jpe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jpeg"/><Relationship Id="rId50" Type="http://schemas.openxmlformats.org/officeDocument/2006/relationships/hyperlink" Target="http://spb.vseinstrumenti.ru/instruction/stanley-intellimeasure-0-77-018-765409.pdf" TargetMode="External"/><Relationship Id="rId55" Type="http://schemas.openxmlformats.org/officeDocument/2006/relationships/hyperlink" Target="http://pdf1.alldatasheet.com/datasheet-pdf/view/7451/NJRC/NJM4580.html" TargetMode="External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41" Type="http://schemas.openxmlformats.org/officeDocument/2006/relationships/image" Target="media/image33.gif"/><Relationship Id="rId54" Type="http://schemas.openxmlformats.org/officeDocument/2006/relationships/hyperlink" Target="http://www.symmetron.ru/suppliers/sensors/ultrasonic.shtml" TargetMode="External"/><Relationship Id="rId62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footer" Target="footer1.xml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jpeg"/><Relationship Id="rId45" Type="http://schemas.openxmlformats.org/officeDocument/2006/relationships/image" Target="media/image37.png"/><Relationship Id="rId53" Type="http://schemas.openxmlformats.org/officeDocument/2006/relationships/hyperlink" Target="http://amperka.ru/product/hc-sr04-ultrasonic-sensor-distance-module" TargetMode="External"/><Relationship Id="rId58" Type="http://schemas.openxmlformats.org/officeDocument/2006/relationships/hyperlink" Target="http://www.microshemca.ru/4069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yperlink" Target="https://cdnmedia.220-volt.ru/f/a0/ru/docs/178/178642.pdf" TargetMode="External"/><Relationship Id="rId57" Type="http://schemas.openxmlformats.org/officeDocument/2006/relationships/hyperlink" Target="http://www.microshemca.ru/4011/" TargetMode="External"/><Relationship Id="rId61" Type="http://schemas.openxmlformats.org/officeDocument/2006/relationships/hyperlink" Target="https://www.rlocman.ru/shem/schematics.html?di=48945" TargetMode="External"/><Relationship Id="rId10" Type="http://schemas.openxmlformats.org/officeDocument/2006/relationships/image" Target="media/image3.gif"/><Relationship Id="rId19" Type="http://schemas.openxmlformats.org/officeDocument/2006/relationships/image" Target="media/image12.jpeg"/><Relationship Id="rId31" Type="http://schemas.openxmlformats.org/officeDocument/2006/relationships/image" Target="media/image23.png"/><Relationship Id="rId44" Type="http://schemas.openxmlformats.org/officeDocument/2006/relationships/image" Target="media/image36.jpeg"/><Relationship Id="rId52" Type="http://schemas.openxmlformats.org/officeDocument/2006/relationships/hyperlink" Target="https://www.maxbotix.com/Ultrasonic_Sensors/MB1010.htm" TargetMode="External"/><Relationship Id="rId60" Type="http://schemas.openxmlformats.org/officeDocument/2006/relationships/hyperlink" Target="http://www.microshemca.ru/4511/" TargetMode="External"/><Relationship Id="rId65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gif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48" Type="http://schemas.openxmlformats.org/officeDocument/2006/relationships/image" Target="media/image40.png"/><Relationship Id="rId56" Type="http://schemas.openxmlformats.org/officeDocument/2006/relationships/hyperlink" Target="http://pdf1.alldatasheet.com/datasheet-pdf/view/3071/MOTOROLA/LM258N.html" TargetMode="External"/><Relationship Id="rId64" Type="http://schemas.openxmlformats.org/officeDocument/2006/relationships/theme" Target="theme/theme1.xml"/><Relationship Id="rId8" Type="http://schemas.openxmlformats.org/officeDocument/2006/relationships/image" Target="media/image1.gif"/><Relationship Id="rId51" Type="http://schemas.openxmlformats.org/officeDocument/2006/relationships/hyperlink" Target="https://www.geo-ndt.ru/pribor-9769-yltrazvykovoi-dalnomer-sr-3009.htm" TargetMode="External"/><Relationship Id="rId3" Type="http://schemas.openxmlformats.org/officeDocument/2006/relationships/styles" Target="styles.xml"/><Relationship Id="rId12" Type="http://schemas.openxmlformats.org/officeDocument/2006/relationships/image" Target="media/image5.gif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gif"/><Relationship Id="rId59" Type="http://schemas.openxmlformats.org/officeDocument/2006/relationships/hyperlink" Target="http://www.microshemca.ru/455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6F4EF4-5695-4C56-BEB3-CE6CAE3751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5248</TotalTime>
  <Pages>60</Pages>
  <Words>8924</Words>
  <Characters>50868</Characters>
  <Application>Microsoft Office Word</Application>
  <DocSecurity>0</DocSecurity>
  <Lines>423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59673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Валенти</cp:lastModifiedBy>
  <cp:revision>184</cp:revision>
  <dcterms:created xsi:type="dcterms:W3CDTF">2018-06-10T12:38:00Z</dcterms:created>
  <dcterms:modified xsi:type="dcterms:W3CDTF">2018-06-19T14:50:00Z</dcterms:modified>
</cp:coreProperties>
</file>